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287" w:rsidRPr="00484C03" w:rsidRDefault="008F2287" w:rsidP="008F2287">
      <w:pPr>
        <w:widowControl/>
        <w:suppressAutoHyphens/>
        <w:autoSpaceDE/>
        <w:autoSpaceDN/>
        <w:ind w:left="7371"/>
        <w:rPr>
          <w:rFonts w:eastAsia="Calibri"/>
          <w:sz w:val="24"/>
          <w:szCs w:val="24"/>
          <w:lang w:val="ru-RU"/>
        </w:rPr>
      </w:pPr>
      <w:r w:rsidRPr="00484C03">
        <w:rPr>
          <w:rFonts w:eastAsia="Calibri"/>
          <w:sz w:val="24"/>
          <w:szCs w:val="24"/>
          <w:lang w:val="ru-RU"/>
        </w:rPr>
        <w:t>Утверждаю:</w:t>
      </w:r>
    </w:p>
    <w:p w:rsidR="008F2287" w:rsidRPr="00484C03" w:rsidRDefault="008F2287" w:rsidP="008F2287">
      <w:pPr>
        <w:widowControl/>
        <w:suppressAutoHyphens/>
        <w:autoSpaceDE/>
        <w:autoSpaceDN/>
        <w:ind w:left="7371"/>
        <w:rPr>
          <w:rFonts w:eastAsia="Calibri"/>
          <w:sz w:val="24"/>
          <w:szCs w:val="24"/>
          <w:lang w:val="ru-RU"/>
        </w:rPr>
      </w:pPr>
      <w:r w:rsidRPr="00484C03">
        <w:rPr>
          <w:rFonts w:eastAsia="Calibri"/>
          <w:sz w:val="24"/>
          <w:szCs w:val="24"/>
          <w:lang w:val="ru-RU"/>
        </w:rPr>
        <w:t>Глава администрации</w:t>
      </w:r>
    </w:p>
    <w:p w:rsidR="00A30317" w:rsidRPr="00484C03" w:rsidRDefault="00A30317" w:rsidP="008F2287">
      <w:pPr>
        <w:widowControl/>
        <w:suppressAutoHyphens/>
        <w:autoSpaceDE/>
        <w:autoSpaceDN/>
        <w:ind w:left="7371"/>
        <w:rPr>
          <w:rFonts w:eastAsia="Calibri"/>
          <w:sz w:val="24"/>
          <w:szCs w:val="24"/>
          <w:lang w:val="ru-RU"/>
        </w:rPr>
      </w:pPr>
      <w:r w:rsidRPr="00484C03">
        <w:rPr>
          <w:rFonts w:eastAsia="Calibri"/>
          <w:sz w:val="24"/>
          <w:szCs w:val="24"/>
          <w:lang w:val="ru-RU"/>
        </w:rPr>
        <w:t>Ароматненского</w:t>
      </w:r>
    </w:p>
    <w:p w:rsidR="008F2287" w:rsidRPr="00484C03" w:rsidRDefault="00A30317" w:rsidP="008F2287">
      <w:pPr>
        <w:widowControl/>
        <w:suppressAutoHyphens/>
        <w:autoSpaceDE/>
        <w:autoSpaceDN/>
        <w:ind w:left="7371"/>
        <w:rPr>
          <w:rFonts w:eastAsia="Calibri"/>
          <w:sz w:val="24"/>
          <w:szCs w:val="24"/>
          <w:lang w:val="ru-RU"/>
        </w:rPr>
      </w:pPr>
      <w:r w:rsidRPr="00484C03">
        <w:rPr>
          <w:rFonts w:eastAsia="Calibri"/>
          <w:sz w:val="24"/>
          <w:szCs w:val="24"/>
          <w:lang w:val="ru-RU"/>
        </w:rPr>
        <w:t xml:space="preserve">сельского поселения </w:t>
      </w:r>
      <w:r w:rsidR="008F2287" w:rsidRPr="00484C03">
        <w:rPr>
          <w:rFonts w:eastAsia="Calibri"/>
          <w:sz w:val="24"/>
          <w:szCs w:val="24"/>
          <w:lang w:val="ru-RU"/>
        </w:rPr>
        <w:t>Бахчисарайского района</w:t>
      </w:r>
    </w:p>
    <w:p w:rsidR="008F2287" w:rsidRPr="00484C03" w:rsidRDefault="008F2287" w:rsidP="008F2287">
      <w:pPr>
        <w:widowControl/>
        <w:suppressAutoHyphens/>
        <w:autoSpaceDE/>
        <w:autoSpaceDN/>
        <w:ind w:left="7371"/>
        <w:rPr>
          <w:rFonts w:eastAsia="Calibri"/>
          <w:sz w:val="24"/>
          <w:szCs w:val="24"/>
          <w:lang w:val="ru-RU"/>
        </w:rPr>
      </w:pPr>
      <w:r w:rsidRPr="00484C03">
        <w:rPr>
          <w:rFonts w:eastAsia="Calibri"/>
          <w:sz w:val="24"/>
          <w:szCs w:val="24"/>
          <w:lang w:val="ru-RU"/>
        </w:rPr>
        <w:t>Республики Крым</w:t>
      </w:r>
    </w:p>
    <w:p w:rsidR="001C161C" w:rsidRPr="00484C03" w:rsidRDefault="001C161C" w:rsidP="008F2287">
      <w:pPr>
        <w:widowControl/>
        <w:suppressAutoHyphens/>
        <w:autoSpaceDE/>
        <w:autoSpaceDN/>
        <w:ind w:left="7371"/>
        <w:rPr>
          <w:rFonts w:eastAsia="Calibri"/>
          <w:sz w:val="24"/>
          <w:szCs w:val="24"/>
          <w:lang w:val="ru-RU"/>
        </w:rPr>
      </w:pPr>
    </w:p>
    <w:p w:rsidR="008F2287" w:rsidRPr="00484C03" w:rsidRDefault="008F2287" w:rsidP="008F2287">
      <w:pPr>
        <w:widowControl/>
        <w:suppressAutoHyphens/>
        <w:autoSpaceDE/>
        <w:autoSpaceDN/>
        <w:ind w:left="7371"/>
        <w:rPr>
          <w:rFonts w:eastAsia="Calibri"/>
          <w:sz w:val="24"/>
          <w:szCs w:val="24"/>
          <w:lang w:val="ru-RU"/>
        </w:rPr>
      </w:pPr>
      <w:r w:rsidRPr="00484C03">
        <w:rPr>
          <w:rFonts w:eastAsia="Calibri"/>
          <w:sz w:val="24"/>
          <w:szCs w:val="24"/>
          <w:lang w:val="ru-RU"/>
        </w:rPr>
        <w:t>___________</w:t>
      </w:r>
      <w:r w:rsidR="00A30317" w:rsidRPr="00484C03">
        <w:rPr>
          <w:rFonts w:eastAsia="Calibri"/>
          <w:sz w:val="24"/>
          <w:szCs w:val="24"/>
          <w:lang w:val="ru-RU"/>
        </w:rPr>
        <w:t>И.А. Лизогуб</w:t>
      </w:r>
    </w:p>
    <w:p w:rsidR="008F2287" w:rsidRDefault="00156B55" w:rsidP="008F2287">
      <w:pPr>
        <w:widowControl/>
        <w:suppressAutoHyphens/>
        <w:autoSpaceDE/>
        <w:autoSpaceDN/>
        <w:ind w:left="7371"/>
        <w:rPr>
          <w:rFonts w:eastAsia="Calibri"/>
          <w:sz w:val="24"/>
          <w:szCs w:val="24"/>
          <w:lang w:val="ru-RU"/>
        </w:rPr>
      </w:pPr>
      <w:r>
        <w:rPr>
          <w:rFonts w:eastAsia="Calibri"/>
          <w:sz w:val="24"/>
          <w:szCs w:val="24"/>
          <w:lang w:val="ru-RU"/>
        </w:rPr>
        <w:t>07.06.</w:t>
      </w:r>
      <w:r w:rsidR="00A52FDD" w:rsidRPr="00484C03">
        <w:rPr>
          <w:rFonts w:eastAsia="Calibri"/>
          <w:sz w:val="24"/>
          <w:szCs w:val="24"/>
          <w:lang w:val="ru-RU"/>
        </w:rPr>
        <w:t xml:space="preserve"> 202</w:t>
      </w:r>
      <w:r w:rsidR="00E57D97" w:rsidRPr="00484C03">
        <w:rPr>
          <w:rFonts w:eastAsia="Calibri"/>
          <w:sz w:val="24"/>
          <w:szCs w:val="24"/>
          <w:lang w:val="ru-RU"/>
        </w:rPr>
        <w:t>2</w:t>
      </w:r>
      <w:r>
        <w:rPr>
          <w:rFonts w:eastAsia="Calibri"/>
          <w:sz w:val="24"/>
          <w:szCs w:val="24"/>
          <w:lang w:val="ru-RU"/>
        </w:rPr>
        <w:t xml:space="preserve"> </w:t>
      </w:r>
      <w:r w:rsidR="008F2287" w:rsidRPr="00484C03">
        <w:rPr>
          <w:rFonts w:eastAsia="Calibri"/>
          <w:sz w:val="24"/>
          <w:szCs w:val="24"/>
          <w:lang w:val="ru-RU"/>
        </w:rPr>
        <w:t>г</w:t>
      </w:r>
      <w:r>
        <w:rPr>
          <w:rFonts w:eastAsia="Calibri"/>
          <w:sz w:val="24"/>
          <w:szCs w:val="24"/>
          <w:lang w:val="ru-RU"/>
        </w:rPr>
        <w:t>.</w:t>
      </w:r>
    </w:p>
    <w:p w:rsidR="008F2287" w:rsidRPr="008F2287" w:rsidRDefault="008F2287" w:rsidP="008F2287">
      <w:pPr>
        <w:keepNext/>
        <w:keepLines/>
        <w:widowControl/>
        <w:suppressLineNumbers/>
        <w:tabs>
          <w:tab w:val="left" w:pos="9229"/>
          <w:tab w:val="left" w:pos="10065"/>
        </w:tabs>
        <w:suppressAutoHyphens/>
        <w:autoSpaceDE/>
        <w:autoSpaceDN/>
        <w:ind w:left="2835" w:firstLine="680"/>
        <w:jc w:val="right"/>
        <w:rPr>
          <w:kern w:val="1"/>
          <w:sz w:val="24"/>
          <w:szCs w:val="24"/>
          <w:lang w:val="ru-RU" w:eastAsia="ar-SA"/>
        </w:rPr>
      </w:pPr>
      <w:r w:rsidRPr="008F2287">
        <w:rPr>
          <w:kern w:val="1"/>
          <w:sz w:val="24"/>
          <w:szCs w:val="24"/>
          <w:lang w:val="ru-RU" w:eastAsia="ar-SA"/>
        </w:rPr>
        <w:tab/>
      </w:r>
    </w:p>
    <w:p w:rsidR="008F2287" w:rsidRPr="008F2287" w:rsidRDefault="008F2287" w:rsidP="008F2287">
      <w:pPr>
        <w:keepNext/>
        <w:keepLines/>
        <w:widowControl/>
        <w:suppressLineNumbers/>
        <w:suppressAutoHyphens/>
        <w:autoSpaceDE/>
        <w:autoSpaceDN/>
        <w:ind w:firstLine="680"/>
        <w:jc w:val="both"/>
        <w:rPr>
          <w:kern w:val="1"/>
          <w:sz w:val="24"/>
          <w:szCs w:val="24"/>
          <w:lang w:val="ru-RU" w:eastAsia="ar-SA"/>
        </w:rPr>
      </w:pPr>
    </w:p>
    <w:p w:rsidR="008F2287" w:rsidRPr="008F2287" w:rsidRDefault="008F2287" w:rsidP="008F2287">
      <w:pPr>
        <w:keepNext/>
        <w:keepLines/>
        <w:widowControl/>
        <w:suppressLineNumbers/>
        <w:suppressAutoHyphens/>
        <w:autoSpaceDE/>
        <w:autoSpaceDN/>
        <w:ind w:firstLine="680"/>
        <w:jc w:val="both"/>
        <w:rPr>
          <w:kern w:val="1"/>
          <w:sz w:val="24"/>
          <w:szCs w:val="24"/>
          <w:lang w:val="ru-RU" w:eastAsia="ar-SA"/>
        </w:rPr>
      </w:pPr>
    </w:p>
    <w:p w:rsidR="008F2287" w:rsidRPr="008F2287" w:rsidRDefault="008F2287" w:rsidP="008F2287">
      <w:pPr>
        <w:keepNext/>
        <w:keepLines/>
        <w:widowControl/>
        <w:suppressLineNumbers/>
        <w:suppressAutoHyphens/>
        <w:autoSpaceDE/>
        <w:autoSpaceDN/>
        <w:ind w:firstLine="680"/>
        <w:jc w:val="both"/>
        <w:rPr>
          <w:kern w:val="1"/>
          <w:sz w:val="24"/>
          <w:szCs w:val="24"/>
          <w:lang w:val="ru-RU" w:eastAsia="ar-SA"/>
        </w:rPr>
      </w:pPr>
    </w:p>
    <w:p w:rsidR="008F2287" w:rsidRPr="008F2287" w:rsidRDefault="008F2287" w:rsidP="008F2287">
      <w:pPr>
        <w:keepNext/>
        <w:keepLines/>
        <w:widowControl/>
        <w:suppressLineNumbers/>
        <w:suppressAutoHyphens/>
        <w:autoSpaceDE/>
        <w:autoSpaceDN/>
        <w:ind w:firstLine="680"/>
        <w:jc w:val="both"/>
        <w:rPr>
          <w:kern w:val="1"/>
          <w:sz w:val="24"/>
          <w:szCs w:val="24"/>
          <w:lang w:val="ru-RU" w:eastAsia="ar-SA"/>
        </w:rPr>
      </w:pPr>
    </w:p>
    <w:p w:rsidR="008F2287" w:rsidRPr="008F2287" w:rsidRDefault="008F2287" w:rsidP="008F2287">
      <w:pPr>
        <w:keepNext/>
        <w:keepLines/>
        <w:widowControl/>
        <w:suppressLineNumbers/>
        <w:suppressAutoHyphens/>
        <w:autoSpaceDE/>
        <w:autoSpaceDN/>
        <w:ind w:firstLine="680"/>
        <w:jc w:val="both"/>
        <w:rPr>
          <w:kern w:val="1"/>
          <w:sz w:val="24"/>
          <w:szCs w:val="24"/>
          <w:lang w:val="ru-RU" w:eastAsia="ar-SA"/>
        </w:rPr>
      </w:pPr>
    </w:p>
    <w:p w:rsidR="008F2287" w:rsidRPr="008F2287" w:rsidRDefault="008F2287" w:rsidP="008F2287">
      <w:pPr>
        <w:keepNext/>
        <w:keepLines/>
        <w:widowControl/>
        <w:suppressLineNumbers/>
        <w:suppressAutoHyphens/>
        <w:autoSpaceDE/>
        <w:autoSpaceDN/>
        <w:ind w:firstLine="680"/>
        <w:jc w:val="both"/>
        <w:rPr>
          <w:kern w:val="1"/>
          <w:sz w:val="24"/>
          <w:szCs w:val="24"/>
          <w:lang w:val="ru-RU" w:eastAsia="ar-SA"/>
        </w:rPr>
      </w:pPr>
    </w:p>
    <w:p w:rsidR="008F2287" w:rsidRPr="008F2287" w:rsidRDefault="008F2287" w:rsidP="008F2287">
      <w:pPr>
        <w:keepNext/>
        <w:keepLines/>
        <w:widowControl/>
        <w:suppressLineNumbers/>
        <w:suppressAutoHyphens/>
        <w:autoSpaceDE/>
        <w:autoSpaceDN/>
        <w:ind w:firstLine="680"/>
        <w:jc w:val="both"/>
        <w:rPr>
          <w:kern w:val="1"/>
          <w:sz w:val="24"/>
          <w:szCs w:val="24"/>
          <w:lang w:val="ru-RU" w:eastAsia="ar-SA"/>
        </w:rPr>
      </w:pPr>
    </w:p>
    <w:p w:rsidR="00215F0C" w:rsidRPr="00516F1E" w:rsidRDefault="008F2287" w:rsidP="008F2287">
      <w:pPr>
        <w:keepLines/>
        <w:widowControl/>
        <w:suppressLineNumbers/>
        <w:suppressAutoHyphens/>
        <w:autoSpaceDE/>
        <w:autoSpaceDN/>
        <w:ind w:firstLine="680"/>
        <w:jc w:val="center"/>
        <w:outlineLvl w:val="0"/>
        <w:rPr>
          <w:b/>
          <w:caps/>
          <w:kern w:val="1"/>
          <w:sz w:val="24"/>
          <w:szCs w:val="24"/>
          <w:lang w:val="ru-RU" w:eastAsia="ar-SA"/>
        </w:rPr>
      </w:pPr>
      <w:r w:rsidRPr="00516F1E">
        <w:rPr>
          <w:b/>
          <w:caps/>
          <w:kern w:val="1"/>
          <w:sz w:val="24"/>
          <w:szCs w:val="24"/>
          <w:lang w:val="ru-RU" w:eastAsia="ar-SA"/>
        </w:rPr>
        <w:t>ДОКУМЕНТАЦИИ о</w:t>
      </w:r>
      <w:r w:rsidR="005B052C" w:rsidRPr="00516F1E">
        <w:rPr>
          <w:b/>
          <w:caps/>
          <w:kern w:val="1"/>
          <w:sz w:val="24"/>
          <w:szCs w:val="24"/>
          <w:lang w:val="ru-RU" w:eastAsia="ar-SA"/>
        </w:rPr>
        <w:t xml:space="preserve"> </w:t>
      </w:r>
      <w:r w:rsidR="00215F0C" w:rsidRPr="00516F1E">
        <w:rPr>
          <w:b/>
          <w:caps/>
          <w:kern w:val="1"/>
          <w:sz w:val="24"/>
          <w:szCs w:val="24"/>
          <w:lang w:val="ru-RU" w:eastAsia="ar-SA"/>
        </w:rPr>
        <w:t>закупке</w:t>
      </w:r>
    </w:p>
    <w:p w:rsidR="005B052C" w:rsidRPr="00516F1E" w:rsidRDefault="005B052C" w:rsidP="008F2287">
      <w:pPr>
        <w:keepLines/>
        <w:widowControl/>
        <w:suppressLineNumbers/>
        <w:suppressAutoHyphens/>
        <w:autoSpaceDE/>
        <w:autoSpaceDN/>
        <w:ind w:firstLine="680"/>
        <w:jc w:val="center"/>
        <w:outlineLvl w:val="0"/>
        <w:rPr>
          <w:b/>
          <w:caps/>
          <w:kern w:val="1"/>
          <w:sz w:val="24"/>
          <w:szCs w:val="24"/>
          <w:lang w:val="ru-RU" w:eastAsia="ar-SA"/>
        </w:rPr>
      </w:pPr>
      <w:r w:rsidRPr="00516F1E">
        <w:rPr>
          <w:b/>
          <w:caps/>
          <w:kern w:val="1"/>
          <w:sz w:val="24"/>
          <w:szCs w:val="24"/>
          <w:lang w:val="ru-RU" w:eastAsia="ar-SA"/>
        </w:rPr>
        <w:t xml:space="preserve">в соответствии с </w:t>
      </w:r>
      <w:r w:rsidR="00215F0C" w:rsidRPr="00516F1E">
        <w:rPr>
          <w:b/>
          <w:caps/>
          <w:kern w:val="1"/>
          <w:sz w:val="24"/>
          <w:szCs w:val="24"/>
          <w:lang w:val="ru-RU" w:eastAsia="ar-SA"/>
        </w:rPr>
        <w:t xml:space="preserve"> порядк</w:t>
      </w:r>
      <w:r w:rsidRPr="00516F1E">
        <w:rPr>
          <w:b/>
          <w:caps/>
          <w:kern w:val="1"/>
          <w:sz w:val="24"/>
          <w:szCs w:val="24"/>
          <w:lang w:val="ru-RU" w:eastAsia="ar-SA"/>
        </w:rPr>
        <w:t>ом</w:t>
      </w:r>
      <w:r w:rsidR="00215F0C" w:rsidRPr="00516F1E">
        <w:rPr>
          <w:b/>
          <w:caps/>
          <w:kern w:val="1"/>
          <w:sz w:val="24"/>
          <w:szCs w:val="24"/>
          <w:lang w:val="ru-RU" w:eastAsia="ar-SA"/>
        </w:rPr>
        <w:t xml:space="preserve"> определения единственного поставщика (подрядчика, исполнителя) по закупке товаров, работ, </w:t>
      </w:r>
    </w:p>
    <w:p w:rsidR="00495E9F" w:rsidRPr="00516F1E" w:rsidRDefault="00215F0C" w:rsidP="005B052C">
      <w:pPr>
        <w:keepLines/>
        <w:widowControl/>
        <w:suppressLineNumbers/>
        <w:suppressAutoHyphens/>
        <w:autoSpaceDE/>
        <w:autoSpaceDN/>
        <w:ind w:left="142" w:right="570" w:firstLine="680"/>
        <w:jc w:val="center"/>
        <w:outlineLvl w:val="0"/>
        <w:rPr>
          <w:b/>
          <w:caps/>
          <w:kern w:val="1"/>
          <w:sz w:val="24"/>
          <w:szCs w:val="24"/>
          <w:lang w:val="ru-RU" w:eastAsia="ar-SA"/>
        </w:rPr>
      </w:pPr>
      <w:r w:rsidRPr="00516F1E">
        <w:rPr>
          <w:b/>
          <w:caps/>
          <w:kern w:val="1"/>
          <w:sz w:val="24"/>
          <w:szCs w:val="24"/>
          <w:lang w:val="ru-RU" w:eastAsia="ar-SA"/>
        </w:rPr>
        <w:t xml:space="preserve">услуг для обеспечения муниципальных нужд администрации </w:t>
      </w:r>
      <w:r w:rsidR="00A30317" w:rsidRPr="00516F1E">
        <w:rPr>
          <w:b/>
          <w:caps/>
          <w:kern w:val="1"/>
          <w:sz w:val="24"/>
          <w:szCs w:val="24"/>
          <w:lang w:val="ru-RU" w:eastAsia="ar-SA"/>
        </w:rPr>
        <w:t xml:space="preserve">АРОМАТНЕНСКОГО СЕЛЬСКОГО ПОСЕЛЕНИЯ </w:t>
      </w:r>
      <w:r w:rsidRPr="00516F1E">
        <w:rPr>
          <w:b/>
          <w:caps/>
          <w:kern w:val="1"/>
          <w:sz w:val="24"/>
          <w:szCs w:val="24"/>
          <w:lang w:val="ru-RU" w:eastAsia="ar-SA"/>
        </w:rPr>
        <w:t xml:space="preserve">бахчисарайского района республики крым </w:t>
      </w:r>
    </w:p>
    <w:p w:rsidR="00180D03" w:rsidRPr="00516F1E" w:rsidRDefault="00180D03" w:rsidP="00180D03">
      <w:pPr>
        <w:keepLines/>
        <w:widowControl/>
        <w:suppressLineNumbers/>
        <w:suppressAutoHyphens/>
        <w:autoSpaceDE/>
        <w:autoSpaceDN/>
        <w:ind w:left="142" w:right="570" w:firstLine="680"/>
        <w:jc w:val="center"/>
        <w:outlineLvl w:val="0"/>
        <w:rPr>
          <w:b/>
          <w:caps/>
          <w:kern w:val="1"/>
          <w:sz w:val="24"/>
          <w:szCs w:val="24"/>
          <w:lang w:val="ru-RU" w:eastAsia="ar-SA"/>
        </w:rPr>
      </w:pPr>
      <w:r w:rsidRPr="00516F1E">
        <w:rPr>
          <w:b/>
          <w:caps/>
          <w:kern w:val="1"/>
          <w:sz w:val="24"/>
          <w:szCs w:val="24"/>
          <w:lang w:val="ru-RU" w:eastAsia="ar-SA"/>
        </w:rPr>
        <w:t>(в соответствии с ч.67 ст 112 44-фз)</w:t>
      </w:r>
    </w:p>
    <w:p w:rsidR="00AF55F7" w:rsidRPr="00516F1E" w:rsidRDefault="00AF55F7" w:rsidP="00495E9F">
      <w:pPr>
        <w:keepLines/>
        <w:widowControl/>
        <w:suppressLineNumbers/>
        <w:suppressAutoHyphens/>
        <w:autoSpaceDE/>
        <w:autoSpaceDN/>
        <w:ind w:firstLine="680"/>
        <w:jc w:val="center"/>
        <w:outlineLvl w:val="0"/>
        <w:rPr>
          <w:b/>
          <w:caps/>
          <w:kern w:val="1"/>
          <w:sz w:val="24"/>
          <w:szCs w:val="24"/>
          <w:lang w:val="ru-RU" w:eastAsia="ar-SA"/>
        </w:rPr>
      </w:pPr>
    </w:p>
    <w:p w:rsidR="00495E9F" w:rsidRPr="00516F1E" w:rsidRDefault="00495E9F" w:rsidP="00495E9F">
      <w:pPr>
        <w:keepLines/>
        <w:widowControl/>
        <w:suppressLineNumbers/>
        <w:suppressAutoHyphens/>
        <w:autoSpaceDE/>
        <w:autoSpaceDN/>
        <w:ind w:firstLine="680"/>
        <w:jc w:val="center"/>
        <w:outlineLvl w:val="0"/>
        <w:rPr>
          <w:b/>
          <w:caps/>
          <w:kern w:val="1"/>
          <w:sz w:val="24"/>
          <w:szCs w:val="24"/>
          <w:lang w:val="ru-RU" w:eastAsia="ar-SA"/>
        </w:rPr>
      </w:pPr>
    </w:p>
    <w:p w:rsidR="00215F0C" w:rsidRPr="00516F1E" w:rsidRDefault="00215F0C" w:rsidP="008F2287">
      <w:pPr>
        <w:keepLines/>
        <w:widowControl/>
        <w:suppressLineNumbers/>
        <w:suppressAutoHyphens/>
        <w:autoSpaceDE/>
        <w:autoSpaceDN/>
        <w:ind w:firstLine="680"/>
        <w:jc w:val="center"/>
        <w:rPr>
          <w:b/>
          <w:caps/>
          <w:kern w:val="1"/>
          <w:sz w:val="24"/>
          <w:szCs w:val="24"/>
          <w:lang w:val="ru-RU" w:eastAsia="ar-SA"/>
        </w:rPr>
      </w:pPr>
    </w:p>
    <w:p w:rsidR="00495E9F" w:rsidRPr="00516F1E" w:rsidRDefault="00495E9F" w:rsidP="008F2287">
      <w:pPr>
        <w:keepLines/>
        <w:widowControl/>
        <w:suppressLineNumbers/>
        <w:suppressAutoHyphens/>
        <w:autoSpaceDE/>
        <w:autoSpaceDN/>
        <w:ind w:firstLine="680"/>
        <w:jc w:val="center"/>
        <w:rPr>
          <w:sz w:val="24"/>
          <w:szCs w:val="24"/>
          <w:lang w:val="ru-RU" w:eastAsia="ru-RU"/>
        </w:rPr>
      </w:pPr>
    </w:p>
    <w:p w:rsidR="00215F0C" w:rsidRPr="00516F1E" w:rsidRDefault="00215F0C" w:rsidP="008F2287">
      <w:pPr>
        <w:keepLines/>
        <w:widowControl/>
        <w:suppressLineNumbers/>
        <w:suppressAutoHyphens/>
        <w:autoSpaceDE/>
        <w:autoSpaceDN/>
        <w:ind w:firstLine="680"/>
        <w:jc w:val="center"/>
        <w:rPr>
          <w:b/>
          <w:caps/>
          <w:kern w:val="1"/>
          <w:sz w:val="24"/>
          <w:szCs w:val="24"/>
          <w:lang w:val="ru-RU" w:eastAsia="ar-SA"/>
        </w:rPr>
      </w:pPr>
    </w:p>
    <w:p w:rsidR="00215F0C" w:rsidRPr="00516F1E" w:rsidRDefault="00215F0C" w:rsidP="008F2287">
      <w:pPr>
        <w:keepLines/>
        <w:widowControl/>
        <w:suppressLineNumbers/>
        <w:suppressAutoHyphens/>
        <w:autoSpaceDE/>
        <w:autoSpaceDN/>
        <w:ind w:firstLine="680"/>
        <w:jc w:val="center"/>
        <w:rPr>
          <w:b/>
          <w:caps/>
          <w:kern w:val="1"/>
          <w:sz w:val="24"/>
          <w:szCs w:val="24"/>
          <w:lang w:val="ru-RU" w:eastAsia="ar-SA"/>
        </w:rPr>
      </w:pPr>
    </w:p>
    <w:p w:rsidR="00C76673" w:rsidRPr="00516F1E" w:rsidRDefault="008F2287" w:rsidP="00C76673">
      <w:pPr>
        <w:widowControl/>
        <w:suppressAutoHyphens/>
        <w:autoSpaceDE/>
        <w:autoSpaceDN/>
        <w:ind w:firstLine="680"/>
        <w:jc w:val="center"/>
        <w:rPr>
          <w:sz w:val="24"/>
          <w:szCs w:val="24"/>
          <w:lang w:val="ru-RU" w:eastAsia="ar-SA"/>
        </w:rPr>
      </w:pPr>
      <w:r w:rsidRPr="00516F1E">
        <w:rPr>
          <w:sz w:val="24"/>
          <w:szCs w:val="24"/>
          <w:lang w:val="ru-RU" w:eastAsia="ar-SA"/>
        </w:rPr>
        <w:t xml:space="preserve">на право заключения </w:t>
      </w:r>
      <w:bookmarkStart w:id="0" w:name="doc_type"/>
      <w:bookmarkEnd w:id="0"/>
      <w:r w:rsidRPr="00516F1E">
        <w:rPr>
          <w:sz w:val="24"/>
          <w:szCs w:val="24"/>
          <w:lang w:val="ru-RU" w:eastAsia="ar-SA"/>
        </w:rPr>
        <w:t>контракта</w:t>
      </w:r>
      <w:r w:rsidR="00156B55" w:rsidRPr="00516F1E">
        <w:rPr>
          <w:sz w:val="24"/>
          <w:szCs w:val="24"/>
          <w:lang w:val="ru-RU" w:eastAsia="ar-SA"/>
        </w:rPr>
        <w:t>:</w:t>
      </w:r>
    </w:p>
    <w:p w:rsidR="008F2287" w:rsidRPr="00516F1E" w:rsidRDefault="00484C03" w:rsidP="008F2287">
      <w:pPr>
        <w:widowControl/>
        <w:suppressAutoHyphens/>
        <w:autoSpaceDE/>
        <w:autoSpaceDN/>
        <w:ind w:firstLine="680"/>
        <w:jc w:val="center"/>
        <w:rPr>
          <w:sz w:val="24"/>
          <w:szCs w:val="24"/>
          <w:lang w:val="ru-RU" w:eastAsia="ar-SA"/>
        </w:rPr>
      </w:pPr>
      <w:r w:rsidRPr="00516F1E">
        <w:rPr>
          <w:sz w:val="24"/>
          <w:szCs w:val="24"/>
          <w:lang w:val="ru-RU"/>
        </w:rPr>
        <w:t xml:space="preserve">Благоустройство сквера расположенного по адресу; Республика Крым, р-н Бахчисарайский, с. Ароматное, ул. </w:t>
      </w:r>
      <w:r w:rsidRPr="00516F1E">
        <w:rPr>
          <w:sz w:val="24"/>
          <w:szCs w:val="24"/>
        </w:rPr>
        <w:t>Скальная</w:t>
      </w:r>
    </w:p>
    <w:p w:rsidR="008F2287" w:rsidRPr="00516F1E" w:rsidRDefault="008F2287" w:rsidP="008F2287">
      <w:pPr>
        <w:widowControl/>
        <w:suppressAutoHyphens/>
        <w:autoSpaceDE/>
        <w:autoSpaceDN/>
        <w:ind w:firstLine="680"/>
        <w:jc w:val="center"/>
        <w:rPr>
          <w:sz w:val="24"/>
          <w:szCs w:val="24"/>
          <w:lang w:val="ru-RU" w:eastAsia="ar-SA"/>
        </w:rPr>
      </w:pPr>
    </w:p>
    <w:p w:rsidR="008F2287" w:rsidRPr="008F2287" w:rsidRDefault="008F2287" w:rsidP="008F2287">
      <w:pPr>
        <w:widowControl/>
        <w:suppressAutoHyphens/>
        <w:autoSpaceDE/>
        <w:autoSpaceDN/>
        <w:ind w:firstLine="680"/>
        <w:jc w:val="center"/>
        <w:rPr>
          <w:sz w:val="24"/>
          <w:szCs w:val="24"/>
          <w:lang w:val="ru-RU" w:eastAsia="ar-SA"/>
        </w:rPr>
      </w:pPr>
    </w:p>
    <w:p w:rsidR="008F2287" w:rsidRPr="008F2287" w:rsidRDefault="008F2287" w:rsidP="008F2287">
      <w:pPr>
        <w:widowControl/>
        <w:suppressAutoHyphens/>
        <w:autoSpaceDE/>
        <w:autoSpaceDN/>
        <w:ind w:firstLine="680"/>
        <w:jc w:val="center"/>
        <w:rPr>
          <w:sz w:val="24"/>
          <w:szCs w:val="24"/>
          <w:lang w:val="ru-RU" w:eastAsia="ar-SA"/>
        </w:rPr>
      </w:pPr>
    </w:p>
    <w:p w:rsidR="008F2287" w:rsidRPr="008F2287" w:rsidRDefault="008F2287" w:rsidP="008F2287">
      <w:pPr>
        <w:widowControl/>
        <w:suppressAutoHyphens/>
        <w:autoSpaceDE/>
        <w:autoSpaceDN/>
        <w:ind w:firstLine="680"/>
        <w:jc w:val="center"/>
        <w:rPr>
          <w:sz w:val="24"/>
          <w:szCs w:val="24"/>
          <w:lang w:val="ru-RU" w:eastAsia="ar-SA"/>
        </w:rPr>
      </w:pPr>
    </w:p>
    <w:p w:rsidR="008F2287" w:rsidRPr="008F2287" w:rsidRDefault="008F2287" w:rsidP="008F2287">
      <w:pPr>
        <w:autoSpaceDN/>
        <w:jc w:val="center"/>
        <w:rPr>
          <w:sz w:val="24"/>
          <w:szCs w:val="24"/>
          <w:shd w:val="clear" w:color="auto" w:fill="FFFFFF"/>
          <w:lang w:val="ru-RU" w:eastAsia="zh-CN"/>
        </w:rPr>
      </w:pPr>
      <w:bookmarkStart w:id="1" w:name="org_type"/>
      <w:bookmarkEnd w:id="1"/>
      <w:r w:rsidRPr="008F2287">
        <w:rPr>
          <w:sz w:val="24"/>
          <w:szCs w:val="24"/>
          <w:shd w:val="clear" w:color="auto" w:fill="FFFFFF"/>
          <w:lang w:val="ru-RU" w:eastAsia="zh-CN"/>
        </w:rPr>
        <w:t xml:space="preserve">Настоящая документация является неотъемлемой частью извещения </w:t>
      </w:r>
    </w:p>
    <w:p w:rsidR="008F2287" w:rsidRPr="008F2287" w:rsidRDefault="008F2287" w:rsidP="008F2287">
      <w:pPr>
        <w:autoSpaceDN/>
        <w:jc w:val="center"/>
        <w:rPr>
          <w:sz w:val="24"/>
          <w:szCs w:val="24"/>
          <w:shd w:val="clear" w:color="auto" w:fill="FFFFFF"/>
          <w:lang w:val="ru-RU" w:eastAsia="zh-CN"/>
        </w:rPr>
      </w:pPr>
      <w:r w:rsidRPr="008F2287">
        <w:rPr>
          <w:sz w:val="24"/>
          <w:szCs w:val="24"/>
          <w:shd w:val="clear" w:color="auto" w:fill="FFFFFF"/>
          <w:lang w:val="ru-RU" w:eastAsia="zh-CN"/>
        </w:rPr>
        <w:t xml:space="preserve">о проведении </w:t>
      </w:r>
      <w:r w:rsidR="00516F1E">
        <w:rPr>
          <w:sz w:val="24"/>
          <w:szCs w:val="24"/>
          <w:shd w:val="clear" w:color="auto" w:fill="FFFFFF"/>
          <w:lang w:val="ru-RU" w:eastAsia="zh-CN"/>
        </w:rPr>
        <w:t>конкрса по</w:t>
      </w:r>
      <w:r w:rsidR="00C76673">
        <w:rPr>
          <w:sz w:val="24"/>
          <w:szCs w:val="24"/>
          <w:shd w:val="clear" w:color="auto" w:fill="FFFFFF"/>
          <w:lang w:val="ru-RU" w:eastAsia="zh-CN"/>
        </w:rPr>
        <w:t xml:space="preserve"> определению побдителя</w:t>
      </w:r>
      <w:r w:rsidRPr="008F2287">
        <w:rPr>
          <w:sz w:val="24"/>
          <w:szCs w:val="24"/>
          <w:shd w:val="clear" w:color="auto" w:fill="FFFFFF"/>
          <w:lang w:val="ru-RU" w:eastAsia="zh-CN"/>
        </w:rPr>
        <w:t xml:space="preserve">, размещенного на официальном сайте </w:t>
      </w:r>
    </w:p>
    <w:p w:rsidR="008F2287" w:rsidRPr="008F2287" w:rsidRDefault="008F2287" w:rsidP="008F2287">
      <w:pPr>
        <w:autoSpaceDN/>
        <w:jc w:val="center"/>
        <w:rPr>
          <w:sz w:val="24"/>
          <w:szCs w:val="24"/>
          <w:shd w:val="clear" w:color="auto" w:fill="FFFFFF"/>
          <w:lang w:val="ru-RU" w:eastAsia="zh-CN"/>
        </w:rPr>
      </w:pPr>
      <w:r w:rsidRPr="008F2287">
        <w:rPr>
          <w:sz w:val="24"/>
          <w:szCs w:val="24"/>
          <w:shd w:val="clear" w:color="auto" w:fill="FFFFFF"/>
          <w:lang w:val="ru-RU" w:eastAsia="zh-CN"/>
        </w:rPr>
        <w:t>в информационно-телекоммуникационной сети «Интернет» для размещения информации</w:t>
      </w:r>
    </w:p>
    <w:p w:rsidR="008F2287" w:rsidRPr="008F2287" w:rsidRDefault="008F2287" w:rsidP="008F2287">
      <w:pPr>
        <w:autoSpaceDN/>
        <w:jc w:val="center"/>
        <w:rPr>
          <w:sz w:val="24"/>
          <w:szCs w:val="24"/>
          <w:shd w:val="clear" w:color="auto" w:fill="FFFFFF"/>
          <w:lang w:val="ru-RU" w:eastAsia="zh-CN"/>
        </w:rPr>
      </w:pPr>
      <w:r w:rsidRPr="008F2287">
        <w:rPr>
          <w:sz w:val="24"/>
          <w:szCs w:val="24"/>
          <w:shd w:val="clear" w:color="auto" w:fill="FFFFFF"/>
          <w:lang w:val="ru-RU" w:eastAsia="zh-CN"/>
        </w:rPr>
        <w:t>об осуществлении закупок на поставки товаров, выполнение работ, оказание услуг</w:t>
      </w:r>
    </w:p>
    <w:p w:rsidR="008F2287" w:rsidRPr="008F2287" w:rsidRDefault="008F2287" w:rsidP="008F2287">
      <w:pPr>
        <w:autoSpaceDN/>
        <w:jc w:val="center"/>
        <w:rPr>
          <w:sz w:val="24"/>
          <w:szCs w:val="24"/>
          <w:shd w:val="clear" w:color="auto" w:fill="FFFFFF"/>
          <w:lang w:val="ru-RU" w:eastAsia="zh-CN"/>
        </w:rPr>
      </w:pPr>
      <w:r w:rsidRPr="008F2287">
        <w:rPr>
          <w:sz w:val="24"/>
          <w:szCs w:val="24"/>
          <w:shd w:val="clear" w:color="auto" w:fill="FFFFFF"/>
          <w:lang w:val="ru-RU" w:eastAsia="zh-CN"/>
        </w:rPr>
        <w:t>(далее — официальный сайт)</w:t>
      </w:r>
    </w:p>
    <w:p w:rsidR="008F2287" w:rsidRDefault="008F2287" w:rsidP="008F2287">
      <w:pPr>
        <w:widowControl/>
        <w:tabs>
          <w:tab w:val="left" w:pos="0"/>
        </w:tabs>
        <w:autoSpaceDE/>
        <w:autoSpaceDN/>
        <w:jc w:val="center"/>
        <w:rPr>
          <w:sz w:val="24"/>
          <w:szCs w:val="24"/>
          <w:lang w:val="ru-RU" w:eastAsia="ru-RU"/>
        </w:rPr>
      </w:pPr>
    </w:p>
    <w:p w:rsidR="008F2287" w:rsidRPr="008F2287" w:rsidRDefault="008F2287" w:rsidP="008F2287">
      <w:pPr>
        <w:keepNext/>
        <w:keepLines/>
        <w:widowControl/>
        <w:suppressLineNumbers/>
        <w:suppressAutoHyphens/>
        <w:autoSpaceDE/>
        <w:autoSpaceDN/>
        <w:rPr>
          <w:b/>
          <w:kern w:val="1"/>
          <w:sz w:val="24"/>
          <w:szCs w:val="24"/>
          <w:lang w:val="ru-RU" w:eastAsia="ar-SA"/>
        </w:rPr>
      </w:pPr>
    </w:p>
    <w:p w:rsidR="008F2287" w:rsidRPr="008F2287" w:rsidRDefault="008F2287" w:rsidP="008F2287">
      <w:pPr>
        <w:keepNext/>
        <w:keepLines/>
        <w:widowControl/>
        <w:suppressLineNumbers/>
        <w:suppressAutoHyphens/>
        <w:autoSpaceDE/>
        <w:autoSpaceDN/>
        <w:rPr>
          <w:b/>
          <w:kern w:val="1"/>
          <w:sz w:val="24"/>
          <w:szCs w:val="24"/>
          <w:lang w:val="ru-RU" w:eastAsia="ar-SA"/>
        </w:rPr>
      </w:pPr>
    </w:p>
    <w:p w:rsidR="008F2287" w:rsidRPr="008F2287" w:rsidRDefault="008F2287" w:rsidP="008F2287">
      <w:pPr>
        <w:keepNext/>
        <w:keepLines/>
        <w:widowControl/>
        <w:suppressLineNumbers/>
        <w:suppressAutoHyphens/>
        <w:autoSpaceDE/>
        <w:autoSpaceDN/>
        <w:rPr>
          <w:b/>
          <w:kern w:val="1"/>
          <w:sz w:val="24"/>
          <w:szCs w:val="24"/>
          <w:lang w:val="ru-RU" w:eastAsia="ar-SA"/>
        </w:rPr>
      </w:pPr>
    </w:p>
    <w:p w:rsidR="008F2287" w:rsidRPr="008F2287" w:rsidRDefault="008F2287" w:rsidP="008F2287">
      <w:pPr>
        <w:keepNext/>
        <w:keepLines/>
        <w:widowControl/>
        <w:suppressLineNumbers/>
        <w:suppressAutoHyphens/>
        <w:autoSpaceDE/>
        <w:autoSpaceDN/>
        <w:rPr>
          <w:b/>
          <w:kern w:val="1"/>
          <w:sz w:val="24"/>
          <w:szCs w:val="24"/>
          <w:lang w:val="ru-RU" w:eastAsia="ar-SA"/>
        </w:rPr>
      </w:pPr>
    </w:p>
    <w:p w:rsidR="008F2287" w:rsidRPr="008F2287" w:rsidRDefault="008F2287" w:rsidP="008F2287">
      <w:pPr>
        <w:keepNext/>
        <w:keepLines/>
        <w:widowControl/>
        <w:suppressLineNumbers/>
        <w:suppressAutoHyphens/>
        <w:autoSpaceDE/>
        <w:autoSpaceDN/>
        <w:rPr>
          <w:b/>
          <w:kern w:val="1"/>
          <w:sz w:val="24"/>
          <w:szCs w:val="24"/>
          <w:lang w:val="ru-RU" w:eastAsia="ar-SA"/>
        </w:rPr>
      </w:pPr>
    </w:p>
    <w:p w:rsidR="008F2287" w:rsidRPr="008F2287" w:rsidRDefault="00484C03" w:rsidP="008F2287">
      <w:pPr>
        <w:widowControl/>
        <w:tabs>
          <w:tab w:val="left" w:pos="0"/>
        </w:tabs>
        <w:autoSpaceDE/>
        <w:autoSpaceDN/>
        <w:jc w:val="center"/>
        <w:rPr>
          <w:b/>
          <w:sz w:val="24"/>
          <w:szCs w:val="24"/>
          <w:shd w:val="clear" w:color="auto" w:fill="FFFFFF"/>
          <w:lang w:val="ru-RU" w:eastAsia="zh-CN"/>
        </w:rPr>
      </w:pPr>
      <w:r>
        <w:rPr>
          <w:b/>
          <w:sz w:val="24"/>
          <w:szCs w:val="24"/>
          <w:shd w:val="clear" w:color="auto" w:fill="FFFFFF"/>
          <w:lang w:val="ru-RU" w:eastAsia="zh-CN"/>
        </w:rPr>
        <w:t>с. Ароматное</w:t>
      </w:r>
    </w:p>
    <w:p w:rsidR="008F2287" w:rsidRDefault="008F2287" w:rsidP="008F2287">
      <w:pPr>
        <w:widowControl/>
        <w:tabs>
          <w:tab w:val="left" w:pos="0"/>
        </w:tabs>
        <w:autoSpaceDE/>
        <w:autoSpaceDN/>
        <w:jc w:val="center"/>
        <w:rPr>
          <w:b/>
          <w:sz w:val="24"/>
          <w:szCs w:val="24"/>
          <w:shd w:val="clear" w:color="auto" w:fill="FFFFFF"/>
          <w:lang w:val="ru-RU" w:eastAsia="zh-CN"/>
        </w:rPr>
      </w:pPr>
      <w:r w:rsidRPr="008F2287">
        <w:rPr>
          <w:b/>
          <w:sz w:val="24"/>
          <w:szCs w:val="24"/>
          <w:shd w:val="clear" w:color="auto" w:fill="FFFFFF"/>
          <w:lang w:val="ru-RU" w:eastAsia="zh-CN"/>
        </w:rPr>
        <w:t>20</w:t>
      </w:r>
      <w:r w:rsidR="00F52D8F">
        <w:rPr>
          <w:b/>
          <w:sz w:val="24"/>
          <w:szCs w:val="24"/>
          <w:shd w:val="clear" w:color="auto" w:fill="FFFFFF"/>
          <w:lang w:val="ru-RU" w:eastAsia="zh-CN"/>
        </w:rPr>
        <w:t>2</w:t>
      </w:r>
      <w:r w:rsidR="00E57D97">
        <w:rPr>
          <w:b/>
          <w:sz w:val="24"/>
          <w:szCs w:val="24"/>
          <w:shd w:val="clear" w:color="auto" w:fill="FFFFFF"/>
          <w:lang w:val="ru-RU" w:eastAsia="zh-CN"/>
        </w:rPr>
        <w:t>2</w:t>
      </w:r>
      <w:r w:rsidRPr="008F2287">
        <w:rPr>
          <w:b/>
          <w:sz w:val="24"/>
          <w:szCs w:val="24"/>
          <w:shd w:val="clear" w:color="auto" w:fill="FFFFFF"/>
          <w:lang w:val="ru-RU" w:eastAsia="zh-CN"/>
        </w:rPr>
        <w:t>г.</w:t>
      </w:r>
    </w:p>
    <w:p w:rsidR="00AF55F7" w:rsidRDefault="00AF55F7" w:rsidP="008F2287">
      <w:pPr>
        <w:widowControl/>
        <w:tabs>
          <w:tab w:val="left" w:pos="0"/>
        </w:tabs>
        <w:autoSpaceDE/>
        <w:autoSpaceDN/>
        <w:jc w:val="center"/>
        <w:rPr>
          <w:b/>
          <w:sz w:val="24"/>
          <w:szCs w:val="24"/>
          <w:shd w:val="clear" w:color="auto" w:fill="FFFFFF"/>
          <w:lang w:val="ru-RU" w:eastAsia="zh-CN"/>
        </w:rPr>
      </w:pPr>
    </w:p>
    <w:p w:rsidR="0058684F" w:rsidRPr="00286EC5" w:rsidRDefault="0058684F" w:rsidP="006E4D06">
      <w:pPr>
        <w:widowControl/>
        <w:pBdr>
          <w:top w:val="single" w:sz="4" w:space="0" w:color="auto"/>
        </w:pBdr>
        <w:tabs>
          <w:tab w:val="left" w:pos="709"/>
          <w:tab w:val="right" w:leader="dot" w:pos="10195"/>
        </w:tabs>
        <w:autoSpaceDE/>
        <w:autoSpaceDN/>
        <w:spacing w:before="120" w:after="120"/>
        <w:rPr>
          <w:sz w:val="2"/>
          <w:lang w:val="ru-RU"/>
        </w:rPr>
        <w:sectPr w:rsidR="0058684F" w:rsidRPr="00286EC5" w:rsidSect="008F2287">
          <w:type w:val="continuous"/>
          <w:pgSz w:w="11910" w:h="16840"/>
          <w:pgMar w:top="1180" w:right="0" w:bottom="280" w:left="1134" w:header="720" w:footer="720" w:gutter="0"/>
          <w:cols w:space="720"/>
        </w:sectPr>
      </w:pPr>
      <w:bookmarkStart w:id="2" w:name="small_owner"/>
      <w:bookmarkEnd w:id="2"/>
    </w:p>
    <w:p w:rsidR="00495E9F" w:rsidRDefault="001A0BD1" w:rsidP="00B9650B">
      <w:pPr>
        <w:pStyle w:val="10"/>
        <w:numPr>
          <w:ilvl w:val="1"/>
          <w:numId w:val="1"/>
        </w:numPr>
        <w:tabs>
          <w:tab w:val="left" w:pos="1968"/>
          <w:tab w:val="left" w:pos="1969"/>
        </w:tabs>
        <w:spacing w:before="119" w:line="360" w:lineRule="auto"/>
        <w:ind w:left="1132" w:right="846" w:firstLine="283"/>
        <w:jc w:val="both"/>
        <w:rPr>
          <w:lang w:val="ru-RU"/>
        </w:rPr>
      </w:pPr>
      <w:r w:rsidRPr="00495E9F">
        <w:rPr>
          <w:lang w:val="ru-RU"/>
        </w:rPr>
        <w:lastRenderedPageBreak/>
        <w:t>ИНФОРМАЦИЯ</w:t>
      </w:r>
      <w:r w:rsidR="006E166A" w:rsidRPr="00495E9F">
        <w:rPr>
          <w:lang w:val="ru-RU"/>
        </w:rPr>
        <w:t xml:space="preserve"> </w:t>
      </w:r>
      <w:r w:rsidRPr="00495E9F">
        <w:rPr>
          <w:lang w:val="ru-RU"/>
        </w:rPr>
        <w:t xml:space="preserve"> О СРОКАХ ПРОВЕДЕНИЯ </w:t>
      </w:r>
    </w:p>
    <w:p w:rsidR="0058684F" w:rsidRPr="00495E9F" w:rsidRDefault="0058684F" w:rsidP="00E769C4">
      <w:pPr>
        <w:pStyle w:val="10"/>
        <w:tabs>
          <w:tab w:val="left" w:pos="1968"/>
          <w:tab w:val="left" w:pos="1969"/>
        </w:tabs>
        <w:spacing w:before="119" w:line="360" w:lineRule="auto"/>
        <w:ind w:left="1415" w:right="846"/>
        <w:jc w:val="both"/>
        <w:rPr>
          <w:lang w:val="ru-RU"/>
        </w:rPr>
      </w:pPr>
    </w:p>
    <w:tbl>
      <w:tblPr>
        <w:tblStyle w:val="TableNormal"/>
        <w:tblW w:w="0" w:type="auto"/>
        <w:tblInd w:w="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3013"/>
        <w:gridCol w:w="7029"/>
      </w:tblGrid>
      <w:tr w:rsidR="007260B8" w:rsidRPr="00286EC5">
        <w:trPr>
          <w:trHeight w:val="887"/>
        </w:trPr>
        <w:tc>
          <w:tcPr>
            <w:tcW w:w="675" w:type="dxa"/>
            <w:shd w:val="clear" w:color="auto" w:fill="D9D9D9"/>
          </w:tcPr>
          <w:p w:rsidR="0058684F" w:rsidRPr="00286EC5" w:rsidRDefault="001A0BD1" w:rsidP="00A72193">
            <w:pPr>
              <w:pStyle w:val="TableParagraph"/>
              <w:ind w:left="138" w:right="110" w:firstLine="76"/>
              <w:rPr>
                <w:b/>
                <w:sz w:val="24"/>
              </w:rPr>
            </w:pPr>
            <w:r w:rsidRPr="00286EC5">
              <w:rPr>
                <w:b/>
                <w:sz w:val="24"/>
              </w:rPr>
              <w:t>№ пун кта</w:t>
            </w:r>
          </w:p>
        </w:tc>
        <w:tc>
          <w:tcPr>
            <w:tcW w:w="3013" w:type="dxa"/>
            <w:shd w:val="clear" w:color="auto" w:fill="D9D9D9"/>
          </w:tcPr>
          <w:p w:rsidR="0058684F" w:rsidRPr="00286EC5" w:rsidRDefault="0058684F" w:rsidP="00A72193">
            <w:pPr>
              <w:pStyle w:val="TableParagraph"/>
              <w:ind w:left="0"/>
              <w:rPr>
                <w:sz w:val="26"/>
              </w:rPr>
            </w:pPr>
          </w:p>
          <w:p w:rsidR="0058684F" w:rsidRPr="00286EC5" w:rsidRDefault="001A0BD1" w:rsidP="00A72193">
            <w:pPr>
              <w:pStyle w:val="TableParagraph"/>
              <w:ind w:left="702"/>
              <w:rPr>
                <w:b/>
                <w:sz w:val="24"/>
              </w:rPr>
            </w:pPr>
            <w:r w:rsidRPr="00286EC5">
              <w:rPr>
                <w:b/>
                <w:sz w:val="24"/>
              </w:rPr>
              <w:t>Наименование</w:t>
            </w:r>
          </w:p>
        </w:tc>
        <w:tc>
          <w:tcPr>
            <w:tcW w:w="7029" w:type="dxa"/>
            <w:shd w:val="clear" w:color="auto" w:fill="D9D9D9"/>
          </w:tcPr>
          <w:p w:rsidR="0058684F" w:rsidRPr="00286EC5" w:rsidRDefault="0058684F" w:rsidP="00A72193">
            <w:pPr>
              <w:pStyle w:val="TableParagraph"/>
              <w:ind w:left="0"/>
              <w:rPr>
                <w:sz w:val="26"/>
              </w:rPr>
            </w:pPr>
          </w:p>
          <w:p w:rsidR="0058684F" w:rsidRPr="00286EC5" w:rsidRDefault="001A0BD1" w:rsidP="00A72193">
            <w:pPr>
              <w:pStyle w:val="TableParagraph"/>
              <w:ind w:left="2775" w:right="2769"/>
              <w:jc w:val="center"/>
              <w:rPr>
                <w:b/>
                <w:sz w:val="24"/>
              </w:rPr>
            </w:pPr>
            <w:r w:rsidRPr="00286EC5">
              <w:rPr>
                <w:b/>
                <w:sz w:val="24"/>
              </w:rPr>
              <w:t>Информация</w:t>
            </w:r>
          </w:p>
        </w:tc>
      </w:tr>
      <w:tr w:rsidR="007260B8" w:rsidRPr="00A52FDD" w:rsidTr="00A72193">
        <w:trPr>
          <w:trHeight w:val="600"/>
        </w:trPr>
        <w:tc>
          <w:tcPr>
            <w:tcW w:w="675" w:type="dxa"/>
          </w:tcPr>
          <w:p w:rsidR="00F60A59" w:rsidRPr="00286EC5" w:rsidRDefault="00F60A59" w:rsidP="00A72193">
            <w:pPr>
              <w:pStyle w:val="TableParagraph"/>
              <w:ind w:left="119"/>
            </w:pPr>
            <w:r w:rsidRPr="00286EC5">
              <w:t>1.</w:t>
            </w:r>
          </w:p>
        </w:tc>
        <w:tc>
          <w:tcPr>
            <w:tcW w:w="3013" w:type="dxa"/>
          </w:tcPr>
          <w:p w:rsidR="00F60A59" w:rsidRPr="00286EC5" w:rsidRDefault="00F60A59" w:rsidP="00A72193">
            <w:pPr>
              <w:pStyle w:val="TableParagraph"/>
              <w:ind w:right="137"/>
              <w:jc w:val="both"/>
              <w:rPr>
                <w:b/>
                <w:sz w:val="24"/>
                <w:lang w:val="ru-RU"/>
              </w:rPr>
            </w:pPr>
            <w:r w:rsidRPr="00286EC5">
              <w:rPr>
                <w:b/>
                <w:sz w:val="24"/>
                <w:lang w:val="ru-RU"/>
              </w:rPr>
              <w:t>Дата размещения извещения о проведении электронного аукциона</w:t>
            </w:r>
          </w:p>
        </w:tc>
        <w:tc>
          <w:tcPr>
            <w:tcW w:w="7029" w:type="dxa"/>
          </w:tcPr>
          <w:p w:rsidR="00F60A59" w:rsidRPr="00AC5A7A" w:rsidRDefault="00F60A59" w:rsidP="00A72193">
            <w:pPr>
              <w:pStyle w:val="TableParagraph"/>
              <w:tabs>
                <w:tab w:val="left" w:pos="2259"/>
              </w:tabs>
              <w:rPr>
                <w:sz w:val="24"/>
                <w:lang w:val="ru-RU"/>
              </w:rPr>
            </w:pPr>
          </w:p>
          <w:p w:rsidR="0037279B" w:rsidRPr="0037279B" w:rsidRDefault="008A15E6" w:rsidP="00FA046F">
            <w:pPr>
              <w:pStyle w:val="TableParagraph"/>
              <w:tabs>
                <w:tab w:val="left" w:pos="2259"/>
              </w:tabs>
              <w:rPr>
                <w:sz w:val="24"/>
                <w:lang w:val="ru-RU"/>
              </w:rPr>
            </w:pPr>
            <w:r>
              <w:rPr>
                <w:sz w:val="24"/>
                <w:lang w:val="ru-RU"/>
              </w:rPr>
              <w:t>0</w:t>
            </w:r>
            <w:r w:rsidR="00FA046F">
              <w:rPr>
                <w:sz w:val="24"/>
                <w:lang w:val="ru-RU"/>
              </w:rPr>
              <w:t>7</w:t>
            </w:r>
            <w:r w:rsidR="00E57D97">
              <w:rPr>
                <w:sz w:val="24"/>
                <w:lang w:val="ru-RU"/>
              </w:rPr>
              <w:t>.0</w:t>
            </w:r>
            <w:r w:rsidR="00FA046F">
              <w:rPr>
                <w:sz w:val="24"/>
                <w:lang w:val="ru-RU"/>
              </w:rPr>
              <w:t>6</w:t>
            </w:r>
            <w:r w:rsidR="00E57D97">
              <w:rPr>
                <w:sz w:val="24"/>
                <w:lang w:val="ru-RU"/>
              </w:rPr>
              <w:t>.2022</w:t>
            </w:r>
          </w:p>
        </w:tc>
      </w:tr>
      <w:tr w:rsidR="003C34AF" w:rsidRPr="00516F1E" w:rsidTr="00A72193">
        <w:trPr>
          <w:trHeight w:val="1175"/>
        </w:trPr>
        <w:tc>
          <w:tcPr>
            <w:tcW w:w="675" w:type="dxa"/>
            <w:tcBorders>
              <w:bottom w:val="nil"/>
            </w:tcBorders>
          </w:tcPr>
          <w:p w:rsidR="003C34AF" w:rsidRPr="00286EC5" w:rsidRDefault="003C34AF" w:rsidP="00A72193">
            <w:pPr>
              <w:pStyle w:val="TableParagraph"/>
              <w:ind w:left="119"/>
            </w:pPr>
            <w:r w:rsidRPr="00286EC5">
              <w:t>2.</w:t>
            </w:r>
          </w:p>
        </w:tc>
        <w:tc>
          <w:tcPr>
            <w:tcW w:w="3013" w:type="dxa"/>
            <w:tcBorders>
              <w:bottom w:val="nil"/>
            </w:tcBorders>
          </w:tcPr>
          <w:p w:rsidR="003C34AF" w:rsidRPr="00286EC5" w:rsidRDefault="003C34AF" w:rsidP="00495E9F">
            <w:pPr>
              <w:pStyle w:val="TableParagraph"/>
              <w:ind w:right="137"/>
              <w:jc w:val="both"/>
              <w:rPr>
                <w:b/>
                <w:sz w:val="24"/>
                <w:lang w:val="ru-RU"/>
              </w:rPr>
            </w:pPr>
            <w:r w:rsidRPr="00286EC5">
              <w:rPr>
                <w:b/>
                <w:sz w:val="24"/>
                <w:lang w:val="ru-RU"/>
              </w:rPr>
              <w:t xml:space="preserve">Дата и время окончания срока подачи заявок </w:t>
            </w:r>
          </w:p>
        </w:tc>
        <w:tc>
          <w:tcPr>
            <w:tcW w:w="7029" w:type="dxa"/>
            <w:tcBorders>
              <w:bottom w:val="nil"/>
            </w:tcBorders>
          </w:tcPr>
          <w:p w:rsidR="00F8158D" w:rsidRPr="00935373" w:rsidRDefault="003C34AF" w:rsidP="00F8158D">
            <w:pPr>
              <w:pStyle w:val="TableParagraph"/>
              <w:tabs>
                <w:tab w:val="left" w:pos="1968"/>
                <w:tab w:val="left" w:pos="2893"/>
                <w:tab w:val="left" w:pos="5747"/>
              </w:tabs>
              <w:ind w:right="221"/>
              <w:jc w:val="both"/>
              <w:rPr>
                <w:sz w:val="24"/>
                <w:lang w:val="ru-RU"/>
              </w:rPr>
            </w:pPr>
            <w:r w:rsidRPr="00935373">
              <w:rPr>
                <w:sz w:val="24"/>
                <w:lang w:val="ru-RU"/>
              </w:rPr>
              <w:t>Участник закупки вправе подать заявку на участие в любое время с момента размещения извещения о его проведении до</w:t>
            </w:r>
            <w:r w:rsidR="00F8158D" w:rsidRPr="00935373">
              <w:rPr>
                <w:sz w:val="24"/>
                <w:lang w:val="ru-RU"/>
              </w:rPr>
              <w:t xml:space="preserve"> </w:t>
            </w:r>
          </w:p>
          <w:p w:rsidR="003C34AF" w:rsidRPr="00935373" w:rsidRDefault="00F8158D" w:rsidP="00FA046F">
            <w:pPr>
              <w:pStyle w:val="TableParagraph"/>
              <w:tabs>
                <w:tab w:val="left" w:pos="1968"/>
                <w:tab w:val="left" w:pos="2893"/>
                <w:tab w:val="left" w:pos="5747"/>
              </w:tabs>
              <w:ind w:right="221"/>
              <w:jc w:val="both"/>
              <w:rPr>
                <w:sz w:val="24"/>
                <w:lang w:val="ru-RU"/>
              </w:rPr>
            </w:pPr>
            <w:r w:rsidRPr="00935373">
              <w:rPr>
                <w:sz w:val="24"/>
                <w:lang w:val="ru-RU"/>
              </w:rPr>
              <w:t>09-00часов</w:t>
            </w:r>
            <w:r w:rsidR="00495E9F" w:rsidRPr="00935373">
              <w:rPr>
                <w:sz w:val="24"/>
                <w:lang w:val="ru-RU"/>
              </w:rPr>
              <w:t xml:space="preserve"> </w:t>
            </w:r>
            <w:r w:rsidR="00E57D97">
              <w:rPr>
                <w:sz w:val="24"/>
                <w:lang w:val="ru-RU"/>
              </w:rPr>
              <w:t>1</w:t>
            </w:r>
            <w:r w:rsidR="00FA046F">
              <w:rPr>
                <w:sz w:val="24"/>
                <w:lang w:val="ru-RU"/>
              </w:rPr>
              <w:t>0</w:t>
            </w:r>
            <w:r w:rsidR="00E57D97">
              <w:rPr>
                <w:sz w:val="24"/>
                <w:lang w:val="ru-RU"/>
              </w:rPr>
              <w:t>.0</w:t>
            </w:r>
            <w:r w:rsidR="00FA046F">
              <w:rPr>
                <w:sz w:val="24"/>
                <w:lang w:val="ru-RU"/>
              </w:rPr>
              <w:t>6</w:t>
            </w:r>
            <w:r w:rsidR="00E57D97">
              <w:rPr>
                <w:sz w:val="24"/>
                <w:lang w:val="ru-RU"/>
              </w:rPr>
              <w:t>.2022</w:t>
            </w:r>
            <w:r w:rsidR="003C34AF" w:rsidRPr="00935373">
              <w:rPr>
                <w:spacing w:val="-1"/>
                <w:sz w:val="24"/>
                <w:lang w:val="ru-RU"/>
              </w:rPr>
              <w:t xml:space="preserve"> </w:t>
            </w:r>
            <w:r w:rsidR="003C34AF" w:rsidRPr="00935373">
              <w:rPr>
                <w:sz w:val="24"/>
                <w:lang w:val="ru-RU"/>
              </w:rPr>
              <w:t>года по московскому</w:t>
            </w:r>
            <w:r w:rsidR="003C34AF" w:rsidRPr="00935373">
              <w:rPr>
                <w:spacing w:val="-4"/>
                <w:sz w:val="24"/>
                <w:lang w:val="ru-RU"/>
              </w:rPr>
              <w:t xml:space="preserve"> </w:t>
            </w:r>
            <w:r w:rsidR="003C34AF" w:rsidRPr="00935373">
              <w:rPr>
                <w:sz w:val="24"/>
                <w:lang w:val="ru-RU"/>
              </w:rPr>
              <w:t>времени.</w:t>
            </w:r>
          </w:p>
        </w:tc>
      </w:tr>
      <w:tr w:rsidR="003C34AF" w:rsidRPr="00E57D97" w:rsidTr="00D5717E">
        <w:trPr>
          <w:trHeight w:val="1432"/>
        </w:trPr>
        <w:tc>
          <w:tcPr>
            <w:tcW w:w="675" w:type="dxa"/>
          </w:tcPr>
          <w:p w:rsidR="003C34AF" w:rsidRPr="00286EC5" w:rsidRDefault="003C34AF" w:rsidP="00A72193">
            <w:pPr>
              <w:pStyle w:val="TableParagraph"/>
              <w:ind w:left="119"/>
            </w:pPr>
            <w:r w:rsidRPr="00286EC5">
              <w:t>3.</w:t>
            </w:r>
          </w:p>
        </w:tc>
        <w:tc>
          <w:tcPr>
            <w:tcW w:w="3013" w:type="dxa"/>
          </w:tcPr>
          <w:p w:rsidR="003C34AF" w:rsidRPr="00286EC5" w:rsidRDefault="003C34AF" w:rsidP="00F8158D">
            <w:pPr>
              <w:pStyle w:val="TableParagraph"/>
              <w:ind w:right="137"/>
              <w:jc w:val="both"/>
              <w:rPr>
                <w:b/>
                <w:sz w:val="24"/>
                <w:lang w:val="ru-RU"/>
              </w:rPr>
            </w:pPr>
            <w:r w:rsidRPr="00286EC5">
              <w:rPr>
                <w:b/>
                <w:sz w:val="24"/>
                <w:lang w:val="ru-RU"/>
              </w:rPr>
              <w:t>Дата окончания срока рассмотрения заявок на участие в электронном аукционе</w:t>
            </w:r>
          </w:p>
        </w:tc>
        <w:tc>
          <w:tcPr>
            <w:tcW w:w="7029" w:type="dxa"/>
          </w:tcPr>
          <w:p w:rsidR="003C34AF" w:rsidRPr="00935373" w:rsidRDefault="00FA046F" w:rsidP="00FA046F">
            <w:pPr>
              <w:pStyle w:val="TableParagraph"/>
              <w:ind w:right="221"/>
              <w:jc w:val="both"/>
              <w:rPr>
                <w:i/>
                <w:sz w:val="20"/>
                <w:lang w:val="ru-RU"/>
              </w:rPr>
            </w:pPr>
            <w:r>
              <w:rPr>
                <w:sz w:val="24"/>
                <w:lang w:val="ru-RU"/>
              </w:rPr>
              <w:t>10</w:t>
            </w:r>
            <w:r w:rsidR="00E57D97">
              <w:rPr>
                <w:sz w:val="24"/>
                <w:lang w:val="ru-RU"/>
              </w:rPr>
              <w:t>.0</w:t>
            </w:r>
            <w:r>
              <w:rPr>
                <w:sz w:val="24"/>
                <w:lang w:val="ru-RU"/>
              </w:rPr>
              <w:t>6</w:t>
            </w:r>
            <w:r w:rsidR="00E57D97">
              <w:rPr>
                <w:sz w:val="24"/>
                <w:lang w:val="ru-RU"/>
              </w:rPr>
              <w:t>.2022</w:t>
            </w:r>
            <w:r w:rsidR="00D22481" w:rsidRPr="00935373">
              <w:rPr>
                <w:spacing w:val="-1"/>
                <w:sz w:val="24"/>
                <w:lang w:val="ru-RU"/>
              </w:rPr>
              <w:t xml:space="preserve"> </w:t>
            </w:r>
          </w:p>
        </w:tc>
      </w:tr>
      <w:tr w:rsidR="003C34AF" w:rsidRPr="00D22481">
        <w:trPr>
          <w:trHeight w:val="2479"/>
        </w:trPr>
        <w:tc>
          <w:tcPr>
            <w:tcW w:w="675" w:type="dxa"/>
            <w:tcBorders>
              <w:bottom w:val="nil"/>
            </w:tcBorders>
          </w:tcPr>
          <w:p w:rsidR="003C34AF" w:rsidRPr="00E57D97" w:rsidRDefault="003C34AF" w:rsidP="00A72193">
            <w:pPr>
              <w:pStyle w:val="TableParagraph"/>
              <w:ind w:left="119"/>
              <w:rPr>
                <w:lang w:val="ru-RU"/>
              </w:rPr>
            </w:pPr>
            <w:r w:rsidRPr="00E57D97">
              <w:rPr>
                <w:lang w:val="ru-RU"/>
              </w:rPr>
              <w:t>5.</w:t>
            </w:r>
          </w:p>
        </w:tc>
        <w:tc>
          <w:tcPr>
            <w:tcW w:w="3013" w:type="dxa"/>
            <w:tcBorders>
              <w:bottom w:val="nil"/>
            </w:tcBorders>
          </w:tcPr>
          <w:p w:rsidR="003C34AF" w:rsidRPr="00286EC5" w:rsidRDefault="003C34AF" w:rsidP="00A72193">
            <w:pPr>
              <w:pStyle w:val="TableParagraph"/>
              <w:ind w:right="137"/>
              <w:jc w:val="both"/>
              <w:rPr>
                <w:b/>
                <w:sz w:val="24"/>
                <w:lang w:val="ru-RU"/>
              </w:rPr>
            </w:pPr>
            <w:r w:rsidRPr="00286EC5">
              <w:rPr>
                <w:b/>
                <w:sz w:val="24"/>
                <w:lang w:val="ru-RU"/>
              </w:rPr>
              <w:t>Дата начала и окончания срока предоставления участникам закупки разъяснений положений документации об электронном аукционе</w:t>
            </w:r>
          </w:p>
        </w:tc>
        <w:tc>
          <w:tcPr>
            <w:tcW w:w="7029" w:type="dxa"/>
            <w:tcBorders>
              <w:bottom w:val="nil"/>
            </w:tcBorders>
          </w:tcPr>
          <w:p w:rsidR="003C34AF" w:rsidRPr="001F7F3E" w:rsidRDefault="00F8158D" w:rsidP="00156B55">
            <w:pPr>
              <w:pStyle w:val="TableParagraph"/>
              <w:tabs>
                <w:tab w:val="left" w:pos="3425"/>
                <w:tab w:val="left" w:pos="4086"/>
                <w:tab w:val="left" w:pos="4739"/>
                <w:tab w:val="left" w:pos="5399"/>
              </w:tabs>
              <w:ind w:right="-62"/>
              <w:jc w:val="both"/>
              <w:rPr>
                <w:sz w:val="24"/>
                <w:szCs w:val="24"/>
                <w:lang w:val="ru-RU"/>
              </w:rPr>
            </w:pPr>
            <w:r w:rsidRPr="001F7F3E">
              <w:rPr>
                <w:sz w:val="24"/>
                <w:szCs w:val="24"/>
                <w:lang w:val="ru-RU"/>
              </w:rPr>
              <w:t>С момента объявления до 1</w:t>
            </w:r>
            <w:r w:rsidR="00156B55" w:rsidRPr="001F7F3E">
              <w:rPr>
                <w:sz w:val="24"/>
                <w:szCs w:val="24"/>
                <w:lang w:val="ru-RU"/>
              </w:rPr>
              <w:t>6</w:t>
            </w:r>
            <w:r w:rsidRPr="001F7F3E">
              <w:rPr>
                <w:sz w:val="24"/>
                <w:szCs w:val="24"/>
                <w:lang w:val="ru-RU"/>
              </w:rPr>
              <w:t xml:space="preserve">-00 </w:t>
            </w:r>
            <w:r w:rsidR="008A15E6" w:rsidRPr="001F7F3E">
              <w:rPr>
                <w:sz w:val="24"/>
                <w:szCs w:val="24"/>
                <w:lang w:val="ru-RU"/>
              </w:rPr>
              <w:t>0</w:t>
            </w:r>
            <w:r w:rsidR="00FA046F" w:rsidRPr="001F7F3E">
              <w:rPr>
                <w:sz w:val="24"/>
                <w:szCs w:val="24"/>
                <w:lang w:val="ru-RU"/>
              </w:rPr>
              <w:t>9</w:t>
            </w:r>
            <w:r w:rsidR="00E57D97" w:rsidRPr="001F7F3E">
              <w:rPr>
                <w:sz w:val="24"/>
                <w:szCs w:val="24"/>
                <w:lang w:val="ru-RU"/>
              </w:rPr>
              <w:t>.0</w:t>
            </w:r>
            <w:r w:rsidR="00FA046F" w:rsidRPr="001F7F3E">
              <w:rPr>
                <w:sz w:val="24"/>
                <w:szCs w:val="24"/>
                <w:lang w:val="ru-RU"/>
              </w:rPr>
              <w:t>6</w:t>
            </w:r>
            <w:r w:rsidR="00E57D97" w:rsidRPr="001F7F3E">
              <w:rPr>
                <w:sz w:val="24"/>
                <w:szCs w:val="24"/>
                <w:lang w:val="ru-RU"/>
              </w:rPr>
              <w:t>.2022</w:t>
            </w:r>
          </w:p>
        </w:tc>
      </w:tr>
      <w:tr w:rsidR="003C34AF" w:rsidRPr="00D22481" w:rsidTr="00A72193">
        <w:trPr>
          <w:trHeight w:val="421"/>
        </w:trPr>
        <w:tc>
          <w:tcPr>
            <w:tcW w:w="675" w:type="dxa"/>
            <w:tcBorders>
              <w:top w:val="nil"/>
              <w:bottom w:val="single" w:sz="4" w:space="0" w:color="auto"/>
            </w:tcBorders>
          </w:tcPr>
          <w:p w:rsidR="003C34AF" w:rsidRPr="00F8158D" w:rsidRDefault="003C34AF" w:rsidP="00A72193">
            <w:pPr>
              <w:pStyle w:val="TableParagraph"/>
              <w:ind w:left="0"/>
              <w:rPr>
                <w:lang w:val="ru-RU"/>
              </w:rPr>
            </w:pPr>
          </w:p>
        </w:tc>
        <w:tc>
          <w:tcPr>
            <w:tcW w:w="3013" w:type="dxa"/>
            <w:tcBorders>
              <w:top w:val="nil"/>
              <w:bottom w:val="single" w:sz="4" w:space="0" w:color="auto"/>
            </w:tcBorders>
          </w:tcPr>
          <w:p w:rsidR="003C34AF" w:rsidRPr="00F8158D" w:rsidRDefault="003C34AF" w:rsidP="00A72193">
            <w:pPr>
              <w:pStyle w:val="TableParagraph"/>
              <w:ind w:left="0"/>
              <w:rPr>
                <w:lang w:val="ru-RU"/>
              </w:rPr>
            </w:pPr>
          </w:p>
        </w:tc>
        <w:tc>
          <w:tcPr>
            <w:tcW w:w="7029" w:type="dxa"/>
            <w:tcBorders>
              <w:top w:val="nil"/>
              <w:bottom w:val="single" w:sz="4" w:space="0" w:color="auto"/>
            </w:tcBorders>
          </w:tcPr>
          <w:p w:rsidR="003C34AF" w:rsidRPr="001742BE" w:rsidRDefault="003C34AF" w:rsidP="003C34AF">
            <w:pPr>
              <w:pStyle w:val="TableParagraph"/>
              <w:ind w:right="221"/>
              <w:jc w:val="both"/>
              <w:rPr>
                <w:i/>
                <w:sz w:val="20"/>
                <w:lang w:val="ru-RU"/>
              </w:rPr>
            </w:pPr>
          </w:p>
        </w:tc>
      </w:tr>
    </w:tbl>
    <w:p w:rsidR="00D5717E" w:rsidRPr="00286EC5" w:rsidRDefault="00D5717E" w:rsidP="00D5717E">
      <w:pPr>
        <w:rPr>
          <w:lang w:val="ru-RU"/>
        </w:rPr>
      </w:pPr>
    </w:p>
    <w:p w:rsidR="00D5717E" w:rsidRPr="00286EC5" w:rsidRDefault="00D5717E" w:rsidP="00D5717E">
      <w:pPr>
        <w:ind w:left="1276"/>
        <w:rPr>
          <w:lang w:val="ru-RU"/>
        </w:rPr>
        <w:sectPr w:rsidR="00D5717E" w:rsidRPr="00286EC5">
          <w:footerReference w:type="default" r:id="rId8"/>
          <w:pgSz w:w="11910" w:h="16840"/>
          <w:pgMar w:top="900" w:right="0" w:bottom="560" w:left="0" w:header="0" w:footer="330" w:gutter="0"/>
          <w:cols w:space="720"/>
        </w:sectPr>
      </w:pPr>
    </w:p>
    <w:p w:rsidR="0058684F" w:rsidRPr="00286EC5" w:rsidRDefault="001A0BD1" w:rsidP="00B9650B">
      <w:pPr>
        <w:pStyle w:val="a6"/>
        <w:numPr>
          <w:ilvl w:val="1"/>
          <w:numId w:val="1"/>
        </w:numPr>
        <w:tabs>
          <w:tab w:val="left" w:pos="2166"/>
        </w:tabs>
        <w:spacing w:before="74"/>
        <w:ind w:left="2165" w:hanging="307"/>
        <w:jc w:val="left"/>
        <w:rPr>
          <w:b/>
          <w:sz w:val="24"/>
          <w:lang w:val="ru-RU"/>
        </w:rPr>
      </w:pPr>
      <w:r w:rsidRPr="00286EC5">
        <w:rPr>
          <w:b/>
          <w:sz w:val="24"/>
          <w:lang w:val="ru-RU"/>
        </w:rPr>
        <w:lastRenderedPageBreak/>
        <w:t xml:space="preserve">ИНФОРМАЦИОННАЯ КАРТА </w:t>
      </w:r>
    </w:p>
    <w:p w:rsidR="0058684F" w:rsidRPr="00286EC5" w:rsidRDefault="0058684F">
      <w:pPr>
        <w:pStyle w:val="a4"/>
        <w:spacing w:before="3"/>
        <w:rPr>
          <w:b/>
          <w:sz w:val="22"/>
          <w:lang w:val="ru-RU"/>
        </w:rPr>
      </w:pPr>
    </w:p>
    <w:p w:rsidR="0058684F" w:rsidRPr="007552E4" w:rsidRDefault="001A0BD1" w:rsidP="00B9650B">
      <w:pPr>
        <w:pStyle w:val="a6"/>
        <w:numPr>
          <w:ilvl w:val="2"/>
          <w:numId w:val="1"/>
        </w:numPr>
        <w:tabs>
          <w:tab w:val="left" w:pos="5334"/>
        </w:tabs>
        <w:spacing w:before="1"/>
        <w:ind w:firstLine="502"/>
        <w:jc w:val="left"/>
        <w:rPr>
          <w:b/>
          <w:sz w:val="24"/>
        </w:rPr>
      </w:pPr>
      <w:r w:rsidRPr="00286EC5">
        <w:rPr>
          <w:b/>
          <w:sz w:val="24"/>
        </w:rPr>
        <w:t>ОБЩИЕ</w:t>
      </w:r>
      <w:r w:rsidRPr="00286EC5">
        <w:rPr>
          <w:b/>
          <w:spacing w:val="-1"/>
          <w:sz w:val="24"/>
        </w:rPr>
        <w:t xml:space="preserve"> </w:t>
      </w:r>
      <w:r w:rsidRPr="00286EC5">
        <w:rPr>
          <w:b/>
          <w:sz w:val="24"/>
        </w:rPr>
        <w:t>ПОЛОЖЕНИЯ</w:t>
      </w:r>
    </w:p>
    <w:p w:rsidR="007552E4" w:rsidRPr="00286EC5" w:rsidRDefault="007552E4" w:rsidP="007552E4">
      <w:pPr>
        <w:pStyle w:val="a6"/>
        <w:tabs>
          <w:tab w:val="left" w:pos="5334"/>
        </w:tabs>
        <w:spacing w:before="1"/>
        <w:ind w:left="4873" w:firstLine="0"/>
        <w:jc w:val="left"/>
        <w:rPr>
          <w:b/>
          <w:sz w:val="24"/>
        </w:rPr>
      </w:pPr>
    </w:p>
    <w:p w:rsidR="0058684F" w:rsidRPr="00286EC5" w:rsidRDefault="0058684F">
      <w:pPr>
        <w:pStyle w:val="a4"/>
        <w:spacing w:before="7"/>
        <w:rPr>
          <w:b/>
          <w:sz w:val="16"/>
          <w:szCs w:val="16"/>
        </w:rPr>
      </w:pPr>
    </w:p>
    <w:tbl>
      <w:tblPr>
        <w:tblStyle w:val="TableNormal"/>
        <w:tblW w:w="0" w:type="auto"/>
        <w:tblInd w:w="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2876"/>
        <w:gridCol w:w="7087"/>
      </w:tblGrid>
      <w:tr w:rsidR="007260B8" w:rsidRPr="00286EC5" w:rsidTr="00090EDB">
        <w:trPr>
          <w:trHeight w:val="827"/>
        </w:trPr>
        <w:tc>
          <w:tcPr>
            <w:tcW w:w="675" w:type="dxa"/>
            <w:shd w:val="clear" w:color="auto" w:fill="D9D9D9"/>
          </w:tcPr>
          <w:p w:rsidR="005D6B7A" w:rsidRPr="00286EC5" w:rsidRDefault="005D6B7A" w:rsidP="005D6B7A">
            <w:pPr>
              <w:pStyle w:val="TableParagraph"/>
              <w:spacing w:line="276" w:lineRule="exact"/>
              <w:ind w:left="138" w:right="110" w:firstLine="76"/>
              <w:rPr>
                <w:b/>
                <w:sz w:val="24"/>
              </w:rPr>
            </w:pPr>
            <w:r w:rsidRPr="00286EC5">
              <w:rPr>
                <w:b/>
                <w:sz w:val="24"/>
              </w:rPr>
              <w:t>№ пун кта</w:t>
            </w:r>
          </w:p>
        </w:tc>
        <w:tc>
          <w:tcPr>
            <w:tcW w:w="2876" w:type="dxa"/>
            <w:shd w:val="clear" w:color="auto" w:fill="D9D9D9"/>
          </w:tcPr>
          <w:p w:rsidR="005D6B7A" w:rsidRPr="00286EC5" w:rsidRDefault="005D6B7A" w:rsidP="005D6B7A">
            <w:pPr>
              <w:pStyle w:val="TableParagraph"/>
              <w:spacing w:before="8"/>
              <w:ind w:left="0"/>
              <w:rPr>
                <w:b/>
                <w:sz w:val="23"/>
              </w:rPr>
            </w:pPr>
          </w:p>
          <w:p w:rsidR="005D6B7A" w:rsidRPr="00286EC5" w:rsidRDefault="005D6B7A" w:rsidP="005D6B7A">
            <w:pPr>
              <w:pStyle w:val="TableParagraph"/>
              <w:ind w:left="700"/>
              <w:rPr>
                <w:b/>
                <w:sz w:val="24"/>
              </w:rPr>
            </w:pPr>
            <w:r w:rsidRPr="00286EC5">
              <w:rPr>
                <w:b/>
                <w:sz w:val="24"/>
              </w:rPr>
              <w:t>Наименование</w:t>
            </w:r>
          </w:p>
        </w:tc>
        <w:tc>
          <w:tcPr>
            <w:tcW w:w="7087" w:type="dxa"/>
            <w:shd w:val="clear" w:color="auto" w:fill="D9D9D9"/>
          </w:tcPr>
          <w:p w:rsidR="005D6B7A" w:rsidRPr="00286EC5" w:rsidRDefault="005D6B7A" w:rsidP="005D6B7A">
            <w:pPr>
              <w:pStyle w:val="TableParagraph"/>
              <w:spacing w:before="8"/>
              <w:ind w:left="0"/>
              <w:rPr>
                <w:b/>
                <w:sz w:val="23"/>
              </w:rPr>
            </w:pPr>
          </w:p>
          <w:p w:rsidR="005D6B7A" w:rsidRPr="00286EC5" w:rsidRDefault="005D6B7A" w:rsidP="005D6B7A">
            <w:pPr>
              <w:pStyle w:val="TableParagraph"/>
              <w:ind w:left="2775" w:right="2769"/>
              <w:jc w:val="center"/>
              <w:rPr>
                <w:b/>
                <w:sz w:val="24"/>
              </w:rPr>
            </w:pPr>
            <w:r w:rsidRPr="00286EC5">
              <w:rPr>
                <w:b/>
                <w:sz w:val="24"/>
              </w:rPr>
              <w:t>Информация</w:t>
            </w:r>
          </w:p>
        </w:tc>
      </w:tr>
      <w:tr w:rsidR="007260B8" w:rsidRPr="00516F1E" w:rsidTr="00090EDB">
        <w:trPr>
          <w:trHeight w:val="2208"/>
        </w:trPr>
        <w:tc>
          <w:tcPr>
            <w:tcW w:w="675" w:type="dxa"/>
          </w:tcPr>
          <w:p w:rsidR="00C25173" w:rsidRPr="00286EC5" w:rsidRDefault="00FE5E5A" w:rsidP="00FE5E5A">
            <w:pPr>
              <w:pStyle w:val="TableParagraph"/>
              <w:spacing w:before="15"/>
              <w:ind w:left="119"/>
            </w:pPr>
            <w:r>
              <w:rPr>
                <w:lang w:val="ru-RU"/>
              </w:rPr>
              <w:t>1</w:t>
            </w:r>
            <w:r w:rsidR="00C25173" w:rsidRPr="00286EC5">
              <w:t>.</w:t>
            </w:r>
          </w:p>
        </w:tc>
        <w:tc>
          <w:tcPr>
            <w:tcW w:w="2876" w:type="dxa"/>
          </w:tcPr>
          <w:p w:rsidR="00C25173" w:rsidRPr="00286EC5" w:rsidRDefault="00C25173" w:rsidP="005D6B7A">
            <w:pPr>
              <w:pStyle w:val="TableParagraph"/>
              <w:ind w:right="137"/>
              <w:jc w:val="both"/>
              <w:rPr>
                <w:sz w:val="24"/>
                <w:lang w:val="ru-RU"/>
              </w:rPr>
            </w:pPr>
            <w:r w:rsidRPr="00286EC5">
              <w:rPr>
                <w:sz w:val="24"/>
                <w:lang w:val="ru-RU"/>
              </w:rPr>
              <w:t>Наименование муниципального заказчика/Заказчика, контактная информация</w:t>
            </w:r>
          </w:p>
        </w:tc>
        <w:tc>
          <w:tcPr>
            <w:tcW w:w="7087" w:type="dxa"/>
          </w:tcPr>
          <w:p w:rsidR="006E166A" w:rsidRPr="00156B55" w:rsidRDefault="006E166A" w:rsidP="00156B55">
            <w:pPr>
              <w:widowControl/>
              <w:suppressAutoHyphens/>
              <w:autoSpaceDE/>
              <w:autoSpaceDN/>
              <w:ind w:right="295"/>
              <w:jc w:val="both"/>
              <w:rPr>
                <w:bCs/>
                <w:sz w:val="24"/>
                <w:szCs w:val="24"/>
                <w:lang w:val="ru-RU" w:eastAsia="ar-SA"/>
              </w:rPr>
            </w:pPr>
            <w:r w:rsidRPr="00156B55">
              <w:rPr>
                <w:b/>
                <w:sz w:val="24"/>
                <w:szCs w:val="24"/>
                <w:lang w:val="ru-RU" w:eastAsia="ar-SA"/>
              </w:rPr>
              <w:t xml:space="preserve">Заказчик: </w:t>
            </w:r>
            <w:r w:rsidRPr="00156B55">
              <w:rPr>
                <w:bCs/>
                <w:sz w:val="24"/>
                <w:szCs w:val="24"/>
                <w:lang w:val="ru-RU" w:eastAsia="ar-SA"/>
              </w:rPr>
              <w:t xml:space="preserve">Администрация </w:t>
            </w:r>
            <w:r w:rsidR="000407C6" w:rsidRPr="00156B55">
              <w:rPr>
                <w:bCs/>
                <w:sz w:val="24"/>
                <w:szCs w:val="24"/>
                <w:lang w:val="ru-RU" w:eastAsia="ar-SA"/>
              </w:rPr>
              <w:t xml:space="preserve">Ароматненского сельского поселения </w:t>
            </w:r>
            <w:r w:rsidRPr="00156B55">
              <w:rPr>
                <w:bCs/>
                <w:sz w:val="24"/>
                <w:szCs w:val="24"/>
                <w:lang w:val="ru-RU" w:eastAsia="ar-SA"/>
              </w:rPr>
              <w:t xml:space="preserve">Бахчисарайского района Республики Крым, </w:t>
            </w:r>
          </w:p>
          <w:p w:rsidR="006E166A" w:rsidRPr="00156B55" w:rsidRDefault="006E166A" w:rsidP="00156B55">
            <w:pPr>
              <w:widowControl/>
              <w:suppressAutoHyphens/>
              <w:autoSpaceDE/>
              <w:autoSpaceDN/>
              <w:ind w:right="295"/>
              <w:jc w:val="both"/>
              <w:rPr>
                <w:bCs/>
                <w:sz w:val="24"/>
                <w:szCs w:val="24"/>
                <w:lang w:val="ru-RU" w:eastAsia="ar-SA"/>
              </w:rPr>
            </w:pPr>
            <w:r w:rsidRPr="00156B55">
              <w:rPr>
                <w:b/>
                <w:sz w:val="24"/>
                <w:szCs w:val="24"/>
                <w:lang w:val="ru-RU" w:eastAsia="ar-SA"/>
              </w:rPr>
              <w:t>Адрес заказчика:</w:t>
            </w:r>
            <w:r w:rsidRPr="00156B55">
              <w:rPr>
                <w:sz w:val="24"/>
                <w:szCs w:val="24"/>
                <w:lang w:val="ru-RU" w:eastAsia="ar-SA"/>
              </w:rPr>
              <w:t xml:space="preserve"> </w:t>
            </w:r>
            <w:r w:rsidRPr="00156B55">
              <w:rPr>
                <w:bCs/>
                <w:sz w:val="24"/>
                <w:szCs w:val="24"/>
                <w:lang w:val="ru-RU" w:eastAsia="ar-SA"/>
              </w:rPr>
              <w:t>ул.</w:t>
            </w:r>
            <w:r w:rsidR="000407C6" w:rsidRPr="00156B55">
              <w:rPr>
                <w:bCs/>
                <w:sz w:val="24"/>
                <w:szCs w:val="24"/>
                <w:lang w:val="ru-RU" w:eastAsia="ar-SA"/>
              </w:rPr>
              <w:t>Дорожная</w:t>
            </w:r>
            <w:r w:rsidRPr="00156B55">
              <w:rPr>
                <w:bCs/>
                <w:sz w:val="24"/>
                <w:szCs w:val="24"/>
                <w:lang w:val="ru-RU" w:eastAsia="ar-SA"/>
              </w:rPr>
              <w:t xml:space="preserve">, </w:t>
            </w:r>
            <w:r w:rsidR="000407C6" w:rsidRPr="00156B55">
              <w:rPr>
                <w:bCs/>
                <w:sz w:val="24"/>
                <w:szCs w:val="24"/>
                <w:lang w:val="ru-RU" w:eastAsia="ar-SA"/>
              </w:rPr>
              <w:t>1</w:t>
            </w:r>
            <w:r w:rsidRPr="00156B55">
              <w:rPr>
                <w:bCs/>
                <w:sz w:val="24"/>
                <w:szCs w:val="24"/>
                <w:lang w:val="ru-RU" w:eastAsia="ar-SA"/>
              </w:rPr>
              <w:t>,</w:t>
            </w:r>
            <w:r w:rsidR="000407C6" w:rsidRPr="00156B55">
              <w:rPr>
                <w:bCs/>
                <w:sz w:val="24"/>
                <w:szCs w:val="24"/>
                <w:lang w:val="ru-RU" w:eastAsia="ar-SA"/>
              </w:rPr>
              <w:t xml:space="preserve"> с. Ароматное,</w:t>
            </w:r>
            <w:r w:rsidRPr="00156B55">
              <w:rPr>
                <w:bCs/>
                <w:sz w:val="24"/>
                <w:szCs w:val="24"/>
                <w:lang w:val="ru-RU" w:eastAsia="ar-SA"/>
              </w:rPr>
              <w:t xml:space="preserve"> Бахчисарай</w:t>
            </w:r>
            <w:r w:rsidR="000407C6" w:rsidRPr="00156B55">
              <w:rPr>
                <w:bCs/>
                <w:sz w:val="24"/>
                <w:szCs w:val="24"/>
                <w:lang w:val="ru-RU" w:eastAsia="ar-SA"/>
              </w:rPr>
              <w:t>ский район</w:t>
            </w:r>
            <w:r w:rsidRPr="00156B55">
              <w:rPr>
                <w:bCs/>
                <w:sz w:val="24"/>
                <w:szCs w:val="24"/>
                <w:lang w:val="ru-RU" w:eastAsia="ar-SA"/>
              </w:rPr>
              <w:t>, Республики Крым, 2984</w:t>
            </w:r>
            <w:r w:rsidR="000407C6" w:rsidRPr="00156B55">
              <w:rPr>
                <w:bCs/>
                <w:sz w:val="24"/>
                <w:szCs w:val="24"/>
                <w:lang w:val="ru-RU" w:eastAsia="ar-SA"/>
              </w:rPr>
              <w:t>44</w:t>
            </w:r>
            <w:r w:rsidRPr="00156B55">
              <w:rPr>
                <w:bCs/>
                <w:sz w:val="24"/>
                <w:szCs w:val="24"/>
                <w:lang w:val="ru-RU" w:eastAsia="ar-SA"/>
              </w:rPr>
              <w:t>.</w:t>
            </w:r>
          </w:p>
          <w:p w:rsidR="000407C6" w:rsidRPr="00156B55" w:rsidRDefault="006E166A" w:rsidP="00156B55">
            <w:pPr>
              <w:ind w:right="295"/>
              <w:jc w:val="both"/>
              <w:rPr>
                <w:bCs/>
                <w:sz w:val="24"/>
                <w:szCs w:val="24"/>
                <w:lang w:val="ru-RU" w:eastAsia="ru-RU"/>
              </w:rPr>
            </w:pPr>
            <w:r w:rsidRPr="00156B55">
              <w:rPr>
                <w:bCs/>
                <w:sz w:val="24"/>
                <w:szCs w:val="24"/>
                <w:lang w:val="ru-RU" w:eastAsia="ar-SA"/>
              </w:rPr>
              <w:t xml:space="preserve">Контактное лицо: </w:t>
            </w:r>
            <w:r w:rsidR="000407C6" w:rsidRPr="00156B55">
              <w:rPr>
                <w:bCs/>
                <w:sz w:val="24"/>
                <w:szCs w:val="24"/>
                <w:lang w:val="ru-RU" w:eastAsia="ru-RU"/>
              </w:rPr>
              <w:t>Председатель Ароматненского сельского совета- Глава администрации Ароматненского сельского поселения Лизогуб Ирина Анатольевна</w:t>
            </w:r>
          </w:p>
          <w:p w:rsidR="000407C6" w:rsidRPr="00156B55" w:rsidRDefault="000407C6" w:rsidP="00156B55">
            <w:pPr>
              <w:tabs>
                <w:tab w:val="center" w:pos="7689"/>
              </w:tabs>
              <w:ind w:right="295"/>
              <w:jc w:val="both"/>
              <w:rPr>
                <w:sz w:val="24"/>
                <w:szCs w:val="24"/>
                <w:lang w:val="ru-RU" w:eastAsia="ru-RU"/>
              </w:rPr>
            </w:pPr>
            <w:r w:rsidRPr="00156B55">
              <w:rPr>
                <w:bCs/>
                <w:sz w:val="24"/>
                <w:szCs w:val="24"/>
                <w:lang w:val="ru-RU" w:eastAsia="ru-RU"/>
              </w:rPr>
              <w:t>п</w:t>
            </w:r>
            <w:r w:rsidRPr="00156B55">
              <w:rPr>
                <w:sz w:val="24"/>
                <w:szCs w:val="24"/>
                <w:lang w:val="ru-RU" w:eastAsia="ru-RU"/>
              </w:rPr>
              <w:t xml:space="preserve">о </w:t>
            </w:r>
            <w:r w:rsidRPr="00156B55">
              <w:rPr>
                <w:bCs/>
                <w:sz w:val="24"/>
                <w:szCs w:val="24"/>
                <w:lang w:val="ru-RU" w:eastAsia="ar-SA"/>
              </w:rPr>
              <w:t>техническому заданию</w:t>
            </w:r>
            <w:r w:rsidRPr="00156B55">
              <w:rPr>
                <w:sz w:val="24"/>
                <w:szCs w:val="24"/>
                <w:lang w:val="ru-RU" w:eastAsia="ru-RU"/>
              </w:rPr>
              <w:t xml:space="preserve"> –  заместитель главы администрации </w:t>
            </w:r>
            <w:r w:rsidRPr="00156B55">
              <w:rPr>
                <w:bCs/>
                <w:sz w:val="24"/>
                <w:szCs w:val="24"/>
                <w:lang w:val="ru-RU" w:eastAsia="ru-RU"/>
              </w:rPr>
              <w:t>Уляшина Анна Юрьевна</w:t>
            </w:r>
            <w:r w:rsidRPr="00156B55">
              <w:rPr>
                <w:sz w:val="24"/>
                <w:szCs w:val="24"/>
                <w:lang w:val="ru-RU" w:eastAsia="ru-RU"/>
              </w:rPr>
              <w:t>,</w:t>
            </w:r>
          </w:p>
          <w:p w:rsidR="000407C6" w:rsidRPr="00156B55" w:rsidRDefault="00156B55" w:rsidP="00156B55">
            <w:pPr>
              <w:tabs>
                <w:tab w:val="center" w:pos="7689"/>
              </w:tabs>
              <w:ind w:right="295"/>
              <w:jc w:val="both"/>
              <w:rPr>
                <w:bCs/>
                <w:sz w:val="24"/>
                <w:szCs w:val="24"/>
                <w:lang w:val="ru-RU" w:eastAsia="ru-RU"/>
              </w:rPr>
            </w:pPr>
            <w:r>
              <w:rPr>
                <w:sz w:val="24"/>
                <w:szCs w:val="24"/>
                <w:lang w:val="ru-RU" w:eastAsia="ru-RU"/>
              </w:rPr>
              <w:t>т</w:t>
            </w:r>
            <w:r w:rsidR="000407C6" w:rsidRPr="00156B55">
              <w:rPr>
                <w:sz w:val="24"/>
                <w:szCs w:val="24"/>
                <w:lang w:val="ru-RU" w:eastAsia="ru-RU"/>
              </w:rPr>
              <w:t xml:space="preserve">елефон  </w:t>
            </w:r>
            <w:r w:rsidR="000407C6" w:rsidRPr="00156B55">
              <w:rPr>
                <w:bCs/>
                <w:sz w:val="24"/>
                <w:szCs w:val="24"/>
                <w:lang w:val="ru-RU" w:eastAsia="ru-RU"/>
              </w:rPr>
              <w:t>(036554)  7-78-46</w:t>
            </w:r>
          </w:p>
          <w:p w:rsidR="00C25173" w:rsidRPr="007E7D82" w:rsidRDefault="006E166A" w:rsidP="00156B55">
            <w:pPr>
              <w:pStyle w:val="a9"/>
              <w:ind w:right="295"/>
              <w:jc w:val="both"/>
              <w:rPr>
                <w:lang w:val="ru-RU"/>
              </w:rPr>
            </w:pPr>
            <w:r w:rsidRPr="00156B55">
              <w:rPr>
                <w:bCs/>
                <w:sz w:val="24"/>
                <w:szCs w:val="24"/>
                <w:lang w:val="ru-RU" w:eastAsia="ar-SA"/>
              </w:rPr>
              <w:t xml:space="preserve">Адрес электронной почты: </w:t>
            </w:r>
            <w:r w:rsidR="000407C6" w:rsidRPr="00156B55">
              <w:rPr>
                <w:bCs/>
                <w:sz w:val="24"/>
                <w:szCs w:val="24"/>
                <w:lang w:eastAsia="ru-RU"/>
              </w:rPr>
              <w:t>aromsovet</w:t>
            </w:r>
            <w:r w:rsidR="000407C6" w:rsidRPr="00156B55">
              <w:rPr>
                <w:bCs/>
                <w:sz w:val="24"/>
                <w:szCs w:val="24"/>
                <w:lang w:val="ru-RU" w:eastAsia="ru-RU"/>
              </w:rPr>
              <w:t>@</w:t>
            </w:r>
            <w:r w:rsidR="000407C6" w:rsidRPr="00156B55">
              <w:rPr>
                <w:bCs/>
                <w:sz w:val="24"/>
                <w:szCs w:val="24"/>
                <w:lang w:eastAsia="ru-RU"/>
              </w:rPr>
              <w:t>mail</w:t>
            </w:r>
            <w:r w:rsidR="000407C6" w:rsidRPr="00156B55">
              <w:rPr>
                <w:bCs/>
                <w:sz w:val="24"/>
                <w:szCs w:val="24"/>
                <w:lang w:val="ru-RU" w:eastAsia="ru-RU"/>
              </w:rPr>
              <w:t>.</w:t>
            </w:r>
            <w:r w:rsidR="000407C6" w:rsidRPr="00156B55">
              <w:rPr>
                <w:bCs/>
                <w:sz w:val="24"/>
                <w:szCs w:val="24"/>
                <w:lang w:eastAsia="ru-RU"/>
              </w:rPr>
              <w:t>ru</w:t>
            </w:r>
          </w:p>
        </w:tc>
      </w:tr>
      <w:tr w:rsidR="007260B8" w:rsidRPr="00516F1E" w:rsidTr="00090EDB">
        <w:trPr>
          <w:trHeight w:val="1775"/>
        </w:trPr>
        <w:tc>
          <w:tcPr>
            <w:tcW w:w="675" w:type="dxa"/>
          </w:tcPr>
          <w:p w:rsidR="00C25173" w:rsidRPr="00286EC5" w:rsidRDefault="00CD621C" w:rsidP="005D6B7A">
            <w:pPr>
              <w:pStyle w:val="TableParagraph"/>
              <w:spacing w:before="15"/>
              <w:ind w:left="119"/>
            </w:pPr>
            <w:r>
              <w:rPr>
                <w:lang w:val="ru-RU"/>
              </w:rPr>
              <w:t>2</w:t>
            </w:r>
            <w:r w:rsidR="00C25173" w:rsidRPr="00286EC5">
              <w:t>.</w:t>
            </w:r>
          </w:p>
        </w:tc>
        <w:tc>
          <w:tcPr>
            <w:tcW w:w="2876" w:type="dxa"/>
          </w:tcPr>
          <w:p w:rsidR="00C25173" w:rsidRPr="00286EC5" w:rsidRDefault="004F14D6" w:rsidP="005D6B7A">
            <w:pPr>
              <w:pStyle w:val="TableParagraph"/>
              <w:tabs>
                <w:tab w:val="left" w:pos="2876"/>
              </w:tabs>
              <w:ind w:right="137"/>
              <w:jc w:val="both"/>
              <w:rPr>
                <w:sz w:val="24"/>
                <w:lang w:val="ru-RU"/>
              </w:rPr>
            </w:pPr>
            <w:r w:rsidRPr="00286EC5">
              <w:rPr>
                <w:sz w:val="24"/>
                <w:lang w:val="ru-RU"/>
              </w:rPr>
              <w:t>Информация о контрактной службе зака</w:t>
            </w:r>
            <w:r>
              <w:rPr>
                <w:sz w:val="24"/>
                <w:lang w:val="ru-RU"/>
              </w:rPr>
              <w:t xml:space="preserve">зчика, контрактном управляющем, </w:t>
            </w:r>
            <w:r w:rsidRPr="00286EC5">
              <w:rPr>
                <w:sz w:val="24"/>
                <w:lang w:val="ru-RU"/>
              </w:rPr>
              <w:t>ответственных за заключение контракта</w:t>
            </w:r>
          </w:p>
        </w:tc>
        <w:tc>
          <w:tcPr>
            <w:tcW w:w="7087" w:type="dxa"/>
          </w:tcPr>
          <w:p w:rsidR="00D04E3B" w:rsidRPr="00286EC5" w:rsidRDefault="00D04E3B" w:rsidP="00D04E3B">
            <w:pPr>
              <w:pStyle w:val="TableParagraph"/>
              <w:spacing w:line="268" w:lineRule="exact"/>
              <w:ind w:left="108"/>
              <w:rPr>
                <w:sz w:val="24"/>
                <w:lang w:val="ru-RU"/>
              </w:rPr>
            </w:pPr>
          </w:p>
        </w:tc>
      </w:tr>
      <w:tr w:rsidR="007260B8" w:rsidRPr="00A30317" w:rsidTr="00090EDB">
        <w:trPr>
          <w:trHeight w:val="871"/>
        </w:trPr>
        <w:tc>
          <w:tcPr>
            <w:tcW w:w="675" w:type="dxa"/>
          </w:tcPr>
          <w:p w:rsidR="00CB1A10" w:rsidRPr="00286EC5" w:rsidRDefault="00CD621C" w:rsidP="005D6B7A">
            <w:pPr>
              <w:pStyle w:val="TableParagraph"/>
              <w:spacing w:before="15"/>
              <w:ind w:left="119"/>
              <w:rPr>
                <w:lang w:val="ru-RU"/>
              </w:rPr>
            </w:pPr>
            <w:r>
              <w:rPr>
                <w:lang w:val="ru-RU"/>
              </w:rPr>
              <w:t>3</w:t>
            </w:r>
            <w:r w:rsidR="00CB1A10" w:rsidRPr="00286EC5">
              <w:rPr>
                <w:lang w:val="ru-RU"/>
              </w:rPr>
              <w:t>.</w:t>
            </w:r>
          </w:p>
        </w:tc>
        <w:tc>
          <w:tcPr>
            <w:tcW w:w="2876" w:type="dxa"/>
          </w:tcPr>
          <w:p w:rsidR="00CB1A10" w:rsidRPr="00286EC5" w:rsidRDefault="00CB1A10" w:rsidP="005D6B7A">
            <w:pPr>
              <w:pStyle w:val="TableParagraph"/>
              <w:ind w:right="137"/>
              <w:jc w:val="both"/>
              <w:rPr>
                <w:sz w:val="24"/>
                <w:lang w:val="ru-RU"/>
              </w:rPr>
            </w:pPr>
            <w:r w:rsidRPr="00286EC5">
              <w:rPr>
                <w:sz w:val="24"/>
                <w:lang w:val="ru-RU"/>
              </w:rPr>
              <w:t>Наименование объекта закупки (предмет контракта)</w:t>
            </w:r>
          </w:p>
        </w:tc>
        <w:tc>
          <w:tcPr>
            <w:tcW w:w="7087" w:type="dxa"/>
          </w:tcPr>
          <w:p w:rsidR="00CB1A10" w:rsidRPr="00156B55" w:rsidRDefault="00156B55" w:rsidP="00156B55">
            <w:pPr>
              <w:widowControl/>
              <w:suppressAutoHyphens/>
              <w:autoSpaceDE/>
              <w:autoSpaceDN/>
              <w:ind w:right="295"/>
              <w:jc w:val="both"/>
              <w:rPr>
                <w:sz w:val="24"/>
                <w:szCs w:val="24"/>
                <w:lang w:val="ru-RU"/>
              </w:rPr>
            </w:pPr>
            <w:r w:rsidRPr="00156B55">
              <w:rPr>
                <w:sz w:val="24"/>
                <w:szCs w:val="24"/>
                <w:lang w:val="ru-RU"/>
              </w:rPr>
              <w:t>Благоустройство сквера расположенного по адресу; Республика Крым, р-н Бахчисарайский, с. Ароматное, ул. Скальная</w:t>
            </w:r>
          </w:p>
        </w:tc>
      </w:tr>
      <w:tr w:rsidR="007260B8" w:rsidRPr="00FA046F" w:rsidTr="00090EDB">
        <w:trPr>
          <w:trHeight w:val="1124"/>
        </w:trPr>
        <w:tc>
          <w:tcPr>
            <w:tcW w:w="675" w:type="dxa"/>
          </w:tcPr>
          <w:p w:rsidR="00DE50C7" w:rsidRPr="00286EC5" w:rsidRDefault="00CD621C" w:rsidP="005D6B7A">
            <w:pPr>
              <w:pStyle w:val="TableParagraph"/>
              <w:spacing w:before="15"/>
              <w:ind w:left="119"/>
              <w:rPr>
                <w:lang w:val="ru-RU"/>
              </w:rPr>
            </w:pPr>
            <w:r>
              <w:rPr>
                <w:lang w:val="ru-RU"/>
              </w:rPr>
              <w:t>4</w:t>
            </w:r>
            <w:r w:rsidR="00DE50C7" w:rsidRPr="00286EC5">
              <w:rPr>
                <w:lang w:val="ru-RU"/>
              </w:rPr>
              <w:t>.</w:t>
            </w:r>
          </w:p>
        </w:tc>
        <w:tc>
          <w:tcPr>
            <w:tcW w:w="2876" w:type="dxa"/>
          </w:tcPr>
          <w:p w:rsidR="00DE50C7" w:rsidRDefault="00DE50C7" w:rsidP="005D6B7A">
            <w:pPr>
              <w:pStyle w:val="TableParagraph"/>
              <w:spacing w:line="263" w:lineRule="exact"/>
              <w:ind w:right="137"/>
              <w:jc w:val="both"/>
              <w:rPr>
                <w:sz w:val="24"/>
                <w:lang w:val="ru-RU"/>
              </w:rPr>
            </w:pPr>
            <w:r w:rsidRPr="00286EC5">
              <w:rPr>
                <w:sz w:val="24"/>
                <w:lang w:val="ru-RU"/>
              </w:rPr>
              <w:t>Способ определения поставщика (подрядчика, исполнителя)</w:t>
            </w:r>
          </w:p>
          <w:p w:rsidR="00FC48AF" w:rsidRPr="00286EC5" w:rsidRDefault="00FC48AF" w:rsidP="005D6B7A">
            <w:pPr>
              <w:pStyle w:val="TableParagraph"/>
              <w:spacing w:line="263" w:lineRule="exact"/>
              <w:ind w:right="137"/>
              <w:jc w:val="both"/>
              <w:rPr>
                <w:sz w:val="24"/>
                <w:lang w:val="ru-RU"/>
              </w:rPr>
            </w:pPr>
          </w:p>
        </w:tc>
        <w:tc>
          <w:tcPr>
            <w:tcW w:w="7087" w:type="dxa"/>
          </w:tcPr>
          <w:tbl>
            <w:tblPr>
              <w:tblW w:w="14040" w:type="dxa"/>
              <w:tblLayout w:type="fixed"/>
              <w:tblCellMar>
                <w:left w:w="0" w:type="dxa"/>
                <w:right w:w="0" w:type="dxa"/>
              </w:tblCellMar>
              <w:tblLook w:val="04A0" w:firstRow="1" w:lastRow="0" w:firstColumn="1" w:lastColumn="0" w:noHBand="0" w:noVBand="1"/>
            </w:tblPr>
            <w:tblGrid>
              <w:gridCol w:w="14040"/>
            </w:tblGrid>
            <w:tr w:rsidR="00FE5E5A" w:rsidRPr="00FA046F" w:rsidTr="00D22481">
              <w:trPr>
                <w:trHeight w:val="812"/>
              </w:trPr>
              <w:tc>
                <w:tcPr>
                  <w:tcW w:w="14040" w:type="dxa"/>
                  <w:tcBorders>
                    <w:top w:val="single" w:sz="6" w:space="0" w:color="E1E1E1"/>
                    <w:left w:val="nil"/>
                    <w:right w:val="nil"/>
                  </w:tcBorders>
                  <w:tcMar>
                    <w:top w:w="135" w:type="dxa"/>
                    <w:left w:w="225" w:type="dxa"/>
                    <w:bottom w:w="135" w:type="dxa"/>
                    <w:right w:w="225" w:type="dxa"/>
                  </w:tcMar>
                  <w:hideMark/>
                </w:tcPr>
                <w:p w:rsidR="004F14D6" w:rsidRDefault="004F14D6" w:rsidP="00156B55">
                  <w:pPr>
                    <w:widowControl/>
                    <w:suppressAutoHyphens/>
                    <w:autoSpaceDE/>
                    <w:autoSpaceDN/>
                    <w:snapToGrid w:val="0"/>
                    <w:ind w:left="32" w:hanging="32"/>
                    <w:jc w:val="both"/>
                    <w:rPr>
                      <w:sz w:val="24"/>
                      <w:szCs w:val="24"/>
                      <w:lang w:val="ru-RU" w:eastAsia="ar-SA"/>
                    </w:rPr>
                  </w:pPr>
                  <w:r>
                    <w:rPr>
                      <w:sz w:val="24"/>
                      <w:szCs w:val="24"/>
                      <w:lang w:val="ru-RU" w:eastAsia="ar-SA"/>
                    </w:rPr>
                    <w:t>Ч.67 ст.112 44-ФЗ,</w:t>
                  </w:r>
                </w:p>
                <w:p w:rsidR="004F14D6" w:rsidRDefault="004F14D6" w:rsidP="00156B55">
                  <w:pPr>
                    <w:widowControl/>
                    <w:suppressAutoHyphens/>
                    <w:autoSpaceDE/>
                    <w:autoSpaceDN/>
                    <w:snapToGrid w:val="0"/>
                    <w:ind w:left="32" w:hanging="32"/>
                    <w:jc w:val="both"/>
                    <w:rPr>
                      <w:sz w:val="24"/>
                      <w:szCs w:val="24"/>
                      <w:lang w:val="ru-RU" w:eastAsia="ar-SA"/>
                    </w:rPr>
                  </w:pPr>
                  <w:r>
                    <w:rPr>
                      <w:sz w:val="24"/>
                      <w:szCs w:val="24"/>
                      <w:lang w:val="ru-RU" w:eastAsia="ar-SA"/>
                    </w:rPr>
                    <w:t xml:space="preserve">В соответствии с  постановлением Совета министров </w:t>
                  </w:r>
                </w:p>
                <w:p w:rsidR="004F14D6" w:rsidRDefault="004F14D6" w:rsidP="00156B55">
                  <w:pPr>
                    <w:widowControl/>
                    <w:suppressAutoHyphens/>
                    <w:autoSpaceDE/>
                    <w:autoSpaceDN/>
                    <w:snapToGrid w:val="0"/>
                    <w:ind w:left="32" w:hanging="32"/>
                    <w:jc w:val="both"/>
                    <w:rPr>
                      <w:sz w:val="24"/>
                      <w:szCs w:val="24"/>
                      <w:lang w:val="ru-RU" w:eastAsia="ar-SA"/>
                    </w:rPr>
                  </w:pPr>
                  <w:r>
                    <w:rPr>
                      <w:sz w:val="24"/>
                      <w:szCs w:val="24"/>
                      <w:lang w:val="ru-RU" w:eastAsia="ar-SA"/>
                    </w:rPr>
                    <w:t>Республики  Крым от 19.05.2020 № 274 «Об осуществлении</w:t>
                  </w:r>
                </w:p>
                <w:p w:rsidR="004F14D6" w:rsidRDefault="004F14D6" w:rsidP="00156B55">
                  <w:pPr>
                    <w:widowControl/>
                    <w:suppressAutoHyphens/>
                    <w:autoSpaceDE/>
                    <w:autoSpaceDN/>
                    <w:snapToGrid w:val="0"/>
                    <w:ind w:left="32" w:hanging="32"/>
                    <w:jc w:val="both"/>
                    <w:rPr>
                      <w:sz w:val="24"/>
                      <w:szCs w:val="24"/>
                      <w:lang w:val="ru-RU" w:eastAsia="ar-SA"/>
                    </w:rPr>
                  </w:pPr>
                  <w:r>
                    <w:rPr>
                      <w:sz w:val="24"/>
                      <w:szCs w:val="24"/>
                      <w:lang w:val="ru-RU" w:eastAsia="ar-SA"/>
                    </w:rPr>
                    <w:t xml:space="preserve"> Порядка выбора  способа определния поставщика в целях </w:t>
                  </w:r>
                </w:p>
                <w:p w:rsidR="004F14D6" w:rsidRDefault="004F14D6" w:rsidP="00156B55">
                  <w:pPr>
                    <w:widowControl/>
                    <w:suppressAutoHyphens/>
                    <w:autoSpaceDE/>
                    <w:autoSpaceDN/>
                    <w:snapToGrid w:val="0"/>
                    <w:ind w:left="32" w:hanging="32"/>
                    <w:jc w:val="both"/>
                    <w:rPr>
                      <w:sz w:val="24"/>
                      <w:szCs w:val="24"/>
                      <w:lang w:val="ru-RU" w:eastAsia="ar-SA"/>
                    </w:rPr>
                  </w:pPr>
                  <w:r>
                    <w:rPr>
                      <w:sz w:val="24"/>
                      <w:szCs w:val="24"/>
                      <w:lang w:val="ru-RU" w:eastAsia="ar-SA"/>
                    </w:rPr>
                    <w:t xml:space="preserve">осуществления  отдельных видов закупок для обеспечения </w:t>
                  </w:r>
                </w:p>
                <w:p w:rsidR="004F14D6" w:rsidRDefault="004F14D6" w:rsidP="00156B55">
                  <w:pPr>
                    <w:widowControl/>
                    <w:suppressAutoHyphens/>
                    <w:autoSpaceDE/>
                    <w:autoSpaceDN/>
                    <w:snapToGrid w:val="0"/>
                    <w:ind w:left="32" w:hanging="32"/>
                    <w:jc w:val="both"/>
                    <w:rPr>
                      <w:sz w:val="24"/>
                      <w:szCs w:val="24"/>
                      <w:lang w:val="ru-RU" w:eastAsia="ar-SA"/>
                    </w:rPr>
                  </w:pPr>
                  <w:r>
                    <w:rPr>
                      <w:sz w:val="24"/>
                      <w:szCs w:val="24"/>
                      <w:lang w:val="ru-RU" w:eastAsia="ar-SA"/>
                    </w:rPr>
                    <w:t>государственных  и муниципальных нужд Республики Крым</w:t>
                  </w:r>
                </w:p>
                <w:p w:rsidR="004F14D6" w:rsidRPr="00FC48AF" w:rsidRDefault="004F14D6" w:rsidP="00156B55">
                  <w:pPr>
                    <w:widowControl/>
                    <w:suppressAutoHyphens/>
                    <w:autoSpaceDE/>
                    <w:autoSpaceDN/>
                    <w:snapToGrid w:val="0"/>
                    <w:ind w:left="32" w:hanging="32"/>
                    <w:jc w:val="both"/>
                    <w:rPr>
                      <w:sz w:val="24"/>
                      <w:szCs w:val="24"/>
                      <w:lang w:val="ru-RU" w:eastAsia="ar-SA"/>
                    </w:rPr>
                  </w:pPr>
                  <w:r>
                    <w:rPr>
                      <w:sz w:val="24"/>
                      <w:szCs w:val="24"/>
                      <w:lang w:val="ru-RU" w:eastAsia="ar-SA"/>
                    </w:rPr>
                    <w:t xml:space="preserve"> (с изменениями и дополнениями)</w:t>
                  </w:r>
                </w:p>
                <w:p w:rsidR="00FE5E5A" w:rsidRPr="00FC48AF" w:rsidRDefault="00FE5E5A" w:rsidP="004F14D6">
                  <w:pPr>
                    <w:widowControl/>
                    <w:suppressAutoHyphens/>
                    <w:autoSpaceDE/>
                    <w:autoSpaceDN/>
                    <w:snapToGrid w:val="0"/>
                    <w:rPr>
                      <w:sz w:val="24"/>
                      <w:szCs w:val="24"/>
                      <w:lang w:val="ru-RU" w:eastAsia="ar-SA"/>
                    </w:rPr>
                  </w:pPr>
                </w:p>
              </w:tc>
            </w:tr>
          </w:tbl>
          <w:p w:rsidR="00DE50C7" w:rsidRPr="00286EC5" w:rsidRDefault="00DE50C7" w:rsidP="00E35F5A">
            <w:pPr>
              <w:pStyle w:val="TableParagraph"/>
              <w:spacing w:line="263" w:lineRule="exact"/>
              <w:ind w:right="79"/>
              <w:jc w:val="both"/>
              <w:rPr>
                <w:b/>
                <w:sz w:val="24"/>
                <w:lang w:val="ru-RU"/>
              </w:rPr>
            </w:pPr>
          </w:p>
        </w:tc>
      </w:tr>
      <w:tr w:rsidR="007260B8" w:rsidRPr="00516F1E" w:rsidTr="00090EDB">
        <w:trPr>
          <w:trHeight w:val="1775"/>
        </w:trPr>
        <w:tc>
          <w:tcPr>
            <w:tcW w:w="675" w:type="dxa"/>
          </w:tcPr>
          <w:p w:rsidR="00D627A1" w:rsidRPr="00286EC5" w:rsidRDefault="00CD621C" w:rsidP="005D6B7A">
            <w:pPr>
              <w:pStyle w:val="TableParagraph"/>
              <w:spacing w:before="15"/>
              <w:ind w:left="119"/>
              <w:rPr>
                <w:lang w:val="ru-RU"/>
              </w:rPr>
            </w:pPr>
            <w:r>
              <w:rPr>
                <w:lang w:val="ru-RU"/>
              </w:rPr>
              <w:t>5</w:t>
            </w:r>
            <w:r w:rsidR="00D627A1" w:rsidRPr="00286EC5">
              <w:rPr>
                <w:lang w:val="ru-RU"/>
              </w:rPr>
              <w:t>.</w:t>
            </w:r>
          </w:p>
        </w:tc>
        <w:tc>
          <w:tcPr>
            <w:tcW w:w="2876" w:type="dxa"/>
          </w:tcPr>
          <w:p w:rsidR="00D627A1" w:rsidRPr="00C070F2" w:rsidRDefault="00D627A1" w:rsidP="005D6B7A">
            <w:pPr>
              <w:pStyle w:val="TableParagraph"/>
              <w:spacing w:line="263" w:lineRule="exact"/>
              <w:ind w:left="58" w:right="104"/>
              <w:jc w:val="center"/>
              <w:rPr>
                <w:sz w:val="24"/>
                <w:lang w:val="ru-RU"/>
              </w:rPr>
            </w:pPr>
            <w:r w:rsidRPr="00C070F2">
              <w:rPr>
                <w:sz w:val="24"/>
                <w:lang w:val="ru-RU"/>
              </w:rPr>
              <w:t>Описание объекта закупки</w:t>
            </w:r>
          </w:p>
        </w:tc>
        <w:tc>
          <w:tcPr>
            <w:tcW w:w="7087" w:type="dxa"/>
          </w:tcPr>
          <w:p w:rsidR="00D627A1" w:rsidRPr="00BB78E4" w:rsidRDefault="00E57D97" w:rsidP="00DA2410">
            <w:pPr>
              <w:pStyle w:val="TableParagraph"/>
              <w:spacing w:before="13" w:line="242" w:lineRule="auto"/>
              <w:ind w:right="98"/>
              <w:jc w:val="both"/>
              <w:rPr>
                <w:sz w:val="24"/>
                <w:lang w:val="ru-RU"/>
              </w:rPr>
            </w:pPr>
            <w:r>
              <w:rPr>
                <w:sz w:val="24"/>
                <w:szCs w:val="24"/>
                <w:lang w:val="ru-RU"/>
              </w:rPr>
              <w:t>В соответствии с условиями контракта</w:t>
            </w:r>
          </w:p>
        </w:tc>
      </w:tr>
      <w:tr w:rsidR="00A72193" w:rsidRPr="00516F1E" w:rsidTr="00090EDB">
        <w:trPr>
          <w:trHeight w:val="1775"/>
        </w:trPr>
        <w:tc>
          <w:tcPr>
            <w:tcW w:w="675" w:type="dxa"/>
          </w:tcPr>
          <w:p w:rsidR="00A72193" w:rsidRPr="00286EC5" w:rsidRDefault="00DE2CC8" w:rsidP="002E779B">
            <w:pPr>
              <w:pStyle w:val="TableParagraph"/>
              <w:spacing w:before="13"/>
              <w:ind w:left="119"/>
            </w:pPr>
            <w:r>
              <w:rPr>
                <w:lang w:val="ru-RU"/>
              </w:rPr>
              <w:t>6</w:t>
            </w:r>
            <w:r w:rsidR="00A72193" w:rsidRPr="00286EC5">
              <w:t>.</w:t>
            </w:r>
          </w:p>
        </w:tc>
        <w:tc>
          <w:tcPr>
            <w:tcW w:w="2876" w:type="dxa"/>
          </w:tcPr>
          <w:p w:rsidR="00A72193" w:rsidRPr="00286EC5" w:rsidRDefault="00A72193" w:rsidP="002E779B">
            <w:pPr>
              <w:pStyle w:val="TableParagraph"/>
              <w:ind w:right="137"/>
              <w:jc w:val="both"/>
              <w:rPr>
                <w:sz w:val="24"/>
                <w:lang w:val="ru-RU"/>
              </w:rPr>
            </w:pPr>
            <w:r w:rsidRPr="00286EC5">
              <w:rPr>
                <w:sz w:val="24"/>
                <w:lang w:val="ru-RU"/>
              </w:rPr>
              <w:t>Место доставки товара, выполнения работ, оказания услуг</w:t>
            </w:r>
          </w:p>
        </w:tc>
        <w:tc>
          <w:tcPr>
            <w:tcW w:w="7087" w:type="dxa"/>
          </w:tcPr>
          <w:p w:rsidR="00A72193" w:rsidRPr="00BB78E4" w:rsidRDefault="00E57D97" w:rsidP="00A72193">
            <w:pPr>
              <w:pStyle w:val="TableParagraph"/>
              <w:spacing w:before="1" w:line="270" w:lineRule="atLeast"/>
              <w:ind w:right="98"/>
              <w:jc w:val="both"/>
              <w:rPr>
                <w:sz w:val="24"/>
                <w:szCs w:val="24"/>
                <w:lang w:val="ru-RU"/>
              </w:rPr>
            </w:pPr>
            <w:r>
              <w:rPr>
                <w:sz w:val="24"/>
                <w:szCs w:val="24"/>
                <w:lang w:val="ru-RU"/>
              </w:rPr>
              <w:t>В соответствии с условиями контракта</w:t>
            </w:r>
          </w:p>
        </w:tc>
      </w:tr>
      <w:tr w:rsidR="007260B8" w:rsidRPr="00516F1E" w:rsidTr="00090EDB">
        <w:trPr>
          <w:trHeight w:val="1103"/>
        </w:trPr>
        <w:tc>
          <w:tcPr>
            <w:tcW w:w="675" w:type="dxa"/>
          </w:tcPr>
          <w:p w:rsidR="00D627A1" w:rsidRPr="00286EC5" w:rsidRDefault="00DE2CC8">
            <w:pPr>
              <w:pStyle w:val="TableParagraph"/>
              <w:spacing w:before="10"/>
              <w:ind w:left="119"/>
            </w:pPr>
            <w:r>
              <w:rPr>
                <w:lang w:val="ru-RU"/>
              </w:rPr>
              <w:t>7</w:t>
            </w:r>
            <w:r w:rsidR="00D627A1" w:rsidRPr="00286EC5">
              <w:t>.</w:t>
            </w:r>
          </w:p>
        </w:tc>
        <w:tc>
          <w:tcPr>
            <w:tcW w:w="2876" w:type="dxa"/>
          </w:tcPr>
          <w:p w:rsidR="00D627A1" w:rsidRPr="00286EC5" w:rsidRDefault="00D627A1" w:rsidP="007650A4">
            <w:pPr>
              <w:pStyle w:val="TableParagraph"/>
              <w:ind w:right="137"/>
              <w:jc w:val="both"/>
              <w:rPr>
                <w:sz w:val="24"/>
                <w:lang w:val="ru-RU"/>
              </w:rPr>
            </w:pPr>
            <w:r w:rsidRPr="00286EC5">
              <w:rPr>
                <w:sz w:val="24"/>
                <w:lang w:val="ru-RU"/>
              </w:rPr>
              <w:t>Сроки поставки товара или завершения работы либо график оказания услуг</w:t>
            </w:r>
          </w:p>
        </w:tc>
        <w:tc>
          <w:tcPr>
            <w:tcW w:w="7087" w:type="dxa"/>
          </w:tcPr>
          <w:p w:rsidR="00D627A1" w:rsidRPr="008A4C4D" w:rsidRDefault="00DE2CC8" w:rsidP="00145757">
            <w:pPr>
              <w:pStyle w:val="TableParagraph"/>
              <w:tabs>
                <w:tab w:val="left" w:pos="3457"/>
              </w:tabs>
              <w:spacing w:line="269" w:lineRule="exact"/>
              <w:rPr>
                <w:sz w:val="24"/>
                <w:szCs w:val="24"/>
                <w:lang w:val="ru-RU"/>
              </w:rPr>
            </w:pPr>
            <w:r>
              <w:rPr>
                <w:sz w:val="24"/>
                <w:szCs w:val="24"/>
                <w:lang w:val="ru-RU"/>
              </w:rPr>
              <w:t>В соответствии с условиями контракта</w:t>
            </w:r>
            <w:r w:rsidR="009B4C9A">
              <w:rPr>
                <w:sz w:val="24"/>
                <w:szCs w:val="24"/>
                <w:lang w:val="ru-RU"/>
              </w:rPr>
              <w:t xml:space="preserve"> и </w:t>
            </w:r>
            <w:r w:rsidR="009B4C9A" w:rsidRPr="00145757">
              <w:rPr>
                <w:sz w:val="24"/>
                <w:szCs w:val="24"/>
                <w:lang w:val="ru-RU"/>
              </w:rPr>
              <w:t>графиком выполнения работ</w:t>
            </w:r>
          </w:p>
        </w:tc>
      </w:tr>
      <w:tr w:rsidR="007260B8" w:rsidRPr="00516F1E" w:rsidTr="00090EDB">
        <w:trPr>
          <w:trHeight w:val="1656"/>
        </w:trPr>
        <w:tc>
          <w:tcPr>
            <w:tcW w:w="675" w:type="dxa"/>
          </w:tcPr>
          <w:p w:rsidR="00A624E4" w:rsidRPr="00286EC5" w:rsidRDefault="00DE2CC8">
            <w:pPr>
              <w:pStyle w:val="TableParagraph"/>
              <w:spacing w:before="10"/>
              <w:ind w:left="119"/>
            </w:pPr>
            <w:r>
              <w:rPr>
                <w:lang w:val="ru-RU"/>
              </w:rPr>
              <w:lastRenderedPageBreak/>
              <w:t>8</w:t>
            </w:r>
            <w:r w:rsidR="00A624E4" w:rsidRPr="00286EC5">
              <w:t>.</w:t>
            </w:r>
          </w:p>
        </w:tc>
        <w:tc>
          <w:tcPr>
            <w:tcW w:w="2876" w:type="dxa"/>
          </w:tcPr>
          <w:p w:rsidR="00A624E4" w:rsidRPr="00632331" w:rsidRDefault="00A624E4" w:rsidP="007650A4">
            <w:pPr>
              <w:pStyle w:val="TableParagraph"/>
              <w:ind w:right="137"/>
              <w:jc w:val="both"/>
              <w:rPr>
                <w:sz w:val="24"/>
                <w:lang w:val="ru-RU"/>
              </w:rPr>
            </w:pPr>
            <w:r w:rsidRPr="00632331">
              <w:rPr>
                <w:sz w:val="24"/>
                <w:lang w:val="ru-RU"/>
              </w:rPr>
              <w:t>Начальная (максимальная) цена контракта (далее – НМЦК), руб.</w:t>
            </w:r>
          </w:p>
        </w:tc>
        <w:tc>
          <w:tcPr>
            <w:tcW w:w="7087" w:type="dxa"/>
            <w:shd w:val="clear" w:color="auto" w:fill="auto"/>
          </w:tcPr>
          <w:p w:rsidR="00A624E4" w:rsidRDefault="001F3A92" w:rsidP="00A624E4">
            <w:pPr>
              <w:pStyle w:val="TableParagraph"/>
              <w:spacing w:before="2" w:line="270" w:lineRule="atLeast"/>
              <w:ind w:right="96"/>
              <w:jc w:val="both"/>
              <w:rPr>
                <w:sz w:val="24"/>
                <w:lang w:val="ru-RU"/>
              </w:rPr>
            </w:pPr>
            <w:r w:rsidRPr="001F3A92">
              <w:rPr>
                <w:sz w:val="24"/>
                <w:lang w:val="ru-RU"/>
              </w:rPr>
              <w:t xml:space="preserve">9828170,00 </w:t>
            </w:r>
            <w:r w:rsidR="00156B55">
              <w:rPr>
                <w:sz w:val="24"/>
                <w:lang w:val="ru-RU"/>
              </w:rPr>
              <w:t>руб. (</w:t>
            </w:r>
            <w:r>
              <w:rPr>
                <w:sz w:val="24"/>
                <w:lang w:val="ru-RU"/>
              </w:rPr>
              <w:t>Девять миллионов восемсот двадцать восемь тысяч сто семдесят рублей 00 копеек)</w:t>
            </w:r>
          </w:p>
          <w:p w:rsidR="004F14D6" w:rsidRPr="008A4C4D" w:rsidRDefault="004F14D6" w:rsidP="004F14D6">
            <w:pPr>
              <w:pStyle w:val="TableParagraph"/>
              <w:ind w:right="96"/>
              <w:jc w:val="both"/>
              <w:rPr>
                <w:sz w:val="24"/>
                <w:lang w:val="ru-RU"/>
              </w:rPr>
            </w:pPr>
            <w:r w:rsidRPr="008A4C4D">
              <w:rPr>
                <w:sz w:val="24"/>
                <w:lang w:val="ru-RU"/>
              </w:rPr>
              <w:t xml:space="preserve">Начальная (максимальная) цена контракта включает в себя: все затраты, накладные расходы, налоги, пошлины, таможенные </w:t>
            </w:r>
            <w:r w:rsidR="00156B55" w:rsidRPr="008A4C4D">
              <w:rPr>
                <w:sz w:val="24"/>
                <w:lang w:val="ru-RU"/>
              </w:rPr>
              <w:t>платежи, страхование</w:t>
            </w:r>
            <w:r w:rsidRPr="008A4C4D">
              <w:rPr>
                <w:sz w:val="24"/>
                <w:lang w:val="ru-RU"/>
              </w:rPr>
              <w:t xml:space="preserve">   и   прочие   </w:t>
            </w:r>
            <w:r w:rsidR="00156B55" w:rsidRPr="008A4C4D">
              <w:rPr>
                <w:sz w:val="24"/>
                <w:lang w:val="ru-RU"/>
              </w:rPr>
              <w:t>сборы, которые</w:t>
            </w:r>
            <w:r w:rsidRPr="008A4C4D">
              <w:rPr>
                <w:sz w:val="24"/>
                <w:lang w:val="ru-RU"/>
              </w:rPr>
              <w:t xml:space="preserve">   поставщик</w:t>
            </w:r>
          </w:p>
          <w:p w:rsidR="004F14D6" w:rsidRPr="008A4C4D" w:rsidRDefault="004F14D6" w:rsidP="004F14D6">
            <w:pPr>
              <w:pStyle w:val="TableParagraph"/>
              <w:spacing w:before="2" w:line="270" w:lineRule="atLeast"/>
              <w:ind w:right="96"/>
              <w:jc w:val="both"/>
              <w:rPr>
                <w:sz w:val="24"/>
                <w:lang w:val="ru-RU"/>
              </w:rPr>
            </w:pPr>
            <w:r w:rsidRPr="008A4C4D">
              <w:rPr>
                <w:sz w:val="24"/>
                <w:lang w:val="ru-RU"/>
              </w:rPr>
              <w:t>(исполнитель) контракта должен оплачивать в соответствии с условиями   контракта  или  на  иных   основаниях.  Все   расходы должны быть включены в расценки и общую цену заявки, представленной участником закупки.</w:t>
            </w:r>
          </w:p>
        </w:tc>
      </w:tr>
      <w:tr w:rsidR="007260B8" w:rsidRPr="00516F1E" w:rsidTr="00090EDB">
        <w:trPr>
          <w:trHeight w:val="273"/>
        </w:trPr>
        <w:tc>
          <w:tcPr>
            <w:tcW w:w="675" w:type="dxa"/>
          </w:tcPr>
          <w:p w:rsidR="00D627A1" w:rsidRPr="00286EC5" w:rsidRDefault="00B10BFD" w:rsidP="00FA35F4">
            <w:pPr>
              <w:pStyle w:val="TableParagraph"/>
              <w:spacing w:before="10"/>
              <w:ind w:left="119"/>
              <w:rPr>
                <w:lang w:val="ru-RU"/>
              </w:rPr>
            </w:pPr>
            <w:r>
              <w:rPr>
                <w:lang w:val="ru-RU"/>
              </w:rPr>
              <w:t>9</w:t>
            </w:r>
            <w:r w:rsidR="00D627A1" w:rsidRPr="00286EC5">
              <w:rPr>
                <w:lang w:val="ru-RU"/>
              </w:rPr>
              <w:t>.</w:t>
            </w:r>
          </w:p>
        </w:tc>
        <w:tc>
          <w:tcPr>
            <w:tcW w:w="2876" w:type="dxa"/>
          </w:tcPr>
          <w:p w:rsidR="00D627A1" w:rsidRPr="00286EC5" w:rsidRDefault="00D627A1" w:rsidP="007650A4">
            <w:pPr>
              <w:pStyle w:val="TableParagraph"/>
              <w:ind w:right="137"/>
              <w:jc w:val="both"/>
              <w:rPr>
                <w:b/>
                <w:sz w:val="24"/>
                <w:lang w:val="ru-RU"/>
              </w:rPr>
            </w:pPr>
            <w:r w:rsidRPr="00286EC5">
              <w:rPr>
                <w:sz w:val="24"/>
                <w:lang w:val="ru-RU"/>
              </w:rPr>
              <w:t>Обоснование начальной (максимальной) цены контракта</w:t>
            </w:r>
          </w:p>
        </w:tc>
        <w:tc>
          <w:tcPr>
            <w:tcW w:w="7087" w:type="dxa"/>
          </w:tcPr>
          <w:p w:rsidR="004F14D6" w:rsidRDefault="004F14D6" w:rsidP="00156B55">
            <w:pPr>
              <w:widowControl/>
              <w:suppressAutoHyphens/>
              <w:autoSpaceDE/>
              <w:autoSpaceDN/>
              <w:ind w:right="154"/>
              <w:jc w:val="both"/>
              <w:rPr>
                <w:snapToGrid w:val="0"/>
                <w:sz w:val="24"/>
                <w:szCs w:val="24"/>
                <w:lang w:val="ru-RU" w:eastAsia="ar-SA"/>
              </w:rPr>
            </w:pPr>
            <w:r w:rsidRPr="00FC48AF">
              <w:rPr>
                <w:snapToGrid w:val="0"/>
                <w:sz w:val="24"/>
                <w:szCs w:val="24"/>
                <w:lang w:val="ru-RU" w:eastAsia="ar-SA"/>
              </w:rPr>
              <w:t>Метод расчета НМЦК</w:t>
            </w:r>
            <w:r>
              <w:rPr>
                <w:snapToGrid w:val="0"/>
                <w:sz w:val="24"/>
                <w:szCs w:val="24"/>
                <w:lang w:val="ru-RU" w:eastAsia="ar-SA"/>
              </w:rPr>
              <w:t xml:space="preserve"> – проектно-сметный. Приоритетным явялется </w:t>
            </w:r>
            <w:r w:rsidRPr="00FC48AF">
              <w:rPr>
                <w:snapToGrid w:val="0"/>
                <w:sz w:val="24"/>
                <w:szCs w:val="24"/>
                <w:lang w:val="ru-RU" w:eastAsia="ar-SA"/>
              </w:rPr>
              <w:t>проектно-сметный</w:t>
            </w:r>
            <w:r w:rsidRPr="00FC48AF">
              <w:rPr>
                <w:i/>
                <w:snapToGrid w:val="0"/>
                <w:sz w:val="24"/>
                <w:szCs w:val="24"/>
                <w:lang w:val="ru-RU" w:eastAsia="ar-SA"/>
              </w:rPr>
              <w:t xml:space="preserve"> </w:t>
            </w:r>
            <w:r w:rsidRPr="00FC48AF">
              <w:rPr>
                <w:snapToGrid w:val="0"/>
                <w:sz w:val="24"/>
                <w:szCs w:val="24"/>
                <w:lang w:val="ru-RU" w:eastAsia="ar-SA"/>
              </w:rPr>
              <w:t>в соответствии с Методическими рекомендациями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утвержденным приказом Министерства экономического развития Российской Федераци</w:t>
            </w:r>
            <w:r>
              <w:rPr>
                <w:snapToGrid w:val="0"/>
                <w:sz w:val="24"/>
                <w:szCs w:val="24"/>
                <w:lang w:val="ru-RU" w:eastAsia="ar-SA"/>
              </w:rPr>
              <w:t>и от 02 октября 2013 года №567</w:t>
            </w:r>
          </w:p>
          <w:p w:rsidR="00D627A1" w:rsidRPr="00286EC5" w:rsidRDefault="00D627A1" w:rsidP="004F14D6">
            <w:pPr>
              <w:widowControl/>
              <w:suppressAutoHyphens/>
              <w:autoSpaceDE/>
              <w:autoSpaceDN/>
              <w:jc w:val="both"/>
              <w:rPr>
                <w:sz w:val="24"/>
                <w:lang w:val="ru-RU"/>
              </w:rPr>
            </w:pPr>
          </w:p>
        </w:tc>
      </w:tr>
      <w:tr w:rsidR="007260B8" w:rsidRPr="00516F1E" w:rsidTr="00090EDB">
        <w:trPr>
          <w:trHeight w:val="273"/>
        </w:trPr>
        <w:tc>
          <w:tcPr>
            <w:tcW w:w="675" w:type="dxa"/>
          </w:tcPr>
          <w:p w:rsidR="00D627A1" w:rsidRPr="00286EC5" w:rsidRDefault="00B10BFD">
            <w:pPr>
              <w:pStyle w:val="TableParagraph"/>
              <w:spacing w:before="10"/>
              <w:ind w:left="119"/>
              <w:rPr>
                <w:lang w:val="ru-RU"/>
              </w:rPr>
            </w:pPr>
            <w:r>
              <w:rPr>
                <w:lang w:val="ru-RU"/>
              </w:rPr>
              <w:t>10</w:t>
            </w:r>
            <w:r w:rsidR="00D627A1" w:rsidRPr="00286EC5">
              <w:rPr>
                <w:lang w:val="ru-RU"/>
              </w:rPr>
              <w:t>.</w:t>
            </w:r>
          </w:p>
        </w:tc>
        <w:tc>
          <w:tcPr>
            <w:tcW w:w="2876" w:type="dxa"/>
          </w:tcPr>
          <w:p w:rsidR="00D627A1" w:rsidRPr="00286EC5" w:rsidRDefault="00D627A1" w:rsidP="004D3D5C">
            <w:pPr>
              <w:pStyle w:val="TableParagraph"/>
              <w:ind w:right="109"/>
              <w:rPr>
                <w:sz w:val="24"/>
              </w:rPr>
            </w:pPr>
            <w:r w:rsidRPr="00286EC5">
              <w:rPr>
                <w:sz w:val="24"/>
              </w:rPr>
              <w:t xml:space="preserve">Количество </w:t>
            </w:r>
            <w:r w:rsidRPr="00286EC5">
              <w:rPr>
                <w:sz w:val="24"/>
                <w:lang w:val="ru-RU"/>
              </w:rPr>
              <w:t>поставляемого</w:t>
            </w:r>
            <w:r w:rsidRPr="00286EC5">
              <w:rPr>
                <w:sz w:val="24"/>
              </w:rPr>
              <w:t xml:space="preserve"> товара</w:t>
            </w:r>
          </w:p>
        </w:tc>
        <w:tc>
          <w:tcPr>
            <w:tcW w:w="7087" w:type="dxa"/>
          </w:tcPr>
          <w:p w:rsidR="00D627A1" w:rsidRPr="00156B55" w:rsidRDefault="009B4C9A" w:rsidP="00BB78E4">
            <w:pPr>
              <w:pStyle w:val="TableParagraph"/>
              <w:spacing w:before="2"/>
              <w:ind w:right="130"/>
              <w:jc w:val="both"/>
              <w:rPr>
                <w:sz w:val="24"/>
                <w:szCs w:val="24"/>
                <w:lang w:val="ru-RU"/>
              </w:rPr>
            </w:pPr>
            <w:r w:rsidRPr="00156B55">
              <w:rPr>
                <w:sz w:val="24"/>
                <w:szCs w:val="24"/>
                <w:lang w:val="ru-RU"/>
              </w:rPr>
              <w:t xml:space="preserve">В соответствии с </w:t>
            </w:r>
            <w:r w:rsidR="004F14D6" w:rsidRPr="00156B55">
              <w:rPr>
                <w:sz w:val="24"/>
                <w:szCs w:val="24"/>
                <w:lang w:val="ru-RU"/>
              </w:rPr>
              <w:t>условиями контракта</w:t>
            </w:r>
          </w:p>
        </w:tc>
      </w:tr>
      <w:tr w:rsidR="007260B8" w:rsidRPr="00516F1E" w:rsidTr="00090EDB">
        <w:trPr>
          <w:trHeight w:val="273"/>
        </w:trPr>
        <w:tc>
          <w:tcPr>
            <w:tcW w:w="675" w:type="dxa"/>
          </w:tcPr>
          <w:p w:rsidR="007265DD" w:rsidRPr="00286EC5" w:rsidRDefault="007265DD" w:rsidP="00B10BFD">
            <w:pPr>
              <w:pStyle w:val="TableParagraph"/>
              <w:spacing w:before="10"/>
              <w:ind w:left="119"/>
              <w:rPr>
                <w:lang w:val="ru-RU"/>
              </w:rPr>
            </w:pPr>
            <w:r w:rsidRPr="00286EC5">
              <w:rPr>
                <w:lang w:val="ru-RU"/>
              </w:rPr>
              <w:t>1</w:t>
            </w:r>
            <w:r w:rsidR="00B10BFD">
              <w:rPr>
                <w:lang w:val="ru-RU"/>
              </w:rPr>
              <w:t>1</w:t>
            </w:r>
            <w:r w:rsidRPr="00286EC5">
              <w:rPr>
                <w:lang w:val="ru-RU"/>
              </w:rPr>
              <w:t>.</w:t>
            </w:r>
          </w:p>
        </w:tc>
        <w:tc>
          <w:tcPr>
            <w:tcW w:w="2876" w:type="dxa"/>
          </w:tcPr>
          <w:p w:rsidR="007265DD" w:rsidRPr="00286EC5" w:rsidRDefault="007265DD" w:rsidP="007650A4">
            <w:pPr>
              <w:pStyle w:val="TableParagraph"/>
              <w:ind w:right="137"/>
              <w:jc w:val="both"/>
              <w:rPr>
                <w:sz w:val="24"/>
                <w:lang w:val="ru-RU"/>
              </w:rPr>
            </w:pPr>
            <w:r w:rsidRPr="00286EC5">
              <w:rPr>
                <w:sz w:val="24"/>
                <w:lang w:val="ru-RU"/>
              </w:rPr>
              <w:t>Форма, сроки и порядок оплаты товара, работ, услуг</w:t>
            </w:r>
          </w:p>
        </w:tc>
        <w:tc>
          <w:tcPr>
            <w:tcW w:w="7087" w:type="dxa"/>
          </w:tcPr>
          <w:p w:rsidR="00CB4598" w:rsidRPr="00FC48AF" w:rsidRDefault="00CB4598" w:rsidP="00CB4598">
            <w:pPr>
              <w:widowControl/>
              <w:suppressAutoHyphens/>
              <w:autoSpaceDE/>
              <w:autoSpaceDN/>
              <w:rPr>
                <w:sz w:val="24"/>
                <w:szCs w:val="24"/>
                <w:lang w:val="ru-RU" w:eastAsia="ar-SA"/>
              </w:rPr>
            </w:pPr>
            <w:r w:rsidRPr="00FC48AF">
              <w:rPr>
                <w:sz w:val="24"/>
                <w:szCs w:val="24"/>
                <w:lang w:val="ru-RU" w:eastAsia="ar-SA"/>
              </w:rPr>
              <w:t>Форма расчетов – безналичная в национальной валюте Российской Федерации.</w:t>
            </w:r>
          </w:p>
          <w:p w:rsidR="00CB4598" w:rsidRPr="00FC48AF" w:rsidRDefault="00CB4598" w:rsidP="00CB4598">
            <w:pPr>
              <w:widowControl/>
              <w:suppressAutoHyphens/>
              <w:autoSpaceDE/>
              <w:autoSpaceDN/>
              <w:rPr>
                <w:sz w:val="24"/>
                <w:szCs w:val="24"/>
                <w:lang w:val="ru-RU" w:eastAsia="ar-SA"/>
              </w:rPr>
            </w:pPr>
          </w:p>
          <w:p w:rsidR="00CB4598" w:rsidRDefault="00CB4598" w:rsidP="00CB4598">
            <w:pPr>
              <w:pStyle w:val="Standard"/>
              <w:widowControl w:val="0"/>
              <w:tabs>
                <w:tab w:val="left" w:pos="146"/>
              </w:tabs>
              <w:spacing w:line="276" w:lineRule="auto"/>
              <w:ind w:left="146" w:right="79" w:firstLine="142"/>
              <w:rPr>
                <w:kern w:val="0"/>
                <w:lang w:eastAsia="ar-SA"/>
              </w:rPr>
            </w:pPr>
            <w:r w:rsidRPr="00FC48AF">
              <w:rPr>
                <w:kern w:val="0"/>
                <w:lang w:eastAsia="ar-SA"/>
              </w:rPr>
              <w:t xml:space="preserve">Расчет за выполненные и принятые Заказчиком работы, осуществляется в безналичном порядке путем перечисления денежных средств на расчетный счет Подрядчика, указанный в Контракте, </w:t>
            </w:r>
            <w:r w:rsidRPr="008B3131">
              <w:rPr>
                <w:kern w:val="0"/>
                <w:lang w:eastAsia="ar-SA"/>
              </w:rPr>
              <w:t xml:space="preserve">в </w:t>
            </w:r>
            <w:r w:rsidRPr="006C74E8">
              <w:rPr>
                <w:kern w:val="0"/>
                <w:lang w:eastAsia="ar-SA"/>
              </w:rPr>
              <w:t>течение 30 (тридцати)  дней</w:t>
            </w:r>
            <w:r w:rsidRPr="00FC48AF">
              <w:rPr>
                <w:kern w:val="0"/>
                <w:lang w:eastAsia="ar-SA"/>
              </w:rPr>
              <w:t xml:space="preserve"> после предоставления Подрядчиком необходимого исчерпывающего перечня документов, на основании подписанного Сторонами акта о приемке выполненных работ (по форме КС-2) и справки о стоимости выполненных работ и затрат (по форме КС-3).</w:t>
            </w:r>
          </w:p>
          <w:p w:rsidR="00CB4598" w:rsidRDefault="00CB4598" w:rsidP="00CB4598">
            <w:pPr>
              <w:pStyle w:val="Standard"/>
              <w:widowControl w:val="0"/>
              <w:tabs>
                <w:tab w:val="left" w:pos="146"/>
              </w:tabs>
              <w:spacing w:line="276" w:lineRule="auto"/>
              <w:ind w:left="146" w:right="79" w:firstLine="142"/>
              <w:rPr>
                <w:bCs/>
              </w:rPr>
            </w:pPr>
          </w:p>
          <w:p w:rsidR="00CB4598" w:rsidRPr="00BF15BD" w:rsidRDefault="00CB4598" w:rsidP="00CB4598">
            <w:pPr>
              <w:pStyle w:val="Standard"/>
              <w:widowControl w:val="0"/>
              <w:tabs>
                <w:tab w:val="left" w:pos="146"/>
              </w:tabs>
              <w:spacing w:line="276" w:lineRule="auto"/>
              <w:ind w:left="146" w:right="79" w:firstLine="142"/>
              <w:rPr>
                <w:bCs/>
              </w:rPr>
            </w:pPr>
            <w:r w:rsidRPr="00BF15BD">
              <w:rPr>
                <w:bCs/>
              </w:rPr>
              <w:t>Оплата работ производится на основании представленных Подрядчиком Акта приемки выполненных работ (форма КС-2) и Справки о стоимости выполненных работ и затрат (форма КС-3), утвержденных Постановлением Госкомстата РФ от 11.11.1999 г. № 100, или иных Актов сдачи-приемки выполненных работ, предусмотренных действующей нормативной документацией и настоящим Контрактом, а также предоставления Заказчику надлежащим образом оформленного счета, иной необходимой документации в соответствии с требованиями Федерального закона от 06 декабря 2011 г. № 402-ФЗ «О бухгалтерском учете» при наличии представленного Заказчику комплекта исполнительной документации, ежемесячных отчетов, предоставляемых Заказчику Подрядчиком, в пределах, доведенных до Заказчика лимитов бюджетных обязательств, при наличии бюджетного финансирования и поступления денежных средств на счет Заказчика.</w:t>
            </w:r>
          </w:p>
          <w:p w:rsidR="00CB4598" w:rsidRPr="00286EC5" w:rsidRDefault="00CB4598" w:rsidP="00BB06B4">
            <w:pPr>
              <w:pStyle w:val="Standard"/>
              <w:widowControl w:val="0"/>
              <w:tabs>
                <w:tab w:val="left" w:pos="146"/>
              </w:tabs>
              <w:spacing w:line="276" w:lineRule="auto"/>
              <w:ind w:left="146" w:right="79" w:firstLine="142"/>
              <w:rPr>
                <w:rFonts w:ascii="Verdana" w:hAnsi="Verdana"/>
              </w:rPr>
            </w:pPr>
          </w:p>
        </w:tc>
      </w:tr>
      <w:tr w:rsidR="007260B8" w:rsidRPr="007552E4" w:rsidTr="00090EDB">
        <w:trPr>
          <w:trHeight w:val="273"/>
        </w:trPr>
        <w:tc>
          <w:tcPr>
            <w:tcW w:w="675" w:type="dxa"/>
          </w:tcPr>
          <w:p w:rsidR="007265DD" w:rsidRPr="00286EC5" w:rsidRDefault="007265DD" w:rsidP="00B10BFD">
            <w:pPr>
              <w:pStyle w:val="TableParagraph"/>
              <w:spacing w:before="10"/>
              <w:ind w:left="119"/>
              <w:rPr>
                <w:lang w:val="ru-RU"/>
              </w:rPr>
            </w:pPr>
            <w:r w:rsidRPr="00286EC5">
              <w:rPr>
                <w:lang w:val="ru-RU"/>
              </w:rPr>
              <w:t>1</w:t>
            </w:r>
            <w:r w:rsidR="00B10BFD">
              <w:rPr>
                <w:lang w:val="ru-RU"/>
              </w:rPr>
              <w:t>2</w:t>
            </w:r>
            <w:r w:rsidRPr="00286EC5">
              <w:rPr>
                <w:lang w:val="ru-RU"/>
              </w:rPr>
              <w:t>.</w:t>
            </w:r>
          </w:p>
        </w:tc>
        <w:tc>
          <w:tcPr>
            <w:tcW w:w="2876" w:type="dxa"/>
          </w:tcPr>
          <w:p w:rsidR="007265DD" w:rsidRPr="00286EC5" w:rsidRDefault="007265DD" w:rsidP="004D3D5C">
            <w:pPr>
              <w:pStyle w:val="TableParagraph"/>
              <w:ind w:right="137"/>
              <w:jc w:val="both"/>
              <w:rPr>
                <w:sz w:val="24"/>
                <w:lang w:val="ru-RU"/>
              </w:rPr>
            </w:pPr>
            <w:r w:rsidRPr="00286EC5">
              <w:rPr>
                <w:sz w:val="24"/>
                <w:lang w:val="ru-RU"/>
              </w:rPr>
              <w:t>Размер аванса и порядок его предоставления</w:t>
            </w:r>
          </w:p>
        </w:tc>
        <w:tc>
          <w:tcPr>
            <w:tcW w:w="7087" w:type="dxa"/>
          </w:tcPr>
          <w:p w:rsidR="007265DD" w:rsidRPr="00286EC5" w:rsidRDefault="001401A7" w:rsidP="001401A7">
            <w:pPr>
              <w:pStyle w:val="TableParagraph"/>
              <w:spacing w:line="263" w:lineRule="exact"/>
              <w:ind w:left="0"/>
              <w:rPr>
                <w:sz w:val="24"/>
                <w:szCs w:val="24"/>
                <w:lang w:val="ru-RU"/>
              </w:rPr>
            </w:pPr>
            <w:r>
              <w:rPr>
                <w:b/>
                <w:sz w:val="24"/>
                <w:szCs w:val="24"/>
                <w:lang w:val="ru-RU"/>
              </w:rPr>
              <w:t xml:space="preserve"> </w:t>
            </w:r>
            <w:r w:rsidR="009B4C9A" w:rsidRPr="00512511">
              <w:rPr>
                <w:sz w:val="24"/>
                <w:szCs w:val="24"/>
                <w:lang w:val="ru-RU"/>
              </w:rPr>
              <w:t>30%</w:t>
            </w:r>
            <w:r w:rsidR="009B4C9A">
              <w:rPr>
                <w:sz w:val="24"/>
                <w:szCs w:val="24"/>
                <w:lang w:val="ru-RU"/>
              </w:rPr>
              <w:t xml:space="preserve"> </w:t>
            </w:r>
            <w:r w:rsidR="007265DD" w:rsidRPr="00286EC5">
              <w:rPr>
                <w:sz w:val="24"/>
                <w:szCs w:val="24"/>
                <w:lang w:val="ru-RU"/>
              </w:rPr>
              <w:t xml:space="preserve"> </w:t>
            </w:r>
          </w:p>
          <w:p w:rsidR="007265DD" w:rsidRPr="00286EC5" w:rsidRDefault="00EB068C" w:rsidP="006278F9">
            <w:pPr>
              <w:pStyle w:val="TableParagraph"/>
              <w:spacing w:line="263" w:lineRule="exact"/>
              <w:ind w:right="79"/>
              <w:jc w:val="both"/>
              <w:rPr>
                <w:sz w:val="24"/>
                <w:szCs w:val="24"/>
                <w:lang w:val="ru-RU"/>
              </w:rPr>
            </w:pPr>
            <w:r w:rsidRPr="00286EC5">
              <w:rPr>
                <w:bCs/>
                <w:lang w:val="ru-RU"/>
              </w:rPr>
              <w:tab/>
            </w:r>
          </w:p>
        </w:tc>
      </w:tr>
      <w:tr w:rsidR="007260B8" w:rsidRPr="00516F1E" w:rsidTr="00090EDB">
        <w:trPr>
          <w:trHeight w:val="273"/>
        </w:trPr>
        <w:tc>
          <w:tcPr>
            <w:tcW w:w="675" w:type="dxa"/>
          </w:tcPr>
          <w:p w:rsidR="009709B3" w:rsidRPr="00286EC5" w:rsidRDefault="009709B3" w:rsidP="00B10BFD">
            <w:pPr>
              <w:pStyle w:val="TableParagraph"/>
              <w:spacing w:before="10"/>
              <w:ind w:left="119"/>
              <w:rPr>
                <w:lang w:val="ru-RU"/>
              </w:rPr>
            </w:pPr>
            <w:r w:rsidRPr="00286EC5">
              <w:rPr>
                <w:lang w:val="ru-RU"/>
              </w:rPr>
              <w:t>1</w:t>
            </w:r>
            <w:r w:rsidR="00B10BFD">
              <w:rPr>
                <w:lang w:val="ru-RU"/>
              </w:rPr>
              <w:t>3</w:t>
            </w:r>
            <w:r w:rsidRPr="00286EC5">
              <w:rPr>
                <w:lang w:val="ru-RU"/>
              </w:rPr>
              <w:t>.</w:t>
            </w:r>
          </w:p>
        </w:tc>
        <w:tc>
          <w:tcPr>
            <w:tcW w:w="2876" w:type="dxa"/>
          </w:tcPr>
          <w:p w:rsidR="009709B3" w:rsidRPr="00286EC5" w:rsidRDefault="009709B3" w:rsidP="004D3D5C">
            <w:pPr>
              <w:pStyle w:val="TableParagraph"/>
              <w:spacing w:line="263" w:lineRule="exact"/>
              <w:ind w:left="89" w:right="104"/>
              <w:jc w:val="center"/>
              <w:rPr>
                <w:sz w:val="24"/>
              </w:rPr>
            </w:pPr>
            <w:r w:rsidRPr="00286EC5">
              <w:rPr>
                <w:sz w:val="24"/>
              </w:rPr>
              <w:t xml:space="preserve">Источник </w:t>
            </w:r>
            <w:r w:rsidRPr="00286EC5">
              <w:rPr>
                <w:sz w:val="24"/>
              </w:rPr>
              <w:lastRenderedPageBreak/>
              <w:t>финансирования</w:t>
            </w:r>
          </w:p>
        </w:tc>
        <w:tc>
          <w:tcPr>
            <w:tcW w:w="7087" w:type="dxa"/>
          </w:tcPr>
          <w:p w:rsidR="009709B3" w:rsidRPr="00BB06B4" w:rsidRDefault="001401A7" w:rsidP="001401A7">
            <w:pPr>
              <w:suppressAutoHyphens/>
              <w:spacing w:line="276" w:lineRule="auto"/>
              <w:jc w:val="both"/>
              <w:rPr>
                <w:i/>
                <w:sz w:val="24"/>
                <w:szCs w:val="24"/>
                <w:lang w:val="ru-RU" w:eastAsia="ar-SA"/>
              </w:rPr>
            </w:pPr>
            <w:r>
              <w:rPr>
                <w:sz w:val="24"/>
                <w:szCs w:val="24"/>
                <w:lang w:val="ru-RU" w:eastAsia="ru-RU"/>
              </w:rPr>
              <w:lastRenderedPageBreak/>
              <w:t xml:space="preserve">Федеральный бюджет, </w:t>
            </w:r>
            <w:r w:rsidR="000F5620">
              <w:rPr>
                <w:sz w:val="24"/>
                <w:szCs w:val="24"/>
                <w:lang w:val="ru-RU" w:eastAsia="ru-RU"/>
              </w:rPr>
              <w:t>Б</w:t>
            </w:r>
            <w:r w:rsidR="00BB06B4" w:rsidRPr="00BB06B4">
              <w:rPr>
                <w:sz w:val="24"/>
                <w:szCs w:val="24"/>
                <w:lang w:val="ru-RU" w:eastAsia="ru-RU"/>
              </w:rPr>
              <w:t xml:space="preserve">юджет </w:t>
            </w:r>
            <w:r w:rsidR="00BB06B4" w:rsidRPr="001401A7">
              <w:rPr>
                <w:sz w:val="24"/>
                <w:szCs w:val="24"/>
                <w:lang w:val="ru-RU" w:eastAsia="ru-RU"/>
              </w:rPr>
              <w:t>Республики Крым</w:t>
            </w:r>
            <w:r w:rsidR="00BB06B4" w:rsidRPr="00BB06B4">
              <w:rPr>
                <w:i/>
                <w:sz w:val="24"/>
                <w:szCs w:val="24"/>
                <w:lang w:val="ru-RU" w:eastAsia="ar-SA"/>
              </w:rPr>
              <w:t xml:space="preserve"> </w:t>
            </w:r>
          </w:p>
        </w:tc>
      </w:tr>
      <w:tr w:rsidR="007260B8" w:rsidRPr="00286EC5" w:rsidTr="00090EDB">
        <w:trPr>
          <w:trHeight w:val="273"/>
        </w:trPr>
        <w:tc>
          <w:tcPr>
            <w:tcW w:w="675" w:type="dxa"/>
          </w:tcPr>
          <w:p w:rsidR="007265DD" w:rsidRPr="00286EC5" w:rsidRDefault="007265DD" w:rsidP="00B10BFD">
            <w:pPr>
              <w:pStyle w:val="TableParagraph"/>
              <w:spacing w:before="10"/>
              <w:ind w:left="119"/>
              <w:rPr>
                <w:lang w:val="ru-RU"/>
              </w:rPr>
            </w:pPr>
            <w:r w:rsidRPr="00286EC5">
              <w:rPr>
                <w:lang w:val="ru-RU"/>
              </w:rPr>
              <w:lastRenderedPageBreak/>
              <w:t>1</w:t>
            </w:r>
            <w:r w:rsidR="00B10BFD">
              <w:rPr>
                <w:lang w:val="ru-RU"/>
              </w:rPr>
              <w:t>4</w:t>
            </w:r>
            <w:r w:rsidRPr="00286EC5">
              <w:rPr>
                <w:lang w:val="ru-RU"/>
              </w:rPr>
              <w:t>.</w:t>
            </w:r>
          </w:p>
        </w:tc>
        <w:tc>
          <w:tcPr>
            <w:tcW w:w="2876" w:type="dxa"/>
          </w:tcPr>
          <w:p w:rsidR="007265DD" w:rsidRPr="00286EC5" w:rsidRDefault="007265DD" w:rsidP="00E71225">
            <w:pPr>
              <w:pStyle w:val="TableParagraph"/>
              <w:tabs>
                <w:tab w:val="left" w:pos="3013"/>
              </w:tabs>
              <w:ind w:right="221"/>
              <w:jc w:val="both"/>
              <w:rPr>
                <w:sz w:val="24"/>
                <w:lang w:val="ru-RU"/>
              </w:rPr>
            </w:pPr>
            <w:r w:rsidRPr="00286EC5">
              <w:rPr>
                <w:sz w:val="24"/>
                <w:lang w:val="ru-RU"/>
              </w:rPr>
              <w:t>Возможность оплаты по цене единицы работы, услуги, по цене каждой запасной части к технике, оборудованию</w:t>
            </w:r>
          </w:p>
        </w:tc>
        <w:tc>
          <w:tcPr>
            <w:tcW w:w="7087" w:type="dxa"/>
          </w:tcPr>
          <w:p w:rsidR="007265DD" w:rsidRPr="00156B55" w:rsidRDefault="007265DD" w:rsidP="004D3D5C">
            <w:pPr>
              <w:pStyle w:val="TableParagraph"/>
              <w:spacing w:line="263" w:lineRule="exact"/>
              <w:rPr>
                <w:sz w:val="24"/>
                <w:lang w:val="ru-RU"/>
              </w:rPr>
            </w:pPr>
            <w:r w:rsidRPr="00156B55">
              <w:rPr>
                <w:sz w:val="24"/>
                <w:lang w:val="ru-RU"/>
              </w:rPr>
              <w:t>Не применяется</w:t>
            </w:r>
          </w:p>
          <w:p w:rsidR="007265DD" w:rsidRPr="00286EC5" w:rsidRDefault="007265DD" w:rsidP="004D3D5C">
            <w:pPr>
              <w:pStyle w:val="TableParagraph"/>
              <w:spacing w:line="222" w:lineRule="exact"/>
              <w:jc w:val="both"/>
              <w:rPr>
                <w:i/>
                <w:sz w:val="20"/>
              </w:rPr>
            </w:pPr>
          </w:p>
        </w:tc>
      </w:tr>
      <w:tr w:rsidR="007260B8" w:rsidRPr="00286EC5" w:rsidTr="00090EDB">
        <w:trPr>
          <w:trHeight w:val="273"/>
        </w:trPr>
        <w:tc>
          <w:tcPr>
            <w:tcW w:w="675" w:type="dxa"/>
          </w:tcPr>
          <w:p w:rsidR="007265DD" w:rsidRPr="00286EC5" w:rsidRDefault="007265DD" w:rsidP="00B10BFD">
            <w:pPr>
              <w:pStyle w:val="TableParagraph"/>
              <w:spacing w:before="10"/>
              <w:ind w:left="119"/>
              <w:rPr>
                <w:lang w:val="ru-RU"/>
              </w:rPr>
            </w:pPr>
            <w:r w:rsidRPr="00286EC5">
              <w:rPr>
                <w:lang w:val="ru-RU"/>
              </w:rPr>
              <w:t>1</w:t>
            </w:r>
            <w:r w:rsidR="00B10BFD">
              <w:rPr>
                <w:lang w:val="ru-RU"/>
              </w:rPr>
              <w:t>5</w:t>
            </w:r>
            <w:r w:rsidRPr="00286EC5">
              <w:rPr>
                <w:lang w:val="ru-RU"/>
              </w:rPr>
              <w:t>.</w:t>
            </w:r>
          </w:p>
        </w:tc>
        <w:tc>
          <w:tcPr>
            <w:tcW w:w="2876" w:type="dxa"/>
          </w:tcPr>
          <w:p w:rsidR="007265DD" w:rsidRPr="00286EC5" w:rsidRDefault="007265DD" w:rsidP="004D3D5C">
            <w:pPr>
              <w:pStyle w:val="TableParagraph"/>
              <w:tabs>
                <w:tab w:val="left" w:pos="2876"/>
              </w:tabs>
              <w:ind w:right="137"/>
              <w:jc w:val="both"/>
              <w:rPr>
                <w:sz w:val="24"/>
                <w:lang w:val="ru-RU"/>
              </w:rPr>
            </w:pPr>
            <w:r w:rsidRPr="00286EC5">
              <w:rPr>
                <w:sz w:val="24"/>
                <w:lang w:val="ru-RU"/>
              </w:rPr>
              <w:t>Сведения о валюте, используемой для формирования цены контракта и расчетов с поставщиками (исполнителями,</w:t>
            </w:r>
          </w:p>
          <w:p w:rsidR="007265DD" w:rsidRPr="00286EC5" w:rsidRDefault="007265DD" w:rsidP="004D3D5C">
            <w:pPr>
              <w:pStyle w:val="TableParagraph"/>
              <w:tabs>
                <w:tab w:val="left" w:pos="2876"/>
              </w:tabs>
              <w:spacing w:before="13" w:line="269" w:lineRule="exact"/>
              <w:rPr>
                <w:sz w:val="24"/>
              </w:rPr>
            </w:pPr>
            <w:r w:rsidRPr="00286EC5">
              <w:rPr>
                <w:sz w:val="24"/>
              </w:rPr>
              <w:t>подрядчиками)</w:t>
            </w:r>
          </w:p>
        </w:tc>
        <w:tc>
          <w:tcPr>
            <w:tcW w:w="7087" w:type="dxa"/>
          </w:tcPr>
          <w:p w:rsidR="007265DD" w:rsidRPr="00286EC5" w:rsidRDefault="007265DD" w:rsidP="004D3D5C">
            <w:pPr>
              <w:pStyle w:val="TableParagraph"/>
              <w:spacing w:line="263" w:lineRule="exact"/>
              <w:rPr>
                <w:sz w:val="24"/>
              </w:rPr>
            </w:pPr>
            <w:r w:rsidRPr="00286EC5">
              <w:rPr>
                <w:sz w:val="24"/>
              </w:rPr>
              <w:t>Российский рубль</w:t>
            </w:r>
          </w:p>
        </w:tc>
      </w:tr>
      <w:tr w:rsidR="007260B8" w:rsidRPr="00286EC5" w:rsidTr="00090EDB">
        <w:trPr>
          <w:trHeight w:val="273"/>
        </w:trPr>
        <w:tc>
          <w:tcPr>
            <w:tcW w:w="675" w:type="dxa"/>
          </w:tcPr>
          <w:p w:rsidR="007265DD" w:rsidRPr="00286EC5" w:rsidRDefault="007265DD" w:rsidP="00B10BFD">
            <w:pPr>
              <w:pStyle w:val="TableParagraph"/>
              <w:spacing w:before="10"/>
              <w:ind w:left="119"/>
              <w:rPr>
                <w:lang w:val="ru-RU"/>
              </w:rPr>
            </w:pPr>
            <w:r w:rsidRPr="00286EC5">
              <w:rPr>
                <w:lang w:val="ru-RU"/>
              </w:rPr>
              <w:t>1</w:t>
            </w:r>
            <w:r w:rsidR="00B10BFD">
              <w:rPr>
                <w:lang w:val="ru-RU"/>
              </w:rPr>
              <w:t>6</w:t>
            </w:r>
            <w:r w:rsidRPr="00286EC5">
              <w:rPr>
                <w:lang w:val="ru-RU"/>
              </w:rPr>
              <w:t>.</w:t>
            </w:r>
          </w:p>
        </w:tc>
        <w:tc>
          <w:tcPr>
            <w:tcW w:w="2876" w:type="dxa"/>
          </w:tcPr>
          <w:p w:rsidR="007265DD" w:rsidRPr="00286EC5" w:rsidRDefault="007265DD" w:rsidP="00F30FAB">
            <w:pPr>
              <w:pStyle w:val="TableParagraph"/>
              <w:tabs>
                <w:tab w:val="left" w:pos="2876"/>
              </w:tabs>
              <w:ind w:right="137"/>
              <w:jc w:val="both"/>
              <w:rPr>
                <w:sz w:val="24"/>
                <w:lang w:val="ru-RU"/>
              </w:rPr>
            </w:pPr>
            <w:r w:rsidRPr="00286EC5">
              <w:rPr>
                <w:sz w:val="24"/>
                <w:lang w:val="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w:t>
            </w:r>
          </w:p>
          <w:p w:rsidR="007265DD" w:rsidRPr="00286EC5" w:rsidRDefault="007265DD" w:rsidP="00F30FAB">
            <w:pPr>
              <w:pStyle w:val="TableParagraph"/>
              <w:tabs>
                <w:tab w:val="left" w:pos="2876"/>
              </w:tabs>
              <w:spacing w:before="13" w:line="270" w:lineRule="atLeast"/>
              <w:ind w:right="959"/>
              <w:jc w:val="both"/>
              <w:rPr>
                <w:sz w:val="24"/>
              </w:rPr>
            </w:pPr>
            <w:r w:rsidRPr="00286EC5">
              <w:rPr>
                <w:sz w:val="24"/>
              </w:rPr>
              <w:t>контракта</w:t>
            </w:r>
          </w:p>
        </w:tc>
        <w:tc>
          <w:tcPr>
            <w:tcW w:w="7087" w:type="dxa"/>
          </w:tcPr>
          <w:p w:rsidR="007265DD" w:rsidRPr="00156B55" w:rsidRDefault="007265DD" w:rsidP="00F30FAB">
            <w:pPr>
              <w:pStyle w:val="TableParagraph"/>
              <w:spacing w:line="266" w:lineRule="exact"/>
              <w:rPr>
                <w:sz w:val="24"/>
                <w:lang w:val="ru-RU"/>
              </w:rPr>
            </w:pPr>
            <w:r w:rsidRPr="00156B55">
              <w:rPr>
                <w:sz w:val="24"/>
                <w:lang w:val="ru-RU"/>
              </w:rPr>
              <w:t xml:space="preserve">Не применяется </w:t>
            </w:r>
          </w:p>
          <w:p w:rsidR="007265DD" w:rsidRPr="00286EC5" w:rsidRDefault="007265DD" w:rsidP="00F30FAB">
            <w:pPr>
              <w:pStyle w:val="TableParagraph"/>
              <w:ind w:right="98"/>
              <w:jc w:val="both"/>
              <w:rPr>
                <w:i/>
                <w:sz w:val="24"/>
                <w:lang w:val="ru-RU"/>
              </w:rPr>
            </w:pPr>
          </w:p>
        </w:tc>
      </w:tr>
    </w:tbl>
    <w:p w:rsidR="0058684F" w:rsidRPr="00286EC5" w:rsidRDefault="0058684F">
      <w:pPr>
        <w:spacing w:line="270" w:lineRule="atLeast"/>
        <w:jc w:val="both"/>
        <w:rPr>
          <w:sz w:val="24"/>
          <w:lang w:val="ru-RU"/>
        </w:rPr>
        <w:sectPr w:rsidR="0058684F" w:rsidRPr="00286EC5" w:rsidSect="005D6B7A">
          <w:pgSz w:w="11910" w:h="16840"/>
          <w:pgMar w:top="851" w:right="0" w:bottom="520" w:left="0" w:header="0" w:footer="330" w:gutter="0"/>
          <w:cols w:space="720"/>
        </w:sectPr>
      </w:pPr>
    </w:p>
    <w:tbl>
      <w:tblPr>
        <w:tblStyle w:val="TableNormal"/>
        <w:tblW w:w="0" w:type="auto"/>
        <w:tblInd w:w="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3013"/>
        <w:gridCol w:w="7029"/>
      </w:tblGrid>
      <w:tr w:rsidR="007260B8" w:rsidRPr="00286EC5">
        <w:trPr>
          <w:trHeight w:val="827"/>
        </w:trPr>
        <w:tc>
          <w:tcPr>
            <w:tcW w:w="675" w:type="dxa"/>
            <w:shd w:val="clear" w:color="auto" w:fill="D9D9D9"/>
          </w:tcPr>
          <w:p w:rsidR="0058684F" w:rsidRPr="00286EC5" w:rsidRDefault="001A0BD1" w:rsidP="00F048FD">
            <w:pPr>
              <w:pStyle w:val="TableParagraph"/>
              <w:ind w:left="138" w:right="110"/>
              <w:rPr>
                <w:b/>
                <w:sz w:val="24"/>
              </w:rPr>
            </w:pPr>
            <w:r w:rsidRPr="00286EC5">
              <w:rPr>
                <w:b/>
                <w:sz w:val="24"/>
              </w:rPr>
              <w:lastRenderedPageBreak/>
              <w:t>№ пун</w:t>
            </w:r>
          </w:p>
          <w:p w:rsidR="0058684F" w:rsidRPr="00286EC5" w:rsidRDefault="001A0BD1">
            <w:pPr>
              <w:pStyle w:val="TableParagraph"/>
              <w:spacing w:before="8" w:line="264" w:lineRule="exact"/>
              <w:ind w:left="148"/>
              <w:rPr>
                <w:b/>
                <w:sz w:val="24"/>
              </w:rPr>
            </w:pPr>
            <w:r w:rsidRPr="00286EC5">
              <w:rPr>
                <w:b/>
                <w:sz w:val="24"/>
              </w:rPr>
              <w:t>кта</w:t>
            </w:r>
          </w:p>
        </w:tc>
        <w:tc>
          <w:tcPr>
            <w:tcW w:w="3013" w:type="dxa"/>
            <w:shd w:val="clear" w:color="auto" w:fill="D9D9D9"/>
          </w:tcPr>
          <w:p w:rsidR="0058684F" w:rsidRPr="00286EC5" w:rsidRDefault="0058684F">
            <w:pPr>
              <w:pStyle w:val="TableParagraph"/>
              <w:spacing w:before="3"/>
              <w:ind w:left="0"/>
              <w:rPr>
                <w:b/>
                <w:sz w:val="23"/>
              </w:rPr>
            </w:pPr>
          </w:p>
          <w:p w:rsidR="0058684F" w:rsidRPr="00286EC5" w:rsidRDefault="001A0BD1">
            <w:pPr>
              <w:pStyle w:val="TableParagraph"/>
              <w:ind w:left="700"/>
              <w:rPr>
                <w:b/>
                <w:sz w:val="24"/>
              </w:rPr>
            </w:pPr>
            <w:r w:rsidRPr="00286EC5">
              <w:rPr>
                <w:b/>
                <w:sz w:val="24"/>
              </w:rPr>
              <w:t>Наименование</w:t>
            </w:r>
          </w:p>
        </w:tc>
        <w:tc>
          <w:tcPr>
            <w:tcW w:w="7029" w:type="dxa"/>
            <w:shd w:val="clear" w:color="auto" w:fill="D9D9D9"/>
          </w:tcPr>
          <w:p w:rsidR="0058684F" w:rsidRPr="00286EC5" w:rsidRDefault="0058684F">
            <w:pPr>
              <w:pStyle w:val="TableParagraph"/>
              <w:spacing w:before="3"/>
              <w:ind w:left="0"/>
              <w:rPr>
                <w:b/>
                <w:sz w:val="23"/>
              </w:rPr>
            </w:pPr>
          </w:p>
          <w:p w:rsidR="0058684F" w:rsidRPr="00286EC5" w:rsidRDefault="001A0BD1">
            <w:pPr>
              <w:pStyle w:val="TableParagraph"/>
              <w:ind w:left="2775" w:right="2769"/>
              <w:jc w:val="center"/>
              <w:rPr>
                <w:b/>
                <w:sz w:val="24"/>
              </w:rPr>
            </w:pPr>
            <w:r w:rsidRPr="00286EC5">
              <w:rPr>
                <w:b/>
                <w:sz w:val="24"/>
              </w:rPr>
              <w:t>Информация</w:t>
            </w:r>
          </w:p>
        </w:tc>
      </w:tr>
      <w:tr w:rsidR="007260B8" w:rsidRPr="00516F1E" w:rsidTr="00BE5E36">
        <w:trPr>
          <w:trHeight w:val="1135"/>
        </w:trPr>
        <w:tc>
          <w:tcPr>
            <w:tcW w:w="675" w:type="dxa"/>
          </w:tcPr>
          <w:p w:rsidR="00FA35F4" w:rsidRPr="00286EC5" w:rsidRDefault="008D27B0">
            <w:pPr>
              <w:pStyle w:val="TableParagraph"/>
              <w:spacing w:before="10"/>
              <w:ind w:left="119"/>
              <w:rPr>
                <w:lang w:val="ru-RU"/>
              </w:rPr>
            </w:pPr>
            <w:r>
              <w:rPr>
                <w:lang w:val="ru-RU"/>
              </w:rPr>
              <w:t>17</w:t>
            </w:r>
            <w:r w:rsidR="007650A4" w:rsidRPr="00286EC5">
              <w:rPr>
                <w:lang w:val="ru-RU"/>
              </w:rPr>
              <w:t>.</w:t>
            </w:r>
          </w:p>
        </w:tc>
        <w:tc>
          <w:tcPr>
            <w:tcW w:w="3013" w:type="dxa"/>
          </w:tcPr>
          <w:p w:rsidR="00FA35F4" w:rsidRPr="00286EC5" w:rsidRDefault="00FA35F4" w:rsidP="008D27B0">
            <w:pPr>
              <w:pStyle w:val="TableParagraph"/>
              <w:ind w:right="352"/>
              <w:rPr>
                <w:sz w:val="24"/>
                <w:lang w:val="ru-RU"/>
              </w:rPr>
            </w:pPr>
            <w:r w:rsidRPr="00286EC5">
              <w:rPr>
                <w:sz w:val="24"/>
                <w:lang w:val="ru-RU"/>
              </w:rPr>
              <w:t xml:space="preserve">Место и порядок подачи заявок участников </w:t>
            </w:r>
          </w:p>
        </w:tc>
        <w:tc>
          <w:tcPr>
            <w:tcW w:w="7029" w:type="dxa"/>
          </w:tcPr>
          <w:p w:rsidR="00FA35F4" w:rsidRDefault="00FA35F4" w:rsidP="00156B55">
            <w:pPr>
              <w:pStyle w:val="TableParagraph"/>
              <w:ind w:right="222"/>
              <w:rPr>
                <w:sz w:val="24"/>
                <w:szCs w:val="24"/>
                <w:lang w:val="ru-RU"/>
              </w:rPr>
            </w:pPr>
            <w:r w:rsidRPr="008D3E8C">
              <w:rPr>
                <w:sz w:val="24"/>
                <w:szCs w:val="24"/>
                <w:lang w:val="ru-RU"/>
              </w:rPr>
              <w:t xml:space="preserve">Заявки </w:t>
            </w:r>
            <w:r w:rsidR="003B1FE0">
              <w:rPr>
                <w:sz w:val="24"/>
                <w:szCs w:val="24"/>
                <w:lang w:val="ru-RU"/>
              </w:rPr>
              <w:t>предоставляются</w:t>
            </w:r>
            <w:r w:rsidRPr="008D3E8C">
              <w:rPr>
                <w:sz w:val="24"/>
                <w:szCs w:val="24"/>
                <w:lang w:val="ru-RU"/>
              </w:rPr>
              <w:t xml:space="preserve"> на </w:t>
            </w:r>
            <w:r w:rsidR="008D27B0">
              <w:rPr>
                <w:sz w:val="24"/>
                <w:szCs w:val="24"/>
                <w:lang w:val="ru-RU"/>
              </w:rPr>
              <w:t>бумажном ностиеле по адресу:</w:t>
            </w:r>
          </w:p>
          <w:p w:rsidR="00544D3C" w:rsidRDefault="00544D3C" w:rsidP="00156B55">
            <w:pPr>
              <w:pStyle w:val="TableParagraph"/>
              <w:ind w:right="222"/>
              <w:rPr>
                <w:bCs/>
                <w:sz w:val="24"/>
                <w:szCs w:val="24"/>
                <w:lang w:val="ru-RU" w:eastAsia="ar-SA"/>
              </w:rPr>
            </w:pPr>
            <w:r w:rsidRPr="001401A7">
              <w:rPr>
                <w:bCs/>
                <w:sz w:val="24"/>
                <w:szCs w:val="24"/>
                <w:lang w:val="ru-RU" w:eastAsia="ar-SA"/>
              </w:rPr>
              <w:t>2984</w:t>
            </w:r>
            <w:r w:rsidR="001401A7" w:rsidRPr="001401A7">
              <w:rPr>
                <w:bCs/>
                <w:sz w:val="24"/>
                <w:szCs w:val="24"/>
                <w:lang w:val="ru-RU" w:eastAsia="ar-SA"/>
              </w:rPr>
              <w:t>44</w:t>
            </w:r>
            <w:r w:rsidRPr="001401A7">
              <w:rPr>
                <w:bCs/>
                <w:sz w:val="24"/>
                <w:szCs w:val="24"/>
                <w:lang w:val="ru-RU" w:eastAsia="ar-SA"/>
              </w:rPr>
              <w:t xml:space="preserve">, Республика Крым, Бахчисарайский район, </w:t>
            </w:r>
            <w:r w:rsidR="001401A7" w:rsidRPr="001401A7">
              <w:rPr>
                <w:bCs/>
                <w:sz w:val="24"/>
                <w:szCs w:val="24"/>
                <w:lang w:val="ru-RU" w:eastAsia="ar-SA"/>
              </w:rPr>
              <w:t xml:space="preserve">с. Ароматное </w:t>
            </w:r>
            <w:r w:rsidRPr="001401A7">
              <w:rPr>
                <w:bCs/>
                <w:sz w:val="24"/>
                <w:szCs w:val="24"/>
                <w:lang w:val="ru-RU" w:eastAsia="ar-SA"/>
              </w:rPr>
              <w:t>ул.</w:t>
            </w:r>
            <w:r w:rsidR="001401A7" w:rsidRPr="001401A7">
              <w:rPr>
                <w:bCs/>
                <w:sz w:val="24"/>
                <w:szCs w:val="24"/>
                <w:lang w:val="ru-RU" w:eastAsia="ar-SA"/>
              </w:rPr>
              <w:t xml:space="preserve"> Дорожная</w:t>
            </w:r>
            <w:r w:rsidRPr="001401A7">
              <w:rPr>
                <w:bCs/>
                <w:sz w:val="24"/>
                <w:szCs w:val="24"/>
                <w:lang w:val="ru-RU" w:eastAsia="ar-SA"/>
              </w:rPr>
              <w:t xml:space="preserve"> </w:t>
            </w:r>
            <w:r w:rsidR="001401A7" w:rsidRPr="001401A7">
              <w:rPr>
                <w:bCs/>
                <w:sz w:val="24"/>
                <w:szCs w:val="24"/>
                <w:lang w:val="ru-RU" w:eastAsia="ar-SA"/>
              </w:rPr>
              <w:t>1</w:t>
            </w:r>
            <w:r w:rsidRPr="001401A7">
              <w:rPr>
                <w:bCs/>
                <w:sz w:val="24"/>
                <w:szCs w:val="24"/>
                <w:lang w:val="ru-RU" w:eastAsia="ar-SA"/>
              </w:rPr>
              <w:t xml:space="preserve">, каб </w:t>
            </w:r>
            <w:r w:rsidR="001401A7" w:rsidRPr="001401A7">
              <w:rPr>
                <w:bCs/>
                <w:sz w:val="24"/>
                <w:szCs w:val="24"/>
                <w:lang w:val="ru-RU" w:eastAsia="ar-SA"/>
              </w:rPr>
              <w:t>01</w:t>
            </w:r>
            <w:r w:rsidRPr="001401A7">
              <w:rPr>
                <w:bCs/>
                <w:sz w:val="24"/>
                <w:szCs w:val="24"/>
                <w:lang w:val="ru-RU" w:eastAsia="ar-SA"/>
              </w:rPr>
              <w:t>, администрации</w:t>
            </w:r>
            <w:r w:rsidRPr="00544D3C">
              <w:rPr>
                <w:bCs/>
                <w:sz w:val="24"/>
                <w:szCs w:val="24"/>
                <w:lang w:val="ru-RU" w:eastAsia="ar-SA"/>
              </w:rPr>
              <w:t xml:space="preserve"> </w:t>
            </w:r>
            <w:r w:rsidR="001401A7">
              <w:rPr>
                <w:bCs/>
                <w:sz w:val="24"/>
                <w:szCs w:val="24"/>
                <w:lang w:val="ru-RU" w:eastAsia="ar-SA"/>
              </w:rPr>
              <w:t xml:space="preserve">Ароматненского сельского поселения </w:t>
            </w:r>
            <w:r w:rsidRPr="00544D3C">
              <w:rPr>
                <w:bCs/>
                <w:sz w:val="24"/>
                <w:szCs w:val="24"/>
                <w:lang w:val="ru-RU" w:eastAsia="ar-SA"/>
              </w:rPr>
              <w:t>Бахчисарайского района</w:t>
            </w:r>
            <w:r w:rsidR="001401A7">
              <w:rPr>
                <w:bCs/>
                <w:sz w:val="24"/>
                <w:szCs w:val="24"/>
                <w:lang w:val="ru-RU" w:eastAsia="ar-SA"/>
              </w:rPr>
              <w:t xml:space="preserve"> Республики Крым</w:t>
            </w:r>
            <w:r w:rsidRPr="00544D3C">
              <w:rPr>
                <w:bCs/>
                <w:sz w:val="24"/>
                <w:szCs w:val="24"/>
                <w:lang w:val="ru-RU" w:eastAsia="ar-SA"/>
              </w:rPr>
              <w:t>.</w:t>
            </w:r>
          </w:p>
          <w:p w:rsidR="00FA35F4" w:rsidRPr="008D3E8C" w:rsidRDefault="00FA35F4" w:rsidP="00156B55">
            <w:pPr>
              <w:pStyle w:val="TableParagraph"/>
              <w:ind w:right="222"/>
              <w:rPr>
                <w:sz w:val="24"/>
                <w:szCs w:val="24"/>
                <w:lang w:val="ru-RU"/>
              </w:rPr>
            </w:pPr>
            <w:r w:rsidRPr="008D3E8C">
              <w:rPr>
                <w:sz w:val="24"/>
                <w:szCs w:val="24"/>
                <w:lang w:val="ru-RU"/>
              </w:rPr>
              <w:t>Порядок подачи заявок участников аукциона:</w:t>
            </w:r>
          </w:p>
          <w:p w:rsidR="00FA35F4" w:rsidRPr="008D3E8C" w:rsidRDefault="008D3E8C" w:rsidP="00156B55">
            <w:pPr>
              <w:pStyle w:val="TableParagraph"/>
              <w:tabs>
                <w:tab w:val="left" w:pos="967"/>
              </w:tabs>
              <w:ind w:right="222"/>
              <w:jc w:val="both"/>
              <w:rPr>
                <w:sz w:val="24"/>
                <w:szCs w:val="24"/>
                <w:lang w:val="ru-RU"/>
              </w:rPr>
            </w:pPr>
            <w:r>
              <w:rPr>
                <w:sz w:val="24"/>
                <w:szCs w:val="24"/>
                <w:lang w:val="ru-RU"/>
              </w:rPr>
              <w:t xml:space="preserve">- </w:t>
            </w:r>
            <w:r w:rsidR="00FA35F4" w:rsidRPr="008D3E8C">
              <w:rPr>
                <w:sz w:val="24"/>
                <w:szCs w:val="24"/>
                <w:lang w:val="ru-RU"/>
              </w:rPr>
              <w:t xml:space="preserve">участник вправе подать заявку на участие в любое время с момента размещения извещения о его проведении до </w:t>
            </w:r>
            <w:r w:rsidR="00544D3C">
              <w:rPr>
                <w:sz w:val="24"/>
                <w:szCs w:val="24"/>
                <w:lang w:val="ru-RU"/>
              </w:rPr>
              <w:t xml:space="preserve">9-00 </w:t>
            </w:r>
            <w:r w:rsidR="00C81716">
              <w:rPr>
                <w:sz w:val="24"/>
                <w:szCs w:val="24"/>
                <w:lang w:val="ru-RU"/>
              </w:rPr>
              <w:t>1</w:t>
            </w:r>
            <w:r w:rsidR="00CB39AF">
              <w:rPr>
                <w:sz w:val="24"/>
                <w:szCs w:val="24"/>
                <w:lang w:val="ru-RU"/>
              </w:rPr>
              <w:t>0</w:t>
            </w:r>
            <w:r w:rsidR="00C81716">
              <w:rPr>
                <w:sz w:val="24"/>
                <w:szCs w:val="24"/>
                <w:lang w:val="ru-RU"/>
              </w:rPr>
              <w:t>.0</w:t>
            </w:r>
            <w:r w:rsidR="00CB39AF">
              <w:rPr>
                <w:sz w:val="24"/>
                <w:szCs w:val="24"/>
                <w:lang w:val="ru-RU"/>
              </w:rPr>
              <w:t>6</w:t>
            </w:r>
            <w:r w:rsidR="00C81716">
              <w:rPr>
                <w:sz w:val="24"/>
                <w:szCs w:val="24"/>
                <w:lang w:val="ru-RU"/>
              </w:rPr>
              <w:t>.2022</w:t>
            </w:r>
            <w:r w:rsidR="00FA35F4" w:rsidRPr="008D3E8C">
              <w:rPr>
                <w:sz w:val="24"/>
                <w:szCs w:val="24"/>
                <w:lang w:val="ru-RU"/>
              </w:rPr>
              <w:t>;</w:t>
            </w:r>
          </w:p>
          <w:p w:rsidR="00544D3C" w:rsidRDefault="008D3E8C" w:rsidP="00156B55">
            <w:pPr>
              <w:pStyle w:val="TableParagraph"/>
              <w:tabs>
                <w:tab w:val="left" w:pos="1012"/>
              </w:tabs>
              <w:ind w:right="222"/>
              <w:jc w:val="both"/>
              <w:rPr>
                <w:sz w:val="24"/>
                <w:szCs w:val="24"/>
                <w:lang w:val="ru-RU"/>
              </w:rPr>
            </w:pPr>
            <w:r>
              <w:rPr>
                <w:sz w:val="24"/>
                <w:szCs w:val="24"/>
                <w:lang w:val="ru-RU"/>
              </w:rPr>
              <w:t xml:space="preserve">- </w:t>
            </w:r>
            <w:r w:rsidR="00FA35F4" w:rsidRPr="008D3E8C">
              <w:rPr>
                <w:sz w:val="24"/>
                <w:szCs w:val="24"/>
                <w:lang w:val="ru-RU"/>
              </w:rPr>
              <w:t>участник вправе подать только одну заявку</w:t>
            </w:r>
          </w:p>
          <w:p w:rsidR="00544D3C" w:rsidRPr="00544D3C" w:rsidRDefault="00544D3C" w:rsidP="00156B55">
            <w:pPr>
              <w:adjustRightInd w:val="0"/>
              <w:ind w:right="222"/>
              <w:jc w:val="both"/>
              <w:rPr>
                <w:sz w:val="24"/>
                <w:szCs w:val="24"/>
                <w:lang w:val="ru-RU" w:eastAsia="ar-SA"/>
              </w:rPr>
            </w:pPr>
            <w:r>
              <w:rPr>
                <w:sz w:val="24"/>
                <w:szCs w:val="24"/>
                <w:lang w:val="ru-RU"/>
              </w:rPr>
              <w:t xml:space="preserve">- </w:t>
            </w:r>
            <w:r w:rsidR="00FA35F4" w:rsidRPr="008D3E8C">
              <w:rPr>
                <w:sz w:val="24"/>
                <w:szCs w:val="24"/>
                <w:lang w:val="ru-RU"/>
              </w:rPr>
              <w:t xml:space="preserve">  </w:t>
            </w:r>
            <w:r w:rsidRPr="00544D3C">
              <w:rPr>
                <w:sz w:val="24"/>
                <w:szCs w:val="24"/>
                <w:lang w:val="ru-RU" w:eastAsia="ar-SA"/>
              </w:rPr>
              <w:t xml:space="preserve">Участники в срок и в порядке, который установлен в извещении о проведении </w:t>
            </w:r>
            <w:r w:rsidR="00F33F94">
              <w:rPr>
                <w:sz w:val="24"/>
                <w:szCs w:val="24"/>
                <w:lang w:val="ru-RU" w:eastAsia="ar-SA"/>
              </w:rPr>
              <w:t>и</w:t>
            </w:r>
            <w:r w:rsidRPr="00544D3C">
              <w:rPr>
                <w:sz w:val="24"/>
                <w:szCs w:val="24"/>
                <w:lang w:val="ru-RU" w:eastAsia="ar-SA"/>
              </w:rPr>
              <w:t xml:space="preserve"> документации о проведении </w:t>
            </w:r>
            <w:r w:rsidR="00F33F94">
              <w:rPr>
                <w:sz w:val="24"/>
                <w:szCs w:val="24"/>
                <w:lang w:val="ru-RU" w:eastAsia="ar-SA"/>
              </w:rPr>
              <w:t>закупки</w:t>
            </w:r>
            <w:r w:rsidRPr="00544D3C">
              <w:rPr>
                <w:sz w:val="24"/>
                <w:szCs w:val="24"/>
                <w:lang w:val="ru-RU" w:eastAsia="ar-SA"/>
              </w:rPr>
              <w:t xml:space="preserve">, подают заявки на участие в письменной форме на бумажном носителе в запечатанных конвертах с пометой "Заявка на участие в </w:t>
            </w:r>
            <w:r w:rsidR="00F33F94">
              <w:rPr>
                <w:sz w:val="24"/>
                <w:szCs w:val="24"/>
                <w:lang w:val="ru-RU" w:eastAsia="ar-SA"/>
              </w:rPr>
              <w:t xml:space="preserve">закупке </w:t>
            </w:r>
            <w:r w:rsidRPr="00544D3C">
              <w:rPr>
                <w:sz w:val="24"/>
                <w:szCs w:val="24"/>
                <w:lang w:val="ru-RU" w:eastAsia="ar-SA"/>
              </w:rPr>
              <w:t xml:space="preserve">" и указанием </w:t>
            </w:r>
            <w:r w:rsidR="00F33F94">
              <w:rPr>
                <w:sz w:val="24"/>
                <w:szCs w:val="24"/>
                <w:lang w:val="ru-RU" w:eastAsia="ar-SA"/>
              </w:rPr>
              <w:t>наименования закупки</w:t>
            </w:r>
            <w:r w:rsidRPr="00544D3C">
              <w:rPr>
                <w:sz w:val="24"/>
                <w:szCs w:val="24"/>
                <w:lang w:val="ru-RU" w:eastAsia="ar-SA"/>
              </w:rPr>
              <w:t>, в рабочие дни недели (с понедельника по пятницу) с 08.</w:t>
            </w:r>
            <w:r w:rsidR="001401A7">
              <w:rPr>
                <w:sz w:val="24"/>
                <w:szCs w:val="24"/>
                <w:lang w:val="ru-RU" w:eastAsia="ar-SA"/>
              </w:rPr>
              <w:t>00</w:t>
            </w:r>
            <w:r w:rsidRPr="00544D3C">
              <w:rPr>
                <w:sz w:val="24"/>
                <w:szCs w:val="24"/>
                <w:lang w:val="ru-RU" w:eastAsia="ar-SA"/>
              </w:rPr>
              <w:t xml:space="preserve"> до 1</w:t>
            </w:r>
            <w:r w:rsidR="001401A7">
              <w:rPr>
                <w:sz w:val="24"/>
                <w:szCs w:val="24"/>
                <w:lang w:val="ru-RU" w:eastAsia="ar-SA"/>
              </w:rPr>
              <w:t>2</w:t>
            </w:r>
            <w:r w:rsidRPr="00544D3C">
              <w:rPr>
                <w:sz w:val="24"/>
                <w:szCs w:val="24"/>
                <w:lang w:val="ru-RU" w:eastAsia="ar-SA"/>
              </w:rPr>
              <w:t>:00 и с 1</w:t>
            </w:r>
            <w:r w:rsidR="001401A7">
              <w:rPr>
                <w:sz w:val="24"/>
                <w:szCs w:val="24"/>
                <w:lang w:val="ru-RU" w:eastAsia="ar-SA"/>
              </w:rPr>
              <w:t>2</w:t>
            </w:r>
            <w:r w:rsidRPr="00544D3C">
              <w:rPr>
                <w:sz w:val="24"/>
                <w:szCs w:val="24"/>
                <w:lang w:val="ru-RU" w:eastAsia="ar-SA"/>
              </w:rPr>
              <w:t>.</w:t>
            </w:r>
            <w:r w:rsidR="001401A7">
              <w:rPr>
                <w:sz w:val="24"/>
                <w:szCs w:val="24"/>
                <w:lang w:val="ru-RU" w:eastAsia="ar-SA"/>
              </w:rPr>
              <w:t>3</w:t>
            </w:r>
            <w:r w:rsidRPr="00544D3C">
              <w:rPr>
                <w:sz w:val="24"/>
                <w:szCs w:val="24"/>
                <w:lang w:val="ru-RU" w:eastAsia="ar-SA"/>
              </w:rPr>
              <w:t>0 до 1</w:t>
            </w:r>
            <w:r w:rsidR="001401A7">
              <w:rPr>
                <w:sz w:val="24"/>
                <w:szCs w:val="24"/>
                <w:lang w:val="ru-RU" w:eastAsia="ar-SA"/>
              </w:rPr>
              <w:t>6</w:t>
            </w:r>
            <w:r w:rsidRPr="00544D3C">
              <w:rPr>
                <w:sz w:val="24"/>
                <w:szCs w:val="24"/>
                <w:lang w:val="ru-RU" w:eastAsia="ar-SA"/>
              </w:rPr>
              <w:t>.00 часов по местному времени (кроме праздничных дней).  Поданная заявка может быть отозвана или изменена до момента вскрытия конвертов с заявками (открытия доступа к заявкам) участников</w:t>
            </w:r>
            <w:r w:rsidR="00F33F94">
              <w:rPr>
                <w:sz w:val="24"/>
                <w:szCs w:val="24"/>
                <w:lang w:val="ru-RU" w:eastAsia="ar-SA"/>
              </w:rPr>
              <w:t>.</w:t>
            </w:r>
          </w:p>
          <w:p w:rsidR="00812670" w:rsidRPr="008D3E8C" w:rsidRDefault="00544D3C" w:rsidP="00156B55">
            <w:pPr>
              <w:pStyle w:val="TableParagraph"/>
              <w:tabs>
                <w:tab w:val="left" w:pos="1012"/>
              </w:tabs>
              <w:ind w:right="222"/>
              <w:jc w:val="both"/>
              <w:rPr>
                <w:sz w:val="24"/>
                <w:szCs w:val="24"/>
                <w:lang w:val="ru-RU" w:eastAsia="ar-SA"/>
              </w:rPr>
            </w:pPr>
            <w:r w:rsidRPr="00544D3C">
              <w:rPr>
                <w:sz w:val="24"/>
                <w:szCs w:val="24"/>
                <w:lang w:val="ru-RU" w:eastAsia="ar-SA"/>
              </w:rPr>
              <w:t xml:space="preserve">Прием заявок на участие в </w:t>
            </w:r>
            <w:r w:rsidR="00812670">
              <w:rPr>
                <w:sz w:val="24"/>
                <w:szCs w:val="24"/>
                <w:lang w:val="ru-RU" w:eastAsia="ar-SA"/>
              </w:rPr>
              <w:t>закупке</w:t>
            </w:r>
            <w:r w:rsidRPr="00544D3C">
              <w:rPr>
                <w:sz w:val="24"/>
                <w:szCs w:val="24"/>
                <w:lang w:val="ru-RU" w:eastAsia="ar-SA"/>
              </w:rPr>
              <w:t xml:space="preserve"> прекращается с наступлением срока вскрытия конвертов с заявками на участие</w:t>
            </w:r>
            <w:r w:rsidR="00812670">
              <w:rPr>
                <w:sz w:val="24"/>
                <w:szCs w:val="24"/>
                <w:lang w:val="ru-RU" w:eastAsia="ar-SA"/>
              </w:rPr>
              <w:t>.</w:t>
            </w:r>
            <w:bookmarkStart w:id="3" w:name="dst1258"/>
            <w:bookmarkEnd w:id="3"/>
          </w:p>
          <w:p w:rsidR="008D3E8C" w:rsidRPr="006C0642" w:rsidRDefault="00812670" w:rsidP="00156B55">
            <w:pPr>
              <w:ind w:right="222"/>
              <w:jc w:val="both"/>
              <w:rPr>
                <w:sz w:val="24"/>
                <w:szCs w:val="24"/>
                <w:lang w:val="ru-RU"/>
              </w:rPr>
            </w:pPr>
            <w:r>
              <w:rPr>
                <w:sz w:val="24"/>
                <w:szCs w:val="24"/>
                <w:lang w:val="ru-RU"/>
              </w:rPr>
              <w:t xml:space="preserve">- </w:t>
            </w:r>
            <w:r w:rsidR="008D3E8C" w:rsidRPr="008D3E8C">
              <w:rPr>
                <w:sz w:val="24"/>
                <w:szCs w:val="24"/>
                <w:lang w:val="ru-RU"/>
              </w:rPr>
              <w:t xml:space="preserve"> </w:t>
            </w:r>
            <w:r>
              <w:rPr>
                <w:sz w:val="24"/>
                <w:szCs w:val="24"/>
                <w:lang w:val="ru-RU"/>
              </w:rPr>
              <w:t xml:space="preserve">Все </w:t>
            </w:r>
            <w:r w:rsidR="008D3E8C" w:rsidRPr="006C0642">
              <w:rPr>
                <w:sz w:val="24"/>
                <w:szCs w:val="24"/>
                <w:lang w:val="ru-RU"/>
              </w:rPr>
              <w:t xml:space="preserve"> документы</w:t>
            </w:r>
            <w:r>
              <w:rPr>
                <w:sz w:val="24"/>
                <w:szCs w:val="24"/>
                <w:lang w:val="ru-RU"/>
              </w:rPr>
              <w:t>, предусмотренные извещением о проведении закупки,</w:t>
            </w:r>
            <w:r w:rsidR="008D3E8C" w:rsidRPr="006C0642">
              <w:rPr>
                <w:sz w:val="24"/>
                <w:szCs w:val="24"/>
                <w:lang w:val="ru-RU"/>
              </w:rPr>
              <w:t xml:space="preserve"> подаются одновременно. </w:t>
            </w:r>
          </w:p>
          <w:p w:rsidR="008D3E8C" w:rsidRPr="008D3E8C" w:rsidRDefault="006C0642" w:rsidP="00156B55">
            <w:pPr>
              <w:ind w:right="222"/>
              <w:jc w:val="both"/>
              <w:rPr>
                <w:sz w:val="24"/>
                <w:szCs w:val="24"/>
                <w:lang w:val="ru-RU"/>
              </w:rPr>
            </w:pPr>
            <w:r>
              <w:rPr>
                <w:sz w:val="24"/>
                <w:szCs w:val="24"/>
                <w:lang w:val="ru-RU"/>
              </w:rPr>
              <w:t xml:space="preserve"> </w:t>
            </w:r>
            <w:r w:rsidR="008D3E8C" w:rsidRPr="008D3E8C">
              <w:rPr>
                <w:sz w:val="24"/>
                <w:szCs w:val="24"/>
                <w:lang w:val="ru-RU"/>
              </w:rPr>
              <w:t>Заявка должна б</w:t>
            </w:r>
            <w:r w:rsidR="00762FF8">
              <w:rPr>
                <w:sz w:val="24"/>
                <w:szCs w:val="24"/>
                <w:lang w:val="ru-RU"/>
              </w:rPr>
              <w:t xml:space="preserve">ыть составлена на русском языке, </w:t>
            </w:r>
            <w:r w:rsidR="008D3E8C" w:rsidRPr="008D3E8C">
              <w:rPr>
                <w:sz w:val="24"/>
                <w:szCs w:val="24"/>
                <w:lang w:val="ru-RU"/>
              </w:rPr>
              <w:t xml:space="preserve">     должны иметь четко читаемый текст. Сведения, содержащиеся в заявке на участие, не должны допускать двусмысленных толкований. Участники закупки имеют право выступать в отношениях, связанных с осуществлением закупки, как непосредственно, так и через своих представителей. </w:t>
            </w:r>
          </w:p>
          <w:p w:rsidR="00FA35F4" w:rsidRPr="008D3E8C" w:rsidRDefault="008D3E8C" w:rsidP="00156B55">
            <w:pPr>
              <w:pStyle w:val="TableParagraph"/>
              <w:ind w:right="222"/>
              <w:jc w:val="both"/>
              <w:rPr>
                <w:sz w:val="24"/>
                <w:szCs w:val="24"/>
                <w:lang w:val="ru-RU"/>
              </w:rPr>
            </w:pPr>
            <w:r w:rsidRPr="008D3E8C">
              <w:rPr>
                <w:sz w:val="24"/>
                <w:szCs w:val="24"/>
                <w:lang w:val="ru-RU"/>
              </w:rPr>
              <w:t xml:space="preserve">  Полномочия представителей участников закупки подтверждаются доверенностью, выданной и оформленной в соответствии с гражданским законодательством.</w:t>
            </w:r>
          </w:p>
        </w:tc>
      </w:tr>
      <w:tr w:rsidR="00762FF8" w:rsidRPr="00516F1E" w:rsidTr="00903265">
        <w:trPr>
          <w:trHeight w:val="805"/>
        </w:trPr>
        <w:tc>
          <w:tcPr>
            <w:tcW w:w="675" w:type="dxa"/>
          </w:tcPr>
          <w:p w:rsidR="00762FF8" w:rsidRPr="00762FF8" w:rsidRDefault="00762FF8" w:rsidP="00762FF8">
            <w:pPr>
              <w:widowControl/>
              <w:suppressAutoHyphens/>
              <w:autoSpaceDE/>
              <w:autoSpaceDN/>
              <w:snapToGrid w:val="0"/>
              <w:contextualSpacing/>
              <w:rPr>
                <w:lang w:val="ru-RU"/>
              </w:rPr>
            </w:pPr>
            <w:r>
              <w:rPr>
                <w:lang w:val="ru-RU"/>
              </w:rPr>
              <w:t>18</w:t>
            </w:r>
          </w:p>
        </w:tc>
        <w:tc>
          <w:tcPr>
            <w:tcW w:w="3013" w:type="dxa"/>
          </w:tcPr>
          <w:p w:rsidR="00762FF8" w:rsidRPr="001F7F3E" w:rsidRDefault="00762FF8" w:rsidP="001F7F3E">
            <w:pPr>
              <w:adjustRightInd w:val="0"/>
              <w:ind w:right="142"/>
              <w:jc w:val="both"/>
              <w:rPr>
                <w:sz w:val="24"/>
                <w:szCs w:val="24"/>
                <w:lang w:val="ru-RU"/>
              </w:rPr>
            </w:pPr>
            <w:r w:rsidRPr="001F7F3E">
              <w:rPr>
                <w:bCs/>
                <w:sz w:val="24"/>
                <w:szCs w:val="24"/>
                <w:lang w:val="ru-RU"/>
              </w:rPr>
              <w:t xml:space="preserve">Дата и время </w:t>
            </w:r>
            <w:r w:rsidRPr="001F7F3E">
              <w:rPr>
                <w:sz w:val="24"/>
                <w:szCs w:val="24"/>
                <w:lang w:val="ru-RU"/>
              </w:rPr>
              <w:t>вскрытия конвертов с заявками</w:t>
            </w:r>
            <w:r w:rsidRPr="001F7F3E">
              <w:rPr>
                <w:bCs/>
                <w:sz w:val="24"/>
                <w:szCs w:val="24"/>
                <w:lang w:val="ru-RU"/>
              </w:rPr>
              <w:t xml:space="preserve"> на участие </w:t>
            </w:r>
          </w:p>
        </w:tc>
        <w:tc>
          <w:tcPr>
            <w:tcW w:w="7029" w:type="dxa"/>
          </w:tcPr>
          <w:p w:rsidR="00C94151" w:rsidRDefault="00C81716" w:rsidP="00762FF8">
            <w:pPr>
              <w:adjustRightInd w:val="0"/>
              <w:jc w:val="both"/>
              <w:rPr>
                <w:rStyle w:val="af2"/>
                <w:i w:val="0"/>
                <w:sz w:val="24"/>
                <w:szCs w:val="24"/>
                <w:lang w:val="ru-RU"/>
              </w:rPr>
            </w:pPr>
            <w:r>
              <w:rPr>
                <w:b/>
                <w:bCs/>
                <w:sz w:val="24"/>
                <w:szCs w:val="24"/>
                <w:lang w:val="ru-RU"/>
              </w:rPr>
              <w:t>1</w:t>
            </w:r>
            <w:r w:rsidR="00CB39AF">
              <w:rPr>
                <w:b/>
                <w:bCs/>
                <w:sz w:val="24"/>
                <w:szCs w:val="24"/>
                <w:lang w:val="ru-RU"/>
              </w:rPr>
              <w:t>0</w:t>
            </w:r>
            <w:r w:rsidR="00090EDB">
              <w:rPr>
                <w:b/>
                <w:bCs/>
                <w:sz w:val="24"/>
                <w:szCs w:val="24"/>
                <w:lang w:val="ru-RU"/>
              </w:rPr>
              <w:t>.0</w:t>
            </w:r>
            <w:r w:rsidR="00CB39AF">
              <w:rPr>
                <w:b/>
                <w:bCs/>
                <w:sz w:val="24"/>
                <w:szCs w:val="24"/>
                <w:lang w:val="ru-RU"/>
              </w:rPr>
              <w:t>6</w:t>
            </w:r>
            <w:r>
              <w:rPr>
                <w:b/>
                <w:bCs/>
                <w:sz w:val="24"/>
                <w:szCs w:val="24"/>
                <w:lang w:val="ru-RU"/>
              </w:rPr>
              <w:t>.2022</w:t>
            </w:r>
            <w:r w:rsidR="00762FF8" w:rsidRPr="00762FF8">
              <w:rPr>
                <w:b/>
                <w:bCs/>
                <w:sz w:val="24"/>
                <w:szCs w:val="24"/>
                <w:lang w:val="ru-RU"/>
              </w:rPr>
              <w:t xml:space="preserve">. </w:t>
            </w:r>
            <w:r w:rsidR="00762FF8">
              <w:rPr>
                <w:rStyle w:val="af2"/>
                <w:i w:val="0"/>
                <w:sz w:val="24"/>
                <w:szCs w:val="24"/>
                <w:lang w:val="ru-RU"/>
              </w:rPr>
              <w:t xml:space="preserve"> 09</w:t>
            </w:r>
            <w:r w:rsidR="00762FF8" w:rsidRPr="00762FF8">
              <w:rPr>
                <w:rStyle w:val="af2"/>
                <w:i w:val="0"/>
                <w:sz w:val="24"/>
                <w:szCs w:val="24"/>
                <w:lang w:val="ru-RU"/>
              </w:rPr>
              <w:t>.</w:t>
            </w:r>
            <w:r w:rsidR="00762FF8">
              <w:rPr>
                <w:rStyle w:val="af2"/>
                <w:i w:val="0"/>
                <w:sz w:val="24"/>
                <w:szCs w:val="24"/>
                <w:lang w:val="ru-RU"/>
              </w:rPr>
              <w:t>0</w:t>
            </w:r>
            <w:r w:rsidR="00762FF8" w:rsidRPr="00762FF8">
              <w:rPr>
                <w:rStyle w:val="af2"/>
                <w:i w:val="0"/>
                <w:sz w:val="24"/>
                <w:szCs w:val="24"/>
                <w:lang w:val="ru-RU"/>
              </w:rPr>
              <w:t>0 часов по местному времени (московское время)</w:t>
            </w:r>
            <w:r w:rsidR="00C94151">
              <w:rPr>
                <w:rStyle w:val="af2"/>
                <w:i w:val="0"/>
                <w:sz w:val="24"/>
                <w:szCs w:val="24"/>
                <w:lang w:val="ru-RU"/>
              </w:rPr>
              <w:t>.</w:t>
            </w:r>
          </w:p>
          <w:p w:rsidR="00762FF8" w:rsidRPr="00762FF8" w:rsidRDefault="00C94151" w:rsidP="00C94151">
            <w:pPr>
              <w:adjustRightInd w:val="0"/>
              <w:jc w:val="both"/>
              <w:rPr>
                <w:sz w:val="24"/>
                <w:szCs w:val="24"/>
                <w:lang w:val="ru-RU"/>
              </w:rPr>
            </w:pPr>
            <w:r>
              <w:rPr>
                <w:sz w:val="24"/>
                <w:szCs w:val="24"/>
                <w:lang w:val="ru-RU"/>
              </w:rPr>
              <w:t xml:space="preserve">Вскрытие проводится по адресу </w:t>
            </w:r>
            <w:r w:rsidR="001401A7" w:rsidRPr="001401A7">
              <w:rPr>
                <w:bCs/>
                <w:sz w:val="24"/>
                <w:szCs w:val="24"/>
                <w:lang w:val="ru-RU" w:eastAsia="ar-SA"/>
              </w:rPr>
              <w:t>298444, Республика Крым, Бахчисарайский район, с. Ароматное ул. Дорожная 1, каб 01, администрации</w:t>
            </w:r>
            <w:r w:rsidR="001401A7" w:rsidRPr="00544D3C">
              <w:rPr>
                <w:bCs/>
                <w:sz w:val="24"/>
                <w:szCs w:val="24"/>
                <w:lang w:val="ru-RU" w:eastAsia="ar-SA"/>
              </w:rPr>
              <w:t xml:space="preserve"> </w:t>
            </w:r>
            <w:r w:rsidR="001401A7">
              <w:rPr>
                <w:bCs/>
                <w:sz w:val="24"/>
                <w:szCs w:val="24"/>
                <w:lang w:val="ru-RU" w:eastAsia="ar-SA"/>
              </w:rPr>
              <w:t xml:space="preserve">Ароматненского сельского поселения </w:t>
            </w:r>
            <w:r w:rsidR="001401A7" w:rsidRPr="00544D3C">
              <w:rPr>
                <w:bCs/>
                <w:sz w:val="24"/>
                <w:szCs w:val="24"/>
                <w:lang w:val="ru-RU" w:eastAsia="ar-SA"/>
              </w:rPr>
              <w:t>Бахчисарайского района</w:t>
            </w:r>
            <w:r w:rsidR="001401A7">
              <w:rPr>
                <w:bCs/>
                <w:sz w:val="24"/>
                <w:szCs w:val="24"/>
                <w:lang w:val="ru-RU" w:eastAsia="ar-SA"/>
              </w:rPr>
              <w:t xml:space="preserve"> Республики Крым</w:t>
            </w:r>
          </w:p>
        </w:tc>
      </w:tr>
      <w:tr w:rsidR="00C94151" w:rsidRPr="00C81716" w:rsidTr="00903265">
        <w:trPr>
          <w:trHeight w:val="805"/>
        </w:trPr>
        <w:tc>
          <w:tcPr>
            <w:tcW w:w="675" w:type="dxa"/>
          </w:tcPr>
          <w:p w:rsidR="00C94151" w:rsidRPr="00C94151" w:rsidRDefault="00C94151" w:rsidP="00C94151">
            <w:pPr>
              <w:widowControl/>
              <w:suppressAutoHyphens/>
              <w:autoSpaceDE/>
              <w:autoSpaceDN/>
              <w:snapToGrid w:val="0"/>
              <w:contextualSpacing/>
              <w:rPr>
                <w:lang w:val="ru-RU"/>
              </w:rPr>
            </w:pPr>
            <w:r>
              <w:rPr>
                <w:lang w:val="ru-RU"/>
              </w:rPr>
              <w:t>19</w:t>
            </w:r>
          </w:p>
        </w:tc>
        <w:tc>
          <w:tcPr>
            <w:tcW w:w="3013" w:type="dxa"/>
          </w:tcPr>
          <w:p w:rsidR="00C94151" w:rsidRPr="001F7F3E" w:rsidRDefault="00C94151" w:rsidP="00C94151">
            <w:pPr>
              <w:adjustRightInd w:val="0"/>
              <w:jc w:val="both"/>
              <w:rPr>
                <w:sz w:val="24"/>
                <w:szCs w:val="24"/>
                <w:lang w:val="ru-RU"/>
              </w:rPr>
            </w:pPr>
            <w:r w:rsidRPr="001F7F3E">
              <w:rPr>
                <w:bCs/>
                <w:sz w:val="24"/>
                <w:szCs w:val="24"/>
                <w:lang w:val="ru-RU"/>
              </w:rPr>
              <w:t xml:space="preserve">Дата и время </w:t>
            </w:r>
            <w:r w:rsidRPr="001F7F3E">
              <w:rPr>
                <w:sz w:val="24"/>
                <w:szCs w:val="24"/>
                <w:lang w:val="ru-RU"/>
              </w:rPr>
              <w:t xml:space="preserve">рассмотрения и оценки заявок </w:t>
            </w:r>
            <w:r w:rsidRPr="001F7F3E">
              <w:rPr>
                <w:bCs/>
                <w:sz w:val="24"/>
                <w:szCs w:val="24"/>
                <w:lang w:val="ru-RU"/>
              </w:rPr>
              <w:t xml:space="preserve">на участие </w:t>
            </w:r>
          </w:p>
        </w:tc>
        <w:tc>
          <w:tcPr>
            <w:tcW w:w="7029" w:type="dxa"/>
          </w:tcPr>
          <w:p w:rsidR="00C94151" w:rsidRPr="00C94151" w:rsidRDefault="00C81716" w:rsidP="00CB39AF">
            <w:pPr>
              <w:jc w:val="both"/>
              <w:rPr>
                <w:sz w:val="24"/>
                <w:szCs w:val="24"/>
                <w:lang w:val="ru-RU"/>
              </w:rPr>
            </w:pPr>
            <w:r>
              <w:rPr>
                <w:b/>
                <w:bCs/>
                <w:sz w:val="24"/>
                <w:szCs w:val="24"/>
                <w:lang w:val="ru-RU"/>
              </w:rPr>
              <w:t>1</w:t>
            </w:r>
            <w:r w:rsidR="00CB39AF">
              <w:rPr>
                <w:b/>
                <w:bCs/>
                <w:sz w:val="24"/>
                <w:szCs w:val="24"/>
                <w:lang w:val="ru-RU"/>
              </w:rPr>
              <w:t>0</w:t>
            </w:r>
            <w:r>
              <w:rPr>
                <w:b/>
                <w:bCs/>
                <w:sz w:val="24"/>
                <w:szCs w:val="24"/>
                <w:lang w:val="ru-RU"/>
              </w:rPr>
              <w:t>.0</w:t>
            </w:r>
            <w:r w:rsidR="00CB39AF">
              <w:rPr>
                <w:b/>
                <w:bCs/>
                <w:sz w:val="24"/>
                <w:szCs w:val="24"/>
                <w:lang w:val="ru-RU"/>
              </w:rPr>
              <w:t>6</w:t>
            </w:r>
            <w:r>
              <w:rPr>
                <w:b/>
                <w:bCs/>
                <w:sz w:val="24"/>
                <w:szCs w:val="24"/>
                <w:lang w:val="ru-RU"/>
              </w:rPr>
              <w:t>.2022</w:t>
            </w:r>
            <w:r w:rsidR="00C94151">
              <w:rPr>
                <w:b/>
                <w:bCs/>
                <w:sz w:val="24"/>
                <w:szCs w:val="24"/>
                <w:lang w:val="ru-RU"/>
              </w:rPr>
              <w:t xml:space="preserve"> с 10.</w:t>
            </w:r>
            <w:r w:rsidR="00C94151" w:rsidRPr="00C94151">
              <w:rPr>
                <w:b/>
                <w:bCs/>
                <w:sz w:val="24"/>
                <w:szCs w:val="24"/>
                <w:lang w:val="ru-RU"/>
              </w:rPr>
              <w:t>00 по московскому времени</w:t>
            </w:r>
          </w:p>
        </w:tc>
      </w:tr>
      <w:tr w:rsidR="00762FF8" w:rsidRPr="00CB4598" w:rsidTr="00903265">
        <w:trPr>
          <w:trHeight w:val="805"/>
        </w:trPr>
        <w:tc>
          <w:tcPr>
            <w:tcW w:w="675" w:type="dxa"/>
          </w:tcPr>
          <w:p w:rsidR="00762FF8" w:rsidRPr="008653E6" w:rsidRDefault="008653E6" w:rsidP="007650A4">
            <w:pPr>
              <w:pStyle w:val="TableParagraph"/>
              <w:spacing w:before="10"/>
              <w:ind w:left="119"/>
              <w:rPr>
                <w:highlight w:val="red"/>
                <w:lang w:val="ru-RU"/>
              </w:rPr>
            </w:pPr>
            <w:r>
              <w:rPr>
                <w:lang w:val="ru-RU"/>
              </w:rPr>
              <w:t>20</w:t>
            </w:r>
          </w:p>
        </w:tc>
        <w:tc>
          <w:tcPr>
            <w:tcW w:w="3013" w:type="dxa"/>
          </w:tcPr>
          <w:p w:rsidR="00762FF8" w:rsidRPr="008C2BCB" w:rsidRDefault="008C2BCB" w:rsidP="00AA5824">
            <w:pPr>
              <w:pStyle w:val="TableParagraph"/>
              <w:ind w:right="137"/>
              <w:jc w:val="both"/>
              <w:rPr>
                <w:sz w:val="24"/>
                <w:lang w:val="ru-RU"/>
              </w:rPr>
            </w:pPr>
            <w:r w:rsidRPr="008C2BCB">
              <w:rPr>
                <w:sz w:val="24"/>
                <w:lang w:val="ru-RU"/>
              </w:rPr>
              <w:t>Критерии определения Поставщика</w:t>
            </w:r>
          </w:p>
        </w:tc>
        <w:tc>
          <w:tcPr>
            <w:tcW w:w="7029" w:type="dxa"/>
          </w:tcPr>
          <w:p w:rsidR="00762FF8" w:rsidRPr="008C2BCB" w:rsidRDefault="008C2BCB" w:rsidP="00B9650B">
            <w:pPr>
              <w:pStyle w:val="TableParagraph"/>
              <w:numPr>
                <w:ilvl w:val="0"/>
                <w:numId w:val="2"/>
              </w:numPr>
              <w:ind w:right="97"/>
              <w:rPr>
                <w:sz w:val="24"/>
                <w:lang w:val="ru-RU"/>
              </w:rPr>
            </w:pPr>
            <w:r w:rsidRPr="008C2BCB">
              <w:rPr>
                <w:sz w:val="24"/>
                <w:lang w:val="ru-RU"/>
              </w:rPr>
              <w:t>Цена контракта</w:t>
            </w:r>
          </w:p>
          <w:p w:rsidR="000831B3" w:rsidRPr="008C2BCB" w:rsidRDefault="008C2BCB" w:rsidP="00B9650B">
            <w:pPr>
              <w:pStyle w:val="TableParagraph"/>
              <w:numPr>
                <w:ilvl w:val="0"/>
                <w:numId w:val="2"/>
              </w:numPr>
              <w:ind w:right="97"/>
              <w:rPr>
                <w:sz w:val="24"/>
                <w:lang w:val="ru-RU"/>
              </w:rPr>
            </w:pPr>
            <w:r w:rsidRPr="005E20EE">
              <w:rPr>
                <w:sz w:val="24"/>
                <w:szCs w:val="24"/>
                <w:lang w:val="ru-RU"/>
              </w:rPr>
              <w:t xml:space="preserve">Дополнительные критерии – </w:t>
            </w:r>
            <w:r w:rsidR="00C81716">
              <w:rPr>
                <w:sz w:val="24"/>
                <w:szCs w:val="24"/>
                <w:lang w:val="ru-RU"/>
              </w:rPr>
              <w:t>нет</w:t>
            </w:r>
            <w:r w:rsidR="005E20EE" w:rsidRPr="005E20EE">
              <w:rPr>
                <w:sz w:val="24"/>
                <w:szCs w:val="24"/>
                <w:lang w:val="ru-RU"/>
              </w:rPr>
              <w:t xml:space="preserve"> </w:t>
            </w:r>
          </w:p>
        </w:tc>
      </w:tr>
    </w:tbl>
    <w:p w:rsidR="0058684F" w:rsidRPr="00286EC5" w:rsidRDefault="0058684F">
      <w:pPr>
        <w:spacing w:line="270" w:lineRule="atLeast"/>
        <w:rPr>
          <w:sz w:val="24"/>
          <w:lang w:val="ru-RU"/>
        </w:rPr>
        <w:sectPr w:rsidR="0058684F" w:rsidRPr="00286EC5">
          <w:pgSz w:w="11910" w:h="16840"/>
          <w:pgMar w:top="980" w:right="0" w:bottom="520" w:left="0" w:header="0" w:footer="330" w:gutter="0"/>
          <w:cols w:space="720"/>
        </w:sectPr>
      </w:pPr>
    </w:p>
    <w:tbl>
      <w:tblPr>
        <w:tblStyle w:val="TableNormal"/>
        <w:tblW w:w="0" w:type="auto"/>
        <w:tblInd w:w="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3013"/>
        <w:gridCol w:w="7029"/>
      </w:tblGrid>
      <w:tr w:rsidR="007260B8" w:rsidRPr="00516F1E" w:rsidTr="00EE31DE">
        <w:trPr>
          <w:trHeight w:val="1700"/>
        </w:trPr>
        <w:tc>
          <w:tcPr>
            <w:tcW w:w="675" w:type="dxa"/>
          </w:tcPr>
          <w:p w:rsidR="00DE50C7" w:rsidRPr="00286EC5" w:rsidRDefault="00DE50C7" w:rsidP="00D25FD0">
            <w:pPr>
              <w:pStyle w:val="TableParagraph"/>
              <w:spacing w:before="10"/>
              <w:ind w:left="119"/>
            </w:pPr>
            <w:r w:rsidRPr="00286EC5">
              <w:lastRenderedPageBreak/>
              <w:t>2.</w:t>
            </w:r>
          </w:p>
        </w:tc>
        <w:tc>
          <w:tcPr>
            <w:tcW w:w="3013" w:type="dxa"/>
          </w:tcPr>
          <w:p w:rsidR="00DE50C7" w:rsidRPr="00286EC5" w:rsidRDefault="00DE50C7" w:rsidP="00B62BB4">
            <w:pPr>
              <w:pStyle w:val="TableParagraph"/>
              <w:ind w:right="177"/>
              <w:jc w:val="both"/>
              <w:rPr>
                <w:sz w:val="24"/>
                <w:lang w:val="ru-RU"/>
              </w:rPr>
            </w:pPr>
            <w:r w:rsidRPr="00286EC5">
              <w:rPr>
                <w:sz w:val="24"/>
                <w:lang w:val="ru-RU"/>
              </w:rPr>
              <w:t>Требование об отсутствии сведений об участнике закупки в реестре недобросовестных поставщиков</w:t>
            </w:r>
          </w:p>
        </w:tc>
        <w:tc>
          <w:tcPr>
            <w:tcW w:w="7029" w:type="dxa"/>
          </w:tcPr>
          <w:p w:rsidR="00485036" w:rsidRPr="00485036" w:rsidRDefault="00485036" w:rsidP="00485036">
            <w:pPr>
              <w:pStyle w:val="TableParagraph"/>
              <w:spacing w:line="263" w:lineRule="exact"/>
              <w:rPr>
                <w:b/>
                <w:sz w:val="24"/>
                <w:lang w:val="ru-RU"/>
              </w:rPr>
            </w:pPr>
            <w:r w:rsidRPr="00485036">
              <w:rPr>
                <w:sz w:val="24"/>
                <w:szCs w:val="24"/>
                <w:lang w:val="ru-RU" w:eastAsia="ru-RU"/>
              </w:rPr>
              <w:t>Установлено.</w:t>
            </w:r>
          </w:p>
          <w:p w:rsidR="00DE50C7" w:rsidRPr="00286EC5" w:rsidRDefault="00485036" w:rsidP="00485036">
            <w:pPr>
              <w:pStyle w:val="TableParagraph"/>
              <w:ind w:right="79"/>
              <w:jc w:val="both"/>
              <w:rPr>
                <w:i/>
                <w:sz w:val="20"/>
                <w:lang w:val="ru-RU"/>
              </w:rPr>
            </w:pPr>
            <w:r w:rsidRPr="00485036">
              <w:rPr>
                <w:bCs/>
                <w:spacing w:val="-4"/>
                <w:sz w:val="24"/>
                <w:szCs w:val="24"/>
                <w:lang w:val="ru-RU" w:eastAsia="ar-SA"/>
              </w:rPr>
              <w:t xml:space="preserve">Информация об участнике закупки, </w:t>
            </w:r>
            <w:r w:rsidRPr="00485036">
              <w:rPr>
                <w:sz w:val="24"/>
                <w:szCs w:val="24"/>
                <w:lang w:val="ru-RU" w:eastAsia="ar-SA"/>
              </w:rPr>
              <w:t xml:space="preserve">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w:t>
            </w:r>
            <w:r w:rsidRPr="00485036">
              <w:rPr>
                <w:b/>
                <w:sz w:val="24"/>
                <w:szCs w:val="24"/>
                <w:lang w:val="ru-RU" w:eastAsia="ar-SA"/>
              </w:rPr>
              <w:t>должна отсутствовать</w:t>
            </w:r>
            <w:r w:rsidRPr="00485036">
              <w:rPr>
                <w:sz w:val="24"/>
                <w:szCs w:val="24"/>
                <w:lang w:val="ru-RU" w:eastAsia="ar-SA"/>
              </w:rPr>
              <w:t xml:space="preserve"> в реестре недобросовестных поставщиков (подрядчиков, исполнителей</w:t>
            </w:r>
            <w:r w:rsidR="001F7F3E">
              <w:rPr>
                <w:sz w:val="24"/>
                <w:szCs w:val="24"/>
                <w:lang w:val="ru-RU" w:eastAsia="ar-SA"/>
              </w:rPr>
              <w:t>)</w:t>
            </w:r>
          </w:p>
        </w:tc>
      </w:tr>
      <w:tr w:rsidR="00B45241" w:rsidRPr="00E57D97" w:rsidTr="00B62BB4">
        <w:trPr>
          <w:trHeight w:val="982"/>
        </w:trPr>
        <w:tc>
          <w:tcPr>
            <w:tcW w:w="675" w:type="dxa"/>
          </w:tcPr>
          <w:p w:rsidR="00B45241" w:rsidRPr="00286EC5" w:rsidRDefault="00B45241" w:rsidP="00D25FD0">
            <w:pPr>
              <w:pStyle w:val="TableParagraph"/>
              <w:spacing w:before="10"/>
              <w:ind w:left="119"/>
            </w:pPr>
            <w:r w:rsidRPr="00286EC5">
              <w:t>3.</w:t>
            </w:r>
          </w:p>
        </w:tc>
        <w:tc>
          <w:tcPr>
            <w:tcW w:w="3013" w:type="dxa"/>
          </w:tcPr>
          <w:p w:rsidR="00B45241" w:rsidRPr="00E769C4" w:rsidRDefault="00B45241" w:rsidP="00B62BB4">
            <w:pPr>
              <w:pStyle w:val="TableParagraph"/>
              <w:ind w:right="288"/>
              <w:jc w:val="both"/>
              <w:rPr>
                <w:sz w:val="24"/>
                <w:lang w:val="ru-RU"/>
              </w:rPr>
            </w:pPr>
            <w:r w:rsidRPr="00E769C4">
              <w:rPr>
                <w:sz w:val="24"/>
                <w:lang w:val="ru-RU"/>
              </w:rPr>
              <w:t>Дополнительные требования к участникам</w:t>
            </w:r>
          </w:p>
          <w:p w:rsidR="00B45241" w:rsidRPr="00E769C4" w:rsidRDefault="00B45241" w:rsidP="00D25FD0">
            <w:pPr>
              <w:pStyle w:val="TableParagraph"/>
              <w:spacing w:before="13" w:line="269" w:lineRule="exact"/>
              <w:rPr>
                <w:sz w:val="24"/>
                <w:lang w:val="ru-RU"/>
              </w:rPr>
            </w:pPr>
            <w:r w:rsidRPr="00E769C4">
              <w:rPr>
                <w:sz w:val="24"/>
                <w:lang w:val="ru-RU"/>
              </w:rPr>
              <w:t>закупки</w:t>
            </w:r>
          </w:p>
        </w:tc>
        <w:tc>
          <w:tcPr>
            <w:tcW w:w="7029" w:type="dxa"/>
          </w:tcPr>
          <w:p w:rsidR="000D40B3" w:rsidRPr="005E20EE" w:rsidRDefault="00C81716" w:rsidP="000D40B3">
            <w:pPr>
              <w:pStyle w:val="TableParagraph"/>
              <w:ind w:right="97"/>
              <w:rPr>
                <w:sz w:val="24"/>
                <w:szCs w:val="24"/>
                <w:lang w:val="ru-RU"/>
              </w:rPr>
            </w:pPr>
            <w:r>
              <w:rPr>
                <w:sz w:val="24"/>
                <w:szCs w:val="24"/>
                <w:lang w:val="ru-RU"/>
              </w:rPr>
              <w:t>нет</w:t>
            </w:r>
          </w:p>
          <w:p w:rsidR="000D40B3" w:rsidRPr="00DE5888" w:rsidRDefault="000D40B3" w:rsidP="00047859">
            <w:pPr>
              <w:pStyle w:val="ConsPlusNormal"/>
              <w:ind w:left="4" w:right="79"/>
              <w:jc w:val="both"/>
              <w:rPr>
                <w:rFonts w:ascii="Times New Roman" w:hAnsi="Times New Roman" w:cs="Times New Roman"/>
                <w:sz w:val="24"/>
                <w:szCs w:val="24"/>
              </w:rPr>
            </w:pPr>
          </w:p>
        </w:tc>
      </w:tr>
    </w:tbl>
    <w:p w:rsidR="0058684F" w:rsidRPr="00286EC5" w:rsidRDefault="0058684F">
      <w:pPr>
        <w:spacing w:line="264" w:lineRule="exact"/>
        <w:jc w:val="both"/>
        <w:rPr>
          <w:sz w:val="24"/>
          <w:lang w:val="ru-RU"/>
        </w:rPr>
        <w:sectPr w:rsidR="0058684F" w:rsidRPr="00286EC5">
          <w:pgSz w:w="11910" w:h="16840"/>
          <w:pgMar w:top="900" w:right="0" w:bottom="520" w:left="0" w:header="0" w:footer="330" w:gutter="0"/>
          <w:cols w:space="720"/>
        </w:sectPr>
      </w:pPr>
    </w:p>
    <w:p w:rsidR="0058684F" w:rsidRPr="003324ED" w:rsidRDefault="001A0BD1" w:rsidP="00B9650B">
      <w:pPr>
        <w:pStyle w:val="a6"/>
        <w:numPr>
          <w:ilvl w:val="2"/>
          <w:numId w:val="1"/>
        </w:numPr>
        <w:tabs>
          <w:tab w:val="left" w:pos="2247"/>
        </w:tabs>
        <w:spacing w:before="72"/>
        <w:ind w:right="1319" w:hanging="2773"/>
        <w:jc w:val="left"/>
        <w:rPr>
          <w:b/>
          <w:sz w:val="24"/>
          <w:lang w:val="ru-RU"/>
        </w:rPr>
      </w:pPr>
      <w:r w:rsidRPr="003324ED">
        <w:rPr>
          <w:b/>
          <w:sz w:val="24"/>
          <w:lang w:val="ru-RU"/>
        </w:rPr>
        <w:lastRenderedPageBreak/>
        <w:t xml:space="preserve">ТРЕБОВАНИЯ К СОДЕРЖАНИЮ ЗАЯВКИ </w:t>
      </w:r>
    </w:p>
    <w:p w:rsidR="0058684F" w:rsidRPr="00286EC5" w:rsidRDefault="0058684F">
      <w:pPr>
        <w:pStyle w:val="a4"/>
        <w:spacing w:before="3"/>
        <w:rPr>
          <w:b/>
          <w:lang w:val="ru-RU"/>
        </w:rPr>
      </w:pPr>
    </w:p>
    <w:tbl>
      <w:tblPr>
        <w:tblStyle w:val="TableNormal"/>
        <w:tblW w:w="0" w:type="auto"/>
        <w:tblInd w:w="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3013"/>
        <w:gridCol w:w="855"/>
        <w:gridCol w:w="6174"/>
      </w:tblGrid>
      <w:tr w:rsidR="007260B8" w:rsidRPr="00286EC5">
        <w:trPr>
          <w:trHeight w:val="827"/>
        </w:trPr>
        <w:tc>
          <w:tcPr>
            <w:tcW w:w="675" w:type="dxa"/>
            <w:shd w:val="clear" w:color="auto" w:fill="D9D9D9"/>
          </w:tcPr>
          <w:p w:rsidR="0058684F" w:rsidRPr="003C34AF" w:rsidRDefault="001A0BD1">
            <w:pPr>
              <w:pStyle w:val="TableParagraph"/>
              <w:spacing w:line="276" w:lineRule="exact"/>
              <w:ind w:left="138" w:right="110" w:firstLine="76"/>
              <w:rPr>
                <w:b/>
                <w:sz w:val="24"/>
                <w:lang w:val="ru-RU"/>
              </w:rPr>
            </w:pPr>
            <w:r w:rsidRPr="003C34AF">
              <w:rPr>
                <w:b/>
                <w:sz w:val="24"/>
                <w:lang w:val="ru-RU"/>
              </w:rPr>
              <w:t>№ пун кта</w:t>
            </w:r>
          </w:p>
        </w:tc>
        <w:tc>
          <w:tcPr>
            <w:tcW w:w="3013" w:type="dxa"/>
            <w:shd w:val="clear" w:color="auto" w:fill="D9D9D9"/>
          </w:tcPr>
          <w:p w:rsidR="0058684F" w:rsidRPr="003C34AF" w:rsidRDefault="0058684F">
            <w:pPr>
              <w:pStyle w:val="TableParagraph"/>
              <w:spacing w:before="8"/>
              <w:ind w:left="0"/>
              <w:rPr>
                <w:b/>
                <w:sz w:val="23"/>
                <w:lang w:val="ru-RU"/>
              </w:rPr>
            </w:pPr>
          </w:p>
          <w:p w:rsidR="0058684F" w:rsidRPr="00286EC5" w:rsidRDefault="001A0BD1">
            <w:pPr>
              <w:pStyle w:val="TableParagraph"/>
              <w:ind w:left="700"/>
              <w:rPr>
                <w:b/>
                <w:sz w:val="24"/>
              </w:rPr>
            </w:pPr>
            <w:r w:rsidRPr="003C34AF">
              <w:rPr>
                <w:b/>
                <w:sz w:val="24"/>
                <w:lang w:val="ru-RU"/>
              </w:rPr>
              <w:t>Наимен</w:t>
            </w:r>
            <w:r w:rsidRPr="00286EC5">
              <w:rPr>
                <w:b/>
                <w:sz w:val="24"/>
              </w:rPr>
              <w:t>ование</w:t>
            </w:r>
          </w:p>
        </w:tc>
        <w:tc>
          <w:tcPr>
            <w:tcW w:w="7029" w:type="dxa"/>
            <w:gridSpan w:val="2"/>
            <w:shd w:val="clear" w:color="auto" w:fill="D9D9D9"/>
          </w:tcPr>
          <w:p w:rsidR="0058684F" w:rsidRPr="00286EC5" w:rsidRDefault="0058684F">
            <w:pPr>
              <w:pStyle w:val="TableParagraph"/>
              <w:spacing w:before="8"/>
              <w:ind w:left="0"/>
              <w:rPr>
                <w:b/>
                <w:sz w:val="23"/>
              </w:rPr>
            </w:pPr>
          </w:p>
          <w:p w:rsidR="0058684F" w:rsidRPr="00286EC5" w:rsidRDefault="001A0BD1">
            <w:pPr>
              <w:pStyle w:val="TableParagraph"/>
              <w:ind w:left="2775" w:right="2769"/>
              <w:jc w:val="center"/>
              <w:rPr>
                <w:b/>
                <w:sz w:val="24"/>
              </w:rPr>
            </w:pPr>
            <w:r w:rsidRPr="00286EC5">
              <w:rPr>
                <w:b/>
                <w:sz w:val="24"/>
              </w:rPr>
              <w:t>Информация</w:t>
            </w:r>
          </w:p>
        </w:tc>
      </w:tr>
      <w:tr w:rsidR="00C91A82" w:rsidRPr="007879A3" w:rsidTr="005C5BD7">
        <w:trPr>
          <w:trHeight w:val="11143"/>
        </w:trPr>
        <w:tc>
          <w:tcPr>
            <w:tcW w:w="675" w:type="dxa"/>
          </w:tcPr>
          <w:p w:rsidR="00C91A82" w:rsidRPr="00286EC5" w:rsidRDefault="00C91A82">
            <w:pPr>
              <w:pStyle w:val="TableParagraph"/>
              <w:spacing w:before="10"/>
              <w:ind w:left="119"/>
            </w:pPr>
            <w:r w:rsidRPr="00286EC5">
              <w:t>.</w:t>
            </w:r>
          </w:p>
        </w:tc>
        <w:tc>
          <w:tcPr>
            <w:tcW w:w="3868" w:type="dxa"/>
            <w:gridSpan w:val="2"/>
            <w:tcBorders>
              <w:right w:val="single" w:sz="4" w:space="0" w:color="auto"/>
            </w:tcBorders>
          </w:tcPr>
          <w:p w:rsidR="005C5BD7" w:rsidRPr="005C5BD7" w:rsidRDefault="005C5BD7" w:rsidP="005C5BD7">
            <w:pPr>
              <w:pStyle w:val="TableParagraph"/>
              <w:spacing w:line="263" w:lineRule="exact"/>
              <w:ind w:right="79"/>
              <w:jc w:val="both"/>
              <w:rPr>
                <w:sz w:val="24"/>
                <w:szCs w:val="24"/>
                <w:lang w:val="ru-RU"/>
              </w:rPr>
            </w:pPr>
            <w:r w:rsidRPr="005C5BD7">
              <w:rPr>
                <w:sz w:val="24"/>
                <w:szCs w:val="24"/>
                <w:lang w:val="ru-RU"/>
              </w:rPr>
              <w:t xml:space="preserve">заявки на участие в </w:t>
            </w:r>
            <w:r w:rsidR="003324ED">
              <w:rPr>
                <w:sz w:val="24"/>
                <w:szCs w:val="24"/>
                <w:lang w:val="ru-RU"/>
              </w:rPr>
              <w:t>закупке</w:t>
            </w:r>
            <w:r w:rsidRPr="005C5BD7">
              <w:rPr>
                <w:sz w:val="24"/>
                <w:szCs w:val="24"/>
                <w:lang w:val="ru-RU"/>
              </w:rPr>
              <w:t xml:space="preserve"> должна содержать следующие документы и информацию: </w:t>
            </w:r>
          </w:p>
          <w:p w:rsidR="00C91A82" w:rsidRPr="00286EC5" w:rsidRDefault="00C91A82" w:rsidP="00736CD8">
            <w:pPr>
              <w:pStyle w:val="TableParagraph"/>
              <w:spacing w:line="263" w:lineRule="exact"/>
              <w:ind w:right="79"/>
              <w:jc w:val="both"/>
              <w:rPr>
                <w:sz w:val="24"/>
                <w:szCs w:val="24"/>
                <w:lang w:val="ru-RU"/>
              </w:rPr>
            </w:pPr>
          </w:p>
        </w:tc>
        <w:tc>
          <w:tcPr>
            <w:tcW w:w="6174" w:type="dxa"/>
            <w:tcBorders>
              <w:left w:val="single" w:sz="4" w:space="0" w:color="auto"/>
            </w:tcBorders>
          </w:tcPr>
          <w:p w:rsidR="00156B55" w:rsidRPr="001F7F3E" w:rsidRDefault="000D40B3" w:rsidP="00156B55">
            <w:pPr>
              <w:ind w:leftChars="50" w:left="110" w:rightChars="69" w:right="152" w:firstLine="431"/>
              <w:jc w:val="both"/>
              <w:rPr>
                <w:sz w:val="24"/>
                <w:szCs w:val="24"/>
                <w:lang w:val="ru-RU"/>
              </w:rPr>
            </w:pPr>
            <w:r w:rsidRPr="001F7F3E">
              <w:rPr>
                <w:sz w:val="24"/>
                <w:szCs w:val="24"/>
                <w:lang w:val="ru-RU"/>
              </w:rPr>
              <w:t>Документацию, предусмотренную данным извещением</w:t>
            </w:r>
            <w:r w:rsidR="00CB39AF" w:rsidRPr="001F7F3E">
              <w:rPr>
                <w:sz w:val="24"/>
                <w:szCs w:val="24"/>
                <w:lang w:val="ru-RU"/>
              </w:rPr>
              <w:t xml:space="preserve"> </w:t>
            </w:r>
          </w:p>
          <w:p w:rsidR="00156B55" w:rsidRPr="001F7F3E" w:rsidRDefault="00156B55" w:rsidP="00156B55">
            <w:pPr>
              <w:ind w:leftChars="50" w:left="110" w:rightChars="69" w:right="152" w:firstLine="431"/>
              <w:jc w:val="both"/>
              <w:rPr>
                <w:sz w:val="24"/>
                <w:szCs w:val="24"/>
                <w:lang w:val="ru-RU"/>
              </w:rPr>
            </w:pPr>
            <w:r w:rsidRPr="001F7F3E">
              <w:rPr>
                <w:sz w:val="24"/>
                <w:szCs w:val="24"/>
                <w:lang w:val="ru-RU"/>
              </w:rPr>
              <w:t>-</w:t>
            </w:r>
            <w:r w:rsidRPr="001F7F3E">
              <w:rPr>
                <w:sz w:val="24"/>
                <w:szCs w:val="24"/>
                <w:lang w:val="ru-RU" w:eastAsia="ar-SA"/>
              </w:rPr>
              <w:t>Участник закупки должен соответствовать требованиям, установленным статьёй 31 Федерального закона</w:t>
            </w:r>
            <w:r w:rsidRPr="001F7F3E">
              <w:rPr>
                <w:sz w:val="24"/>
                <w:szCs w:val="24"/>
                <w:lang w:val="ru-RU"/>
              </w:rPr>
              <w:t>.</w:t>
            </w:r>
          </w:p>
          <w:p w:rsidR="000D40B3" w:rsidRPr="001F7F3E" w:rsidRDefault="00156B55" w:rsidP="00F1233C">
            <w:pPr>
              <w:pStyle w:val="TableParagraph"/>
              <w:spacing w:line="263" w:lineRule="exact"/>
              <w:ind w:right="79"/>
              <w:jc w:val="both"/>
              <w:rPr>
                <w:sz w:val="24"/>
                <w:szCs w:val="24"/>
                <w:lang w:val="ru-RU"/>
              </w:rPr>
            </w:pPr>
            <w:r w:rsidRPr="001F7F3E">
              <w:rPr>
                <w:sz w:val="24"/>
                <w:szCs w:val="24"/>
                <w:lang w:val="ru-RU"/>
              </w:rPr>
              <w:t xml:space="preserve"> а</w:t>
            </w:r>
            <w:r w:rsidR="00F1233C" w:rsidRPr="001F7F3E">
              <w:rPr>
                <w:sz w:val="24"/>
                <w:szCs w:val="24"/>
                <w:lang w:val="ru-RU"/>
              </w:rPr>
              <w:t xml:space="preserve"> также следующие документы:</w:t>
            </w:r>
          </w:p>
          <w:p w:rsidR="000E2258" w:rsidRPr="001F7F3E" w:rsidRDefault="000E2258" w:rsidP="00F1233C">
            <w:pPr>
              <w:pStyle w:val="TableParagraph"/>
              <w:spacing w:line="263" w:lineRule="exact"/>
              <w:ind w:right="79"/>
              <w:jc w:val="both"/>
              <w:rPr>
                <w:sz w:val="24"/>
                <w:szCs w:val="24"/>
                <w:lang w:val="ru-RU"/>
              </w:rPr>
            </w:pPr>
            <w:r w:rsidRPr="001F7F3E">
              <w:rPr>
                <w:sz w:val="24"/>
                <w:szCs w:val="24"/>
                <w:lang w:val="ru-RU"/>
              </w:rPr>
              <w:t>- ценовое предложение</w:t>
            </w:r>
          </w:p>
          <w:p w:rsidR="00F1233C" w:rsidRPr="001F7F3E" w:rsidRDefault="00401C6A" w:rsidP="00F1233C">
            <w:pPr>
              <w:pStyle w:val="TableParagraph"/>
              <w:spacing w:line="263" w:lineRule="exact"/>
              <w:ind w:right="79"/>
              <w:jc w:val="both"/>
              <w:rPr>
                <w:sz w:val="24"/>
                <w:szCs w:val="24"/>
                <w:lang w:val="ru-RU"/>
              </w:rPr>
            </w:pPr>
            <w:r w:rsidRPr="001F7F3E">
              <w:rPr>
                <w:sz w:val="24"/>
                <w:szCs w:val="24"/>
                <w:lang w:val="ru-RU"/>
              </w:rPr>
              <w:t>- согласие на выполнение работ, предусмотренных закупкой</w:t>
            </w:r>
          </w:p>
          <w:p w:rsidR="00401C6A" w:rsidRPr="001F7F3E" w:rsidRDefault="00401C6A" w:rsidP="00F1233C">
            <w:pPr>
              <w:pStyle w:val="TableParagraph"/>
              <w:spacing w:line="263" w:lineRule="exact"/>
              <w:ind w:right="79"/>
              <w:jc w:val="both"/>
              <w:rPr>
                <w:sz w:val="24"/>
                <w:szCs w:val="24"/>
                <w:lang w:val="ru-RU"/>
              </w:rPr>
            </w:pPr>
            <w:r w:rsidRPr="001F7F3E">
              <w:rPr>
                <w:sz w:val="24"/>
                <w:szCs w:val="24"/>
                <w:lang w:val="ru-RU"/>
              </w:rPr>
              <w:t>-Устав</w:t>
            </w:r>
          </w:p>
          <w:p w:rsidR="00401C6A" w:rsidRPr="001F7F3E" w:rsidRDefault="00401C6A" w:rsidP="00F1233C">
            <w:pPr>
              <w:pStyle w:val="TableParagraph"/>
              <w:spacing w:line="263" w:lineRule="exact"/>
              <w:ind w:right="79"/>
              <w:jc w:val="both"/>
              <w:rPr>
                <w:sz w:val="24"/>
                <w:szCs w:val="24"/>
                <w:lang w:val="ru-RU"/>
              </w:rPr>
            </w:pPr>
            <w:r w:rsidRPr="001F7F3E">
              <w:rPr>
                <w:sz w:val="24"/>
                <w:szCs w:val="24"/>
                <w:lang w:val="ru-RU"/>
              </w:rPr>
              <w:t>- выписка из ЕГЛЮЛ (ЕГРИП)</w:t>
            </w:r>
          </w:p>
          <w:p w:rsidR="00401C6A" w:rsidRPr="001F7F3E" w:rsidRDefault="00401C6A" w:rsidP="00F1233C">
            <w:pPr>
              <w:pStyle w:val="TableParagraph"/>
              <w:spacing w:line="263" w:lineRule="exact"/>
              <w:ind w:right="79"/>
              <w:jc w:val="both"/>
              <w:rPr>
                <w:sz w:val="24"/>
                <w:szCs w:val="24"/>
                <w:lang w:val="ru-RU"/>
              </w:rPr>
            </w:pPr>
            <w:r w:rsidRPr="001F7F3E">
              <w:rPr>
                <w:sz w:val="24"/>
                <w:szCs w:val="24"/>
                <w:lang w:val="ru-RU"/>
              </w:rPr>
              <w:t>-св-во о регистрации в качестве налогоплательшика</w:t>
            </w:r>
          </w:p>
          <w:p w:rsidR="00401C6A" w:rsidRPr="00F1233C" w:rsidRDefault="00401C6A" w:rsidP="00F1233C">
            <w:pPr>
              <w:pStyle w:val="TableParagraph"/>
              <w:spacing w:line="263" w:lineRule="exact"/>
              <w:ind w:right="79"/>
              <w:jc w:val="both"/>
              <w:rPr>
                <w:sz w:val="24"/>
                <w:szCs w:val="24"/>
                <w:lang w:val="ru-RU"/>
              </w:rPr>
            </w:pPr>
            <w:r w:rsidRPr="001F7F3E">
              <w:rPr>
                <w:sz w:val="24"/>
                <w:szCs w:val="24"/>
                <w:lang w:val="ru-RU"/>
              </w:rPr>
              <w:t>- опыт работы</w:t>
            </w:r>
          </w:p>
        </w:tc>
      </w:tr>
    </w:tbl>
    <w:p w:rsidR="0058684F" w:rsidRPr="001E0C01" w:rsidRDefault="0058684F">
      <w:pPr>
        <w:spacing w:line="263" w:lineRule="exact"/>
        <w:rPr>
          <w:sz w:val="24"/>
          <w:lang w:val="ru-RU"/>
        </w:rPr>
        <w:sectPr w:rsidR="0058684F" w:rsidRPr="001E0C01">
          <w:pgSz w:w="11910" w:h="16840"/>
          <w:pgMar w:top="980" w:right="0" w:bottom="520" w:left="0" w:header="0" w:footer="330" w:gutter="0"/>
          <w:cols w:space="720"/>
        </w:sectPr>
      </w:pPr>
    </w:p>
    <w:p w:rsidR="006C74E8" w:rsidRPr="003C4801" w:rsidRDefault="006C74E8" w:rsidP="006C74E8">
      <w:pPr>
        <w:spacing w:before="120" w:after="120"/>
        <w:jc w:val="right"/>
        <w:rPr>
          <w:b/>
          <w:bCs/>
        </w:rPr>
      </w:pPr>
      <w:r>
        <w:rPr>
          <w:b/>
          <w:bCs/>
        </w:rPr>
        <w:lastRenderedPageBreak/>
        <w:t>ПРОЕКТ</w:t>
      </w:r>
    </w:p>
    <w:p w:rsidR="006C74E8" w:rsidRPr="00444F11" w:rsidRDefault="006C74E8" w:rsidP="006C74E8">
      <w:pPr>
        <w:jc w:val="center"/>
        <w:rPr>
          <w:b/>
          <w:bCs/>
          <w:color w:val="050505"/>
          <w:sz w:val="25"/>
          <w:szCs w:val="25"/>
        </w:rPr>
      </w:pPr>
      <w:r w:rsidRPr="00444F11">
        <w:rPr>
          <w:b/>
          <w:sz w:val="25"/>
          <w:szCs w:val="25"/>
        </w:rPr>
        <w:t xml:space="preserve">КОНТРАКТ № </w:t>
      </w:r>
      <w:r w:rsidRPr="00444F11">
        <w:rPr>
          <w:b/>
          <w:bCs/>
          <w:color w:val="050505"/>
          <w:sz w:val="25"/>
          <w:szCs w:val="25"/>
        </w:rPr>
        <w:t>_________</w:t>
      </w:r>
    </w:p>
    <w:p w:rsidR="006C74E8" w:rsidRPr="00444F11" w:rsidRDefault="006C74E8" w:rsidP="006C74E8">
      <w:pPr>
        <w:pStyle w:val="25"/>
        <w:spacing w:after="0" w:line="240" w:lineRule="auto"/>
        <w:jc w:val="center"/>
        <w:rPr>
          <w:b/>
          <w:sz w:val="25"/>
          <w:szCs w:val="25"/>
        </w:rPr>
      </w:pPr>
    </w:p>
    <w:tbl>
      <w:tblPr>
        <w:tblW w:w="9639" w:type="dxa"/>
        <w:tblLayout w:type="fixed"/>
        <w:tblLook w:val="0000" w:firstRow="0" w:lastRow="0" w:firstColumn="0" w:lastColumn="0" w:noHBand="0" w:noVBand="0"/>
      </w:tblPr>
      <w:tblGrid>
        <w:gridCol w:w="5086"/>
        <w:gridCol w:w="4553"/>
      </w:tblGrid>
      <w:tr w:rsidR="006C74E8" w:rsidRPr="00444F11" w:rsidTr="001B2775">
        <w:tc>
          <w:tcPr>
            <w:tcW w:w="5086" w:type="dxa"/>
          </w:tcPr>
          <w:p w:rsidR="006C74E8" w:rsidRPr="00444F11" w:rsidRDefault="006C74E8" w:rsidP="001B2775">
            <w:pPr>
              <w:snapToGrid w:val="0"/>
              <w:spacing w:before="120" w:after="120"/>
              <w:rPr>
                <w:spacing w:val="-6"/>
                <w:sz w:val="25"/>
                <w:szCs w:val="25"/>
              </w:rPr>
            </w:pPr>
            <w:r>
              <w:rPr>
                <w:spacing w:val="-6"/>
                <w:sz w:val="25"/>
                <w:szCs w:val="25"/>
              </w:rPr>
              <w:t>с. Ароматное</w:t>
            </w:r>
          </w:p>
        </w:tc>
        <w:tc>
          <w:tcPr>
            <w:tcW w:w="4553" w:type="dxa"/>
          </w:tcPr>
          <w:p w:rsidR="006C74E8" w:rsidRPr="00444F11" w:rsidRDefault="006C74E8" w:rsidP="001B2775">
            <w:pPr>
              <w:snapToGrid w:val="0"/>
              <w:spacing w:before="120" w:after="120"/>
              <w:jc w:val="right"/>
              <w:rPr>
                <w:spacing w:val="-6"/>
                <w:sz w:val="25"/>
                <w:szCs w:val="25"/>
              </w:rPr>
            </w:pPr>
            <w:r w:rsidRPr="00444F11">
              <w:rPr>
                <w:spacing w:val="-6"/>
                <w:sz w:val="25"/>
                <w:szCs w:val="25"/>
              </w:rPr>
              <w:t>«___» ____________ 202</w:t>
            </w:r>
            <w:r>
              <w:rPr>
                <w:spacing w:val="-6"/>
                <w:sz w:val="25"/>
                <w:szCs w:val="25"/>
              </w:rPr>
              <w:t>2</w:t>
            </w:r>
            <w:r w:rsidRPr="00444F11">
              <w:rPr>
                <w:spacing w:val="-6"/>
                <w:sz w:val="25"/>
                <w:szCs w:val="25"/>
              </w:rPr>
              <w:t xml:space="preserve"> г.</w:t>
            </w:r>
          </w:p>
        </w:tc>
      </w:tr>
    </w:tbl>
    <w:p w:rsidR="006C74E8" w:rsidRPr="00444F11" w:rsidRDefault="006C74E8" w:rsidP="006C74E8">
      <w:pPr>
        <w:pStyle w:val="211"/>
        <w:snapToGrid w:val="0"/>
        <w:spacing w:before="240"/>
        <w:ind w:firstLine="709"/>
        <w:rPr>
          <w:b/>
          <w:color w:val="000000"/>
          <w:sz w:val="25"/>
          <w:szCs w:val="25"/>
          <w:lang w:val="ru-RU"/>
        </w:rPr>
      </w:pPr>
      <w:r w:rsidRPr="00AC0627">
        <w:rPr>
          <w:rFonts w:eastAsia="Times New Roman"/>
          <w:i w:val="0"/>
          <w:iCs/>
          <w:sz w:val="25"/>
          <w:szCs w:val="25"/>
          <w:lang w:val="ru-RU" w:eastAsia="en-US" w:bidi="ru-RU"/>
        </w:rPr>
        <w:t xml:space="preserve">Администрация </w:t>
      </w:r>
      <w:r>
        <w:rPr>
          <w:rFonts w:eastAsia="Times New Roman"/>
          <w:i w:val="0"/>
          <w:iCs/>
          <w:sz w:val="25"/>
          <w:szCs w:val="25"/>
          <w:lang w:val="ru-RU" w:eastAsia="en-US" w:bidi="ru-RU"/>
        </w:rPr>
        <w:t>Ароматненского</w:t>
      </w:r>
      <w:r w:rsidRPr="00AC0627">
        <w:rPr>
          <w:rFonts w:eastAsia="Times New Roman"/>
          <w:i w:val="0"/>
          <w:iCs/>
          <w:sz w:val="25"/>
          <w:szCs w:val="25"/>
          <w:lang w:val="ru-RU" w:eastAsia="en-US" w:bidi="ru-RU"/>
        </w:rPr>
        <w:t xml:space="preserve"> сельского поселения Бахчисарайского района Республики Крым, именуемая в дальнейшем «Заказчик», в</w:t>
      </w:r>
      <w:r w:rsidRPr="00AC0627">
        <w:rPr>
          <w:rFonts w:eastAsia="Times New Roman"/>
          <w:bCs/>
          <w:i w:val="0"/>
          <w:iCs/>
          <w:sz w:val="25"/>
          <w:szCs w:val="25"/>
          <w:lang w:val="ru-RU" w:eastAsia="en-US" w:bidi="ru-RU"/>
        </w:rPr>
        <w:t xml:space="preserve"> лице </w:t>
      </w:r>
      <w:r w:rsidRPr="00EF02D5">
        <w:rPr>
          <w:i w:val="0"/>
          <w:iCs/>
          <w:sz w:val="25"/>
          <w:szCs w:val="25"/>
          <w:lang w:val="ru-RU" w:eastAsia="en-US" w:bidi="ru-RU"/>
        </w:rPr>
        <w:t>Председателя Ароматненского сельского совета - главы администрации Ароматненского сельского поселения  Лизогуб Ирины Анатольевны</w:t>
      </w:r>
      <w:r w:rsidRPr="00AC0627">
        <w:rPr>
          <w:rFonts w:eastAsia="Times New Roman"/>
          <w:bCs/>
          <w:i w:val="0"/>
          <w:iCs/>
          <w:sz w:val="25"/>
          <w:szCs w:val="25"/>
          <w:lang w:val="ru-RU" w:eastAsia="en-US" w:bidi="ru-RU"/>
        </w:rPr>
        <w:t xml:space="preserve">, действующего на основании Устава </w:t>
      </w:r>
      <w:r w:rsidRPr="00AC0627">
        <w:rPr>
          <w:rFonts w:eastAsia="Times New Roman"/>
          <w:i w:val="0"/>
          <w:iCs/>
          <w:sz w:val="25"/>
          <w:szCs w:val="25"/>
          <w:lang w:val="ru-RU" w:eastAsia="en-US" w:bidi="ru-RU"/>
        </w:rPr>
        <w:t>с одной стороны</w:t>
      </w:r>
      <w:r w:rsidRPr="003A4623">
        <w:rPr>
          <w:i w:val="0"/>
          <w:color w:val="000000"/>
          <w:sz w:val="25"/>
          <w:szCs w:val="25"/>
          <w:lang w:val="ru-RU"/>
        </w:rPr>
        <w:t xml:space="preserve"> и ________________________________________________________ </w:t>
      </w:r>
      <w:r w:rsidRPr="003A4623">
        <w:rPr>
          <w:color w:val="000000"/>
          <w:sz w:val="25"/>
          <w:szCs w:val="25"/>
          <w:lang w:val="ru-RU"/>
        </w:rPr>
        <w:t>(указывается полное наименование</w:t>
      </w:r>
      <w:r w:rsidRPr="00444F11">
        <w:rPr>
          <w:color w:val="000000"/>
          <w:sz w:val="25"/>
          <w:szCs w:val="25"/>
          <w:lang w:val="ru-RU"/>
        </w:rPr>
        <w:t xml:space="preserve"> организации-подрядчика (с указанием ее организационно-правовой формы) или фамилию, имя и отчество (при наличии) подрядчика-физического лица, в том числе зарегистрированного в качестве индивидуального предпринимателя)</w:t>
      </w:r>
      <w:r w:rsidRPr="00444F11">
        <w:rPr>
          <w:i w:val="0"/>
          <w:color w:val="000000"/>
          <w:sz w:val="25"/>
          <w:szCs w:val="25"/>
          <w:lang w:val="ru-RU"/>
        </w:rPr>
        <w:t xml:space="preserve">, именуем___ в дальнейшем «Подрядчик», в лице ______________________, действующего на основании ___________________ </w:t>
      </w:r>
      <w:r w:rsidRPr="00444F11">
        <w:rPr>
          <w:color w:val="000000"/>
          <w:sz w:val="25"/>
          <w:szCs w:val="25"/>
          <w:lang w:val="ru-RU"/>
        </w:rPr>
        <w:t>(указывается документ (акт) со всеми реквизитами, на основании которого действует представитель подрядчика, уполномоченный на подписание контракта)</w:t>
      </w:r>
      <w:r w:rsidRPr="00444F11">
        <w:rPr>
          <w:i w:val="0"/>
          <w:color w:val="000000"/>
          <w:sz w:val="25"/>
          <w:szCs w:val="25"/>
          <w:lang w:val="ru-RU"/>
        </w:rPr>
        <w:t xml:space="preserve">, с другой стороны, вместе именуемые в дальнейшем «Стороны», </w:t>
      </w:r>
      <w:r w:rsidRPr="00444F11">
        <w:rPr>
          <w:i w:val="0"/>
          <w:sz w:val="25"/>
          <w:szCs w:val="25"/>
          <w:lang w:val="ru-RU"/>
        </w:rPr>
        <w:t>на основании</w:t>
      </w:r>
      <w:r>
        <w:rPr>
          <w:i w:val="0"/>
          <w:sz w:val="25"/>
          <w:szCs w:val="25"/>
          <w:lang w:val="ru-RU"/>
        </w:rPr>
        <w:t xml:space="preserve"> части 67 статьи 112 Федерального закона от 05.04.2013 № 44-ФЗ </w:t>
      </w:r>
      <w:r w:rsidRPr="00126A5B">
        <w:rPr>
          <w:i w:val="0"/>
          <w:sz w:val="25"/>
          <w:szCs w:val="25"/>
          <w:lang w:val="ru-RU"/>
        </w:rPr>
        <w:t>«О контрактной системе в сфере закупок товаров, работ, услуг для обеспечения государственных и муниципальных нужд»</w:t>
      </w:r>
      <w:r>
        <w:rPr>
          <w:i w:val="0"/>
          <w:sz w:val="25"/>
          <w:szCs w:val="25"/>
          <w:lang w:val="ru-RU"/>
        </w:rPr>
        <w:t xml:space="preserve"> (далее – Федеральный закон № 44-ФЗ), распоряжения Главы Республики Крым </w:t>
      </w:r>
      <w:r w:rsidRPr="00444F11">
        <w:rPr>
          <w:i w:val="0"/>
          <w:sz w:val="25"/>
          <w:szCs w:val="25"/>
          <w:lang w:val="ru-RU"/>
        </w:rPr>
        <w:t xml:space="preserve"> от ___ ___20__г. №___ </w:t>
      </w:r>
      <w:r>
        <w:rPr>
          <w:i w:val="0"/>
          <w:sz w:val="25"/>
          <w:szCs w:val="25"/>
          <w:lang w:val="ru-RU"/>
        </w:rPr>
        <w:t xml:space="preserve">«Об определении единственного подрядчика», </w:t>
      </w:r>
      <w:r w:rsidRPr="00444F11">
        <w:rPr>
          <w:i w:val="0"/>
          <w:color w:val="000000"/>
          <w:sz w:val="25"/>
          <w:szCs w:val="25"/>
          <w:lang w:val="ru-RU"/>
        </w:rPr>
        <w:t>заключили настоящий контракт (далее – Контракт) о нижеследующем.</w:t>
      </w:r>
    </w:p>
    <w:p w:rsidR="006C74E8" w:rsidRPr="00444F11" w:rsidRDefault="006C74E8" w:rsidP="006C74E8">
      <w:pPr>
        <w:keepNext/>
        <w:spacing w:before="120" w:after="120"/>
        <w:jc w:val="center"/>
        <w:rPr>
          <w:rFonts w:eastAsia="Arial Unicode MS"/>
          <w:b/>
          <w:sz w:val="25"/>
          <w:szCs w:val="25"/>
          <w:lang w:val="x-none" w:eastAsia="x-none"/>
        </w:rPr>
      </w:pPr>
      <w:r w:rsidRPr="006C74E8">
        <w:rPr>
          <w:rFonts w:eastAsia="Arial Unicode MS"/>
          <w:b/>
          <w:sz w:val="25"/>
          <w:szCs w:val="25"/>
          <w:lang w:val="ru-RU" w:eastAsia="x-none"/>
        </w:rPr>
        <w:t>1.</w:t>
      </w:r>
      <w:r w:rsidRPr="00444F11">
        <w:rPr>
          <w:rFonts w:eastAsia="Arial Unicode MS"/>
          <w:b/>
          <w:sz w:val="25"/>
          <w:szCs w:val="25"/>
          <w:lang w:val="x-none" w:eastAsia="x-none"/>
        </w:rPr>
        <w:t xml:space="preserve"> ПРЕДМЕТ КОНТРАКТА</w:t>
      </w:r>
    </w:p>
    <w:p w:rsidR="006C74E8" w:rsidRPr="006C74E8" w:rsidRDefault="006C74E8" w:rsidP="006C74E8">
      <w:pPr>
        <w:ind w:firstLine="709"/>
        <w:jc w:val="both"/>
        <w:rPr>
          <w:rFonts w:eastAsia="Arial Unicode MS"/>
          <w:color w:val="000000"/>
          <w:sz w:val="25"/>
          <w:szCs w:val="25"/>
          <w:lang w:val="ru-RU" w:eastAsia="ru-RU"/>
        </w:rPr>
      </w:pPr>
      <w:r w:rsidRPr="006C74E8">
        <w:rPr>
          <w:sz w:val="25"/>
          <w:szCs w:val="25"/>
          <w:lang w:val="ru-RU"/>
        </w:rPr>
        <w:t>1.1.</w:t>
      </w:r>
      <w:r w:rsidRPr="00444F11">
        <w:rPr>
          <w:sz w:val="25"/>
          <w:szCs w:val="25"/>
        </w:rPr>
        <w:t> </w:t>
      </w:r>
      <w:r w:rsidRPr="006C74E8">
        <w:rPr>
          <w:sz w:val="25"/>
          <w:szCs w:val="25"/>
          <w:lang w:val="ru-RU"/>
        </w:rPr>
        <w:t xml:space="preserve">Заказчик поручает, а Подрядчик принимает на себя обязанность выполнить работы на объекте: </w:t>
      </w:r>
      <w:r w:rsidRPr="006C74E8">
        <w:rPr>
          <w:b/>
          <w:bCs/>
          <w:sz w:val="25"/>
          <w:szCs w:val="25"/>
          <w:lang w:val="ru-RU"/>
        </w:rPr>
        <w:t>«Благоустройство сквера расположенного по адресу; Республика Крым, р-н Бахчисарайский, с. Ароматное, ул. Скальная»</w:t>
      </w:r>
      <w:r w:rsidRPr="006C74E8">
        <w:rPr>
          <w:sz w:val="25"/>
          <w:szCs w:val="25"/>
          <w:lang w:val="ru-RU"/>
        </w:rPr>
        <w:t xml:space="preserve"> (далее – объект, работы) в соответствии с прилагаемыми Описанием объекта закупки (Приложение № 1 к Контракту) (далее – Приложение № 1), Графиком производства работ (Приложение № 2 к Контракту)</w:t>
      </w:r>
      <w:r w:rsidRPr="006C74E8">
        <w:rPr>
          <w:rFonts w:eastAsia="Arial Unicode MS"/>
          <w:color w:val="000000"/>
          <w:sz w:val="25"/>
          <w:szCs w:val="25"/>
          <w:lang w:val="ru-RU" w:eastAsia="ru-RU"/>
        </w:rPr>
        <w:t xml:space="preserve"> и Сметной </w:t>
      </w:r>
      <w:hyperlink w:anchor="Par992" w:history="1">
        <w:r w:rsidRPr="006C74E8">
          <w:rPr>
            <w:rFonts w:eastAsia="Arial Unicode MS"/>
            <w:color w:val="000000"/>
            <w:sz w:val="25"/>
            <w:szCs w:val="25"/>
            <w:lang w:val="ru-RU" w:eastAsia="ru-RU"/>
          </w:rPr>
          <w:t>документацией</w:t>
        </w:r>
      </w:hyperlink>
      <w:r w:rsidRPr="006C74E8">
        <w:rPr>
          <w:rFonts w:eastAsia="Arial Unicode MS"/>
          <w:color w:val="000000"/>
          <w:sz w:val="25"/>
          <w:szCs w:val="25"/>
          <w:lang w:val="ru-RU" w:eastAsia="ru-RU"/>
        </w:rPr>
        <w:t xml:space="preserve"> (Приложение № 3 к Контракту) (далее – Сметная документация)</w:t>
      </w:r>
      <w:r w:rsidRPr="006C74E8">
        <w:rPr>
          <w:sz w:val="25"/>
          <w:szCs w:val="25"/>
          <w:lang w:val="ru-RU"/>
        </w:rPr>
        <w:t xml:space="preserve"> и сдать выполненные работы Заказчику в установленные Контрактом сроки, а Заказчик обязуется принять и оплатить выполненные работы в размере и в порядке, которые установлены Контрактом</w:t>
      </w:r>
      <w:r w:rsidRPr="006C74E8">
        <w:rPr>
          <w:rFonts w:eastAsia="Arial Unicode MS"/>
          <w:color w:val="000000"/>
          <w:sz w:val="25"/>
          <w:szCs w:val="25"/>
          <w:lang w:val="ru-RU" w:eastAsia="ru-RU"/>
        </w:rPr>
        <w:t>.</w:t>
      </w:r>
    </w:p>
    <w:p w:rsidR="006C74E8" w:rsidRPr="006C74E8" w:rsidRDefault="006C74E8" w:rsidP="006C74E8">
      <w:pPr>
        <w:ind w:firstLine="709"/>
        <w:jc w:val="both"/>
        <w:rPr>
          <w:rFonts w:eastAsia="Arial Unicode MS"/>
          <w:color w:val="000000"/>
          <w:sz w:val="25"/>
          <w:szCs w:val="25"/>
          <w:lang w:val="ru-RU" w:eastAsia="ru-RU"/>
        </w:rPr>
      </w:pPr>
      <w:r w:rsidRPr="00444F11">
        <w:rPr>
          <w:rFonts w:eastAsia="Arial Unicode MS"/>
          <w:color w:val="000000"/>
          <w:sz w:val="25"/>
          <w:szCs w:val="25"/>
          <w:lang w:val="ru" w:eastAsia="ru-RU"/>
        </w:rPr>
        <w:t xml:space="preserve">1.2. Виды и объем работ указаны в </w:t>
      </w:r>
      <w:r w:rsidRPr="00444F11">
        <w:rPr>
          <w:sz w:val="25"/>
          <w:szCs w:val="25"/>
          <w:lang w:val="ru"/>
        </w:rPr>
        <w:t>Сметной документации</w:t>
      </w:r>
      <w:r w:rsidRPr="00444F11">
        <w:rPr>
          <w:rFonts w:eastAsia="Arial Unicode MS"/>
          <w:color w:val="000000"/>
          <w:sz w:val="25"/>
          <w:szCs w:val="25"/>
          <w:lang w:val="ru" w:eastAsia="ru-RU"/>
        </w:rPr>
        <w:t>, которая является неотъемлемой частью настоящего Контракта.</w:t>
      </w:r>
    </w:p>
    <w:p w:rsidR="006C74E8" w:rsidRPr="006C74E8" w:rsidRDefault="006C74E8" w:rsidP="006C74E8">
      <w:pPr>
        <w:ind w:firstLine="709"/>
        <w:jc w:val="both"/>
        <w:rPr>
          <w:sz w:val="25"/>
          <w:szCs w:val="25"/>
          <w:lang w:val="ru-RU"/>
        </w:rPr>
      </w:pPr>
      <w:r w:rsidRPr="006C74E8">
        <w:rPr>
          <w:sz w:val="25"/>
          <w:szCs w:val="25"/>
          <w:shd w:val="clear" w:color="auto" w:fill="FFFFFF"/>
          <w:lang w:val="ru-RU"/>
        </w:rPr>
        <w:t>1.3.</w:t>
      </w:r>
      <w:r w:rsidRPr="00EF02D5">
        <w:rPr>
          <w:sz w:val="25"/>
          <w:szCs w:val="25"/>
          <w:shd w:val="clear" w:color="auto" w:fill="FFFFFF"/>
        </w:rPr>
        <w:t> </w:t>
      </w:r>
      <w:r w:rsidRPr="006C74E8">
        <w:rPr>
          <w:sz w:val="25"/>
          <w:szCs w:val="25"/>
          <w:shd w:val="clear" w:color="auto" w:fill="FFFFFF"/>
          <w:lang w:val="ru-RU"/>
        </w:rPr>
        <w:t>Идентификационный</w:t>
      </w:r>
      <w:r w:rsidRPr="006C74E8">
        <w:rPr>
          <w:sz w:val="25"/>
          <w:szCs w:val="25"/>
          <w:lang w:val="ru-RU"/>
        </w:rPr>
        <w:t xml:space="preserve"> код закупки – </w:t>
      </w:r>
      <w:r w:rsidRPr="006C74E8">
        <w:rPr>
          <w:lang w:val="ru-RU"/>
        </w:rPr>
        <w:t>223910400232091040100100040014299244</w:t>
      </w:r>
      <w:r w:rsidRPr="006C74E8">
        <w:rPr>
          <w:sz w:val="25"/>
          <w:szCs w:val="25"/>
          <w:lang w:val="ru-RU"/>
        </w:rPr>
        <w:t>.</w:t>
      </w:r>
    </w:p>
    <w:p w:rsidR="006C74E8" w:rsidRPr="006C74E8" w:rsidRDefault="006C74E8" w:rsidP="006C74E8">
      <w:pPr>
        <w:ind w:firstLine="709"/>
        <w:jc w:val="both"/>
        <w:rPr>
          <w:rFonts w:eastAsia="Arial Unicode MS"/>
          <w:color w:val="000000"/>
          <w:sz w:val="25"/>
          <w:szCs w:val="25"/>
          <w:lang w:val="ru-RU" w:eastAsia="ru-RU"/>
        </w:rPr>
      </w:pPr>
      <w:r w:rsidRPr="006C74E8">
        <w:rPr>
          <w:sz w:val="25"/>
          <w:szCs w:val="25"/>
          <w:lang w:val="ru-RU"/>
        </w:rPr>
        <w:t>1.4.</w:t>
      </w:r>
      <w:r>
        <w:rPr>
          <w:sz w:val="25"/>
          <w:szCs w:val="25"/>
        </w:rPr>
        <w:t> </w:t>
      </w:r>
      <w:bookmarkStart w:id="4" w:name="_Hlk100226680"/>
      <w:r w:rsidRPr="006C74E8">
        <w:rPr>
          <w:sz w:val="25"/>
          <w:szCs w:val="25"/>
          <w:lang w:val="ru-RU"/>
        </w:rPr>
        <w:t>Общий объем Работ по Контракту равен одной условной единице.</w:t>
      </w:r>
      <w:bookmarkEnd w:id="4"/>
    </w:p>
    <w:p w:rsidR="006C74E8" w:rsidRPr="00444F11" w:rsidRDefault="006C74E8" w:rsidP="006C74E8">
      <w:pPr>
        <w:keepNext/>
        <w:spacing w:before="120" w:after="120"/>
        <w:jc w:val="center"/>
        <w:rPr>
          <w:rFonts w:eastAsia="Arial Unicode MS"/>
          <w:b/>
          <w:sz w:val="25"/>
          <w:szCs w:val="25"/>
          <w:lang w:val="x-none" w:eastAsia="x-none"/>
        </w:rPr>
      </w:pPr>
      <w:bookmarkStart w:id="5" w:name="Par692"/>
      <w:bookmarkStart w:id="6" w:name="Par694"/>
      <w:bookmarkEnd w:id="5"/>
      <w:bookmarkEnd w:id="6"/>
      <w:r w:rsidRPr="006C74E8">
        <w:rPr>
          <w:rFonts w:eastAsia="Arial Unicode MS"/>
          <w:b/>
          <w:sz w:val="25"/>
          <w:szCs w:val="25"/>
          <w:lang w:val="ru-RU" w:eastAsia="x-none"/>
        </w:rPr>
        <w:t>2.</w:t>
      </w:r>
      <w:r w:rsidRPr="00444F11">
        <w:rPr>
          <w:rFonts w:eastAsia="Arial Unicode MS"/>
          <w:b/>
          <w:sz w:val="25"/>
          <w:szCs w:val="25"/>
          <w:lang w:eastAsia="x-none"/>
        </w:rPr>
        <w:t> </w:t>
      </w:r>
      <w:r w:rsidRPr="00444F11">
        <w:rPr>
          <w:rFonts w:eastAsia="Arial Unicode MS"/>
          <w:b/>
          <w:sz w:val="25"/>
          <w:szCs w:val="25"/>
          <w:lang w:val="x-none" w:eastAsia="x-none"/>
        </w:rPr>
        <w:t>ЦЕНА КОНТРАКТА И ПОРЯДОК ОПЛАТЫ</w:t>
      </w:r>
    </w:p>
    <w:p w:rsidR="006C74E8" w:rsidRPr="00444F11" w:rsidRDefault="006C74E8" w:rsidP="006C74E8">
      <w:pPr>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2.1. Цена Контракта составляет _______ (_____) рублей __ (___) копеек, в том числе НДС</w:t>
      </w:r>
      <w:r w:rsidRPr="00444F11">
        <w:rPr>
          <w:rStyle w:val="affc"/>
          <w:color w:val="000000"/>
          <w:sz w:val="25"/>
          <w:szCs w:val="25"/>
        </w:rPr>
        <w:footnoteReference w:id="1"/>
      </w:r>
      <w:r w:rsidRPr="006C74E8">
        <w:rPr>
          <w:bCs/>
          <w:color w:val="000000"/>
          <w:sz w:val="25"/>
          <w:szCs w:val="25"/>
          <w:lang w:val="ru-RU"/>
        </w:rPr>
        <w:t xml:space="preserve"> </w:t>
      </w:r>
      <w:r w:rsidRPr="00444F11">
        <w:rPr>
          <w:rFonts w:eastAsia="Arial Unicode MS"/>
          <w:color w:val="000000"/>
          <w:sz w:val="25"/>
          <w:szCs w:val="25"/>
          <w:lang w:val="ru" w:eastAsia="ru-RU"/>
        </w:rPr>
        <w:t>– _____%, _______ (______) рублей __ (___) копеек и включает в себя все расходы, связанные с выполнением работ в соответствии с условиями Контракта, в том числе:</w:t>
      </w:r>
    </w:p>
    <w:p w:rsidR="006C74E8" w:rsidRPr="00444F11" w:rsidRDefault="006C74E8" w:rsidP="006C74E8">
      <w:pPr>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 стоимость выполнения всего объема работ;</w:t>
      </w:r>
    </w:p>
    <w:p w:rsidR="006C74E8" w:rsidRPr="00444F11" w:rsidRDefault="006C74E8" w:rsidP="006C74E8">
      <w:pPr>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 стоимость материалов и оборудования, используемых для выполнения работ;</w:t>
      </w:r>
    </w:p>
    <w:p w:rsidR="006C74E8" w:rsidRPr="00444F11" w:rsidRDefault="006C74E8" w:rsidP="006C74E8">
      <w:pPr>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 xml:space="preserve">- стоимость сертификации/декларирования соответствия материалов и оборудования (в случае, если это предусмотрено действующим законодательством </w:t>
      </w:r>
      <w:r w:rsidRPr="00444F11">
        <w:rPr>
          <w:rFonts w:eastAsia="Arial Unicode MS"/>
          <w:color w:val="000000"/>
          <w:sz w:val="25"/>
          <w:szCs w:val="25"/>
          <w:lang w:val="ru" w:eastAsia="ru-RU"/>
        </w:rPr>
        <w:lastRenderedPageBreak/>
        <w:t>Российской Федерации);</w:t>
      </w:r>
    </w:p>
    <w:p w:rsidR="006C74E8" w:rsidRPr="00444F11" w:rsidRDefault="006C74E8" w:rsidP="006C74E8">
      <w:pPr>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 стоимость доставки материалов и оборудования до места выполнения работ, их погрузки и разгрузки, хранения, охраны;</w:t>
      </w:r>
    </w:p>
    <w:p w:rsidR="006C74E8" w:rsidRPr="00444F11" w:rsidRDefault="006C74E8" w:rsidP="006C74E8">
      <w:pPr>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 расходы по вывозу мусора;</w:t>
      </w:r>
    </w:p>
    <w:p w:rsidR="006C74E8" w:rsidRPr="00444F11" w:rsidRDefault="006C74E8" w:rsidP="006C74E8">
      <w:pPr>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 стоимость гарантийных обязательств;</w:t>
      </w:r>
    </w:p>
    <w:p w:rsidR="006C74E8" w:rsidRPr="00444F11" w:rsidRDefault="006C74E8" w:rsidP="006C74E8">
      <w:pPr>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noBreakHyphen/>
        <w:t> все непредвиденные затраты, которые могут возникнуть до окончания действия Контракта;</w:t>
      </w:r>
    </w:p>
    <w:p w:rsidR="006C74E8" w:rsidRPr="00444F11" w:rsidRDefault="006C74E8" w:rsidP="006C74E8">
      <w:pPr>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 налоги, сборы, пошлины и иные обязательные платежи.</w:t>
      </w:r>
    </w:p>
    <w:p w:rsidR="006C74E8" w:rsidRPr="00444F11" w:rsidRDefault="006C74E8" w:rsidP="006C74E8">
      <w:pPr>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Цена Контракта является твердой и определяется на весь срок исполнения Контракта, за исключением случаев, предусмотренных разделом 12 Контракта.</w:t>
      </w:r>
    </w:p>
    <w:p w:rsidR="006C74E8" w:rsidRPr="00444F11" w:rsidRDefault="006C74E8" w:rsidP="006C74E8">
      <w:pPr>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2.2. </w:t>
      </w:r>
      <w:r w:rsidRPr="00444F11">
        <w:rPr>
          <w:sz w:val="25"/>
          <w:szCs w:val="25"/>
        </w:rPr>
        <w:t>Платежи по Контракту осуществляются в пределах лимитов бюджетных ассигнований и фактически доведенных на соответствующий год сумм финансирования.</w:t>
      </w:r>
      <w:r w:rsidRPr="00444F11">
        <w:rPr>
          <w:bCs/>
          <w:sz w:val="25"/>
          <w:szCs w:val="25"/>
        </w:rPr>
        <w:t xml:space="preserve"> </w:t>
      </w:r>
    </w:p>
    <w:p w:rsidR="006C74E8" w:rsidRPr="00444F11" w:rsidRDefault="006C74E8" w:rsidP="006C74E8">
      <w:pPr>
        <w:adjustRightInd w:val="0"/>
        <w:ind w:firstLine="567"/>
        <w:jc w:val="both"/>
        <w:rPr>
          <w:sz w:val="25"/>
          <w:szCs w:val="25"/>
        </w:rPr>
      </w:pPr>
      <w:r w:rsidRPr="00444F11">
        <w:rPr>
          <w:sz w:val="25"/>
          <w:szCs w:val="25"/>
        </w:rPr>
        <w:t xml:space="preserve">  При сокращении бюджетных обязательств финансирования из бюджета на проведение работ сумма лимита уменьшается на недофинансированную часть и оформляется дополнительным соглашением к Контракту.</w:t>
      </w:r>
    </w:p>
    <w:p w:rsidR="006C74E8" w:rsidRPr="00EA68C0" w:rsidRDefault="006C74E8" w:rsidP="006C74E8">
      <w:pPr>
        <w:ind w:firstLine="708"/>
        <w:contextualSpacing/>
        <w:jc w:val="both"/>
        <w:rPr>
          <w:lang w:eastAsia="ru-RU" w:bidi="ru-RU"/>
        </w:rPr>
      </w:pPr>
      <w:r w:rsidRPr="00EA68C0">
        <w:rPr>
          <w:lang w:eastAsia="ru-RU" w:bidi="ru-RU"/>
        </w:rPr>
        <w:t>2.3.</w:t>
      </w:r>
      <w:r>
        <w:rPr>
          <w:lang w:eastAsia="ru-RU" w:bidi="ru-RU"/>
        </w:rPr>
        <w:t>Авансовый</w:t>
      </w:r>
      <w:r w:rsidRPr="00EA68C0">
        <w:rPr>
          <w:lang w:eastAsia="ru-RU" w:bidi="ru-RU"/>
        </w:rPr>
        <w:t xml:space="preserve"> п</w:t>
      </w:r>
      <w:r>
        <w:rPr>
          <w:lang w:eastAsia="ru-RU" w:bidi="ru-RU"/>
        </w:rPr>
        <w:t>латеж по контракту предусмотрен</w:t>
      </w:r>
      <w:r w:rsidRPr="00EA68C0">
        <w:rPr>
          <w:lang w:eastAsia="ru-RU" w:bidi="ru-RU"/>
        </w:rPr>
        <w:t>.</w:t>
      </w:r>
    </w:p>
    <w:p w:rsidR="006C74E8" w:rsidRPr="00EA68C0" w:rsidRDefault="006C74E8" w:rsidP="006C74E8">
      <w:pPr>
        <w:ind w:firstLine="708"/>
        <w:contextualSpacing/>
        <w:jc w:val="both"/>
        <w:rPr>
          <w:lang w:eastAsia="ru-RU" w:bidi="ru-RU"/>
        </w:rPr>
      </w:pPr>
      <w:r w:rsidRPr="00EA68C0">
        <w:rPr>
          <w:lang w:eastAsia="ru-RU" w:bidi="ru-RU"/>
        </w:rPr>
        <w:t>2.3.1.Заказчик, на основании выписанного подрядчиком счета, в течение 5 рабочих дней после поступления финансирования, перечисляет подрядчику авансовый платеж в размере 30% цены контракта, но не более доведенных лимитов бюджетных обязательств по соответствующему коду бюджетной классификации,  что составляет ______, Погашение авансового платежа осуществляется путем вычетов 30% из сумм платежей, причитающихся Подрядчику за фактически выполненные работы. Подрядчик обязан предоставить документы об использовании авансового платежа (форму КС-2, КС-3) в срок до 01.09.2022</w:t>
      </w:r>
    </w:p>
    <w:p w:rsidR="006C74E8" w:rsidRPr="00EA68C0" w:rsidRDefault="006C74E8" w:rsidP="006C74E8">
      <w:pPr>
        <w:ind w:firstLine="708"/>
        <w:contextualSpacing/>
        <w:jc w:val="both"/>
        <w:rPr>
          <w:rFonts w:eastAsia="Calibri"/>
        </w:rPr>
      </w:pPr>
      <w:r w:rsidRPr="00EA68C0">
        <w:rPr>
          <w:lang w:eastAsia="ru-RU" w:bidi="ru-RU"/>
        </w:rPr>
        <w:t>2.3.2 А</w:t>
      </w:r>
      <w:r w:rsidRPr="00EA68C0">
        <w:rPr>
          <w:rFonts w:eastAsia="Calibri"/>
        </w:rPr>
        <w:t>вансовые платежи по настоящему Контракту подлежат казначейскому сопровождению в соответствии с Постановлением Правительства Российской Федерации от 24 ноября 2021 г. N 2024 « О правилах казначейского сопровождения), Бюджетным кодексом Российской Федерации, частями 66, 67 статьи 112 Федерального закона от 05.04.2013 N9 44-ФЗ "О контрактной системе в сфере закупок товаров, работ, услуг для обеспечения государственных и муниципальных нужд" иными нормативными правовыми актами Российской Федерации, постановлением Совета министров Республики Крым от 19.05,2020 N274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p>
    <w:p w:rsidR="006C74E8" w:rsidRPr="00EA68C0" w:rsidRDefault="006C74E8" w:rsidP="006C74E8">
      <w:pPr>
        <w:ind w:firstLine="708"/>
        <w:contextualSpacing/>
        <w:jc w:val="both"/>
        <w:rPr>
          <w:rFonts w:eastAsia="Calibri"/>
        </w:rPr>
      </w:pPr>
      <w:r w:rsidRPr="00EA68C0">
        <w:rPr>
          <w:rFonts w:eastAsia="Calibri"/>
        </w:rPr>
        <w:t>2.3.3. Подрядчик обязан:</w:t>
      </w:r>
    </w:p>
    <w:p w:rsidR="006C74E8" w:rsidRPr="00EA68C0" w:rsidRDefault="006C74E8" w:rsidP="006C74E8">
      <w:pPr>
        <w:ind w:firstLine="708"/>
        <w:contextualSpacing/>
        <w:jc w:val="both"/>
        <w:rPr>
          <w:rFonts w:eastAsia="Calibri"/>
        </w:rPr>
      </w:pPr>
      <w:r w:rsidRPr="00EA68C0">
        <w:rPr>
          <w:rFonts w:eastAsia="Calibri"/>
        </w:rPr>
        <w:t xml:space="preserve"> 1) открыть в Федеральном казначействе лицевой счет для осуществления и отражения операций со средствами участников казначейского сопровождения в соответствии с порядком, утвержденным Федеральным казначейством; 3 </w:t>
      </w:r>
    </w:p>
    <w:p w:rsidR="006C74E8" w:rsidRPr="00EA68C0" w:rsidRDefault="006C74E8" w:rsidP="006C74E8">
      <w:pPr>
        <w:ind w:firstLine="708"/>
        <w:contextualSpacing/>
        <w:jc w:val="both"/>
        <w:rPr>
          <w:rFonts w:eastAsia="Calibri"/>
        </w:rPr>
      </w:pPr>
      <w:r w:rsidRPr="00EA68C0">
        <w:rPr>
          <w:rFonts w:eastAsia="Calibri"/>
        </w:rPr>
        <w:t xml:space="preserve">2) представлять в Федеральное казначейство документы, установленные порядком санкционирования, предусмотренным пунктом 4 статьи 242.2З Бюджетного кодекса Российской Федерации; </w:t>
      </w:r>
    </w:p>
    <w:p w:rsidR="006C74E8" w:rsidRDefault="006C74E8" w:rsidP="006C74E8">
      <w:pPr>
        <w:ind w:firstLine="708"/>
        <w:contextualSpacing/>
        <w:jc w:val="both"/>
        <w:rPr>
          <w:rFonts w:eastAsia="Calibri"/>
        </w:rPr>
      </w:pPr>
      <w:r w:rsidRPr="00EA68C0">
        <w:rPr>
          <w:rFonts w:eastAsia="Calibri"/>
        </w:rPr>
        <w:t>3) вести раздельный учет результатов финансово-хозяйственной деятельности по каждому муниципальному контракту;</w:t>
      </w:r>
    </w:p>
    <w:p w:rsidR="006C74E8" w:rsidRPr="00EA68C0" w:rsidRDefault="006C74E8" w:rsidP="006C74E8">
      <w:pPr>
        <w:ind w:firstLine="708"/>
        <w:contextualSpacing/>
        <w:jc w:val="both"/>
        <w:rPr>
          <w:lang w:eastAsia="ru-RU" w:bidi="ru-RU"/>
        </w:rPr>
      </w:pPr>
      <w:r w:rsidRPr="00EA68C0">
        <w:rPr>
          <w:rFonts w:eastAsia="Calibri"/>
        </w:rPr>
        <w:t xml:space="preserve"> 4) соблюдать запреты, установленные пунктом 3 статьи 242.2З Бюджетного кодекса Российской Федерации. </w:t>
      </w:r>
    </w:p>
    <w:p w:rsidR="006C74E8" w:rsidRPr="00444F11" w:rsidRDefault="006C74E8" w:rsidP="006C74E8">
      <w:pPr>
        <w:pStyle w:val="a6"/>
        <w:ind w:left="0" w:firstLine="708"/>
        <w:rPr>
          <w:sz w:val="25"/>
          <w:szCs w:val="25"/>
        </w:rPr>
      </w:pPr>
    </w:p>
    <w:p w:rsidR="006C74E8" w:rsidRPr="00444F11" w:rsidRDefault="006C74E8" w:rsidP="006C74E8">
      <w:pPr>
        <w:ind w:firstLine="709"/>
        <w:jc w:val="both"/>
        <w:rPr>
          <w:sz w:val="25"/>
          <w:szCs w:val="25"/>
          <w:lang w:eastAsia="ru-RU"/>
        </w:rPr>
      </w:pPr>
      <w:r w:rsidRPr="00444F11">
        <w:rPr>
          <w:sz w:val="25"/>
          <w:szCs w:val="25"/>
          <w:lang w:eastAsia="ru-RU"/>
        </w:rPr>
        <w:t xml:space="preserve">2.4. Размер средств на непредвиденные работы и затраты по Контракту предназначен, для возмещения стоимости работ и затрат, потребность в которых возникает в ходе </w:t>
      </w:r>
      <w:r>
        <w:rPr>
          <w:sz w:val="25"/>
          <w:szCs w:val="25"/>
          <w:lang w:eastAsia="ru-RU"/>
        </w:rPr>
        <w:t>производства работ</w:t>
      </w:r>
      <w:r w:rsidRPr="00444F11">
        <w:rPr>
          <w:sz w:val="25"/>
          <w:szCs w:val="25"/>
          <w:lang w:eastAsia="ru-RU"/>
        </w:rPr>
        <w:t xml:space="preserve"> в результате уточнения проектных решений или условий </w:t>
      </w:r>
      <w:r>
        <w:rPr>
          <w:sz w:val="25"/>
          <w:szCs w:val="25"/>
          <w:lang w:eastAsia="ru-RU"/>
        </w:rPr>
        <w:t>работ</w:t>
      </w:r>
      <w:r w:rsidRPr="00444F11">
        <w:rPr>
          <w:sz w:val="25"/>
          <w:szCs w:val="25"/>
          <w:lang w:eastAsia="ru-RU"/>
        </w:rPr>
        <w:t xml:space="preserve"> в отношении объектов (выполнения видов работ), предусмотренных в утвержденном проекте.</w:t>
      </w:r>
    </w:p>
    <w:p w:rsidR="006C74E8" w:rsidRPr="00444F11" w:rsidRDefault="006C74E8" w:rsidP="006C74E8">
      <w:pPr>
        <w:ind w:firstLine="709"/>
        <w:jc w:val="both"/>
        <w:rPr>
          <w:sz w:val="25"/>
          <w:szCs w:val="25"/>
          <w:lang w:eastAsia="ru-RU"/>
        </w:rPr>
      </w:pPr>
      <w:r w:rsidRPr="00444F11">
        <w:rPr>
          <w:sz w:val="25"/>
          <w:szCs w:val="25"/>
        </w:rPr>
        <w:t>2.4.1. </w:t>
      </w:r>
      <w:r w:rsidRPr="00444F11">
        <w:rPr>
          <w:sz w:val="25"/>
          <w:szCs w:val="25"/>
          <w:lang w:eastAsia="ru-RU"/>
        </w:rPr>
        <w:t>Необходимость выполнения непредвиденных работ письменно согласовывается с Заказчиком. При возникновении непредвиденных работ составляется трехсторонний акт и локальная смета на непредвиденные работы с участием представителей Подрядчика, строительного контроля, Заказчика.</w:t>
      </w:r>
    </w:p>
    <w:p w:rsidR="006C74E8" w:rsidRPr="00444F11" w:rsidRDefault="006C74E8" w:rsidP="006C74E8">
      <w:pPr>
        <w:ind w:firstLine="709"/>
        <w:jc w:val="both"/>
        <w:rPr>
          <w:sz w:val="25"/>
          <w:szCs w:val="25"/>
          <w:lang w:eastAsia="ru-RU"/>
        </w:rPr>
      </w:pPr>
      <w:r w:rsidRPr="00444F11">
        <w:rPr>
          <w:sz w:val="25"/>
          <w:szCs w:val="25"/>
        </w:rPr>
        <w:t>2.4.2.</w:t>
      </w:r>
      <w:r w:rsidRPr="00444F11">
        <w:rPr>
          <w:sz w:val="25"/>
          <w:szCs w:val="25"/>
          <w:lang w:eastAsia="ru-RU"/>
        </w:rPr>
        <w:t xml:space="preserve"> Необходимость применения непредвиденных затрат, согласовывается </w:t>
      </w:r>
      <w:r w:rsidRPr="00444F11">
        <w:rPr>
          <w:sz w:val="25"/>
          <w:szCs w:val="25"/>
          <w:lang w:eastAsia="ru-RU"/>
        </w:rPr>
        <w:lastRenderedPageBreak/>
        <w:t>письменно с Заказчиком.</w:t>
      </w:r>
    </w:p>
    <w:p w:rsidR="006C74E8" w:rsidRPr="00444F11" w:rsidRDefault="006C74E8" w:rsidP="006C74E8">
      <w:pPr>
        <w:ind w:firstLine="709"/>
        <w:jc w:val="both"/>
        <w:rPr>
          <w:sz w:val="25"/>
          <w:szCs w:val="25"/>
          <w:lang w:eastAsia="ru-RU"/>
        </w:rPr>
      </w:pPr>
      <w:r w:rsidRPr="00444F11">
        <w:rPr>
          <w:sz w:val="25"/>
          <w:szCs w:val="25"/>
          <w:lang w:eastAsia="ru-RU"/>
        </w:rPr>
        <w:t xml:space="preserve">2.5. Расчет с Подрядчиком за выполненные непредвиденные работы, производится на основании подписанных Сторонами актов о приемке выполненных работ по форме КС-2, справок о стоимости выполненных работ и затрат по форме КС-3. </w:t>
      </w:r>
    </w:p>
    <w:p w:rsidR="006C74E8" w:rsidRPr="00444F11" w:rsidRDefault="006C74E8" w:rsidP="006C74E8">
      <w:pPr>
        <w:ind w:firstLine="709"/>
        <w:jc w:val="both"/>
        <w:rPr>
          <w:sz w:val="25"/>
          <w:szCs w:val="25"/>
          <w:lang w:eastAsia="ru-RU"/>
        </w:rPr>
      </w:pPr>
      <w:r w:rsidRPr="00444F11">
        <w:rPr>
          <w:sz w:val="25"/>
          <w:szCs w:val="25"/>
          <w:lang w:eastAsia="ru-RU"/>
        </w:rPr>
        <w:t xml:space="preserve">Стоимость материалов, отсутствующих в сборниках территориальных сметных цен на материалы, изделия и конструкции (ТССЦ) принимаются к оплате по актам о приемке выполненных работ по форме КС-2 по фактической стоимости, на основании документов, подтверждающих их фактическую стоимость (счет-фактура от поставщика, товарно-транспортная накладная). </w:t>
      </w:r>
    </w:p>
    <w:p w:rsidR="006C74E8" w:rsidRPr="00444F11" w:rsidRDefault="006C74E8" w:rsidP="006C74E8">
      <w:pPr>
        <w:ind w:firstLine="709"/>
        <w:jc w:val="both"/>
        <w:rPr>
          <w:sz w:val="25"/>
          <w:szCs w:val="25"/>
          <w:lang w:eastAsia="ru-RU"/>
        </w:rPr>
      </w:pPr>
      <w:r w:rsidRPr="00444F11">
        <w:rPr>
          <w:sz w:val="25"/>
          <w:szCs w:val="25"/>
          <w:lang w:eastAsia="ru-RU"/>
        </w:rPr>
        <w:t>Сумма средств на непредвиденные работы и затраты в целом не должна превышать суммы указанной в Сводной смете стоимости строительства, предусмотренной для этих целей (Приложение № 3 к Контракту).</w:t>
      </w:r>
    </w:p>
    <w:p w:rsidR="006C74E8" w:rsidRPr="00444F11" w:rsidRDefault="006C74E8" w:rsidP="006C74E8">
      <w:pPr>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 xml:space="preserve">2.6. Оплата результата выполненных работ производится Заказчиком путем перечисления денежных средств на расчетный счет Подрядчика, указанный в Контракте, по факту выполнения работ в течение </w:t>
      </w:r>
      <w:r>
        <w:rPr>
          <w:rFonts w:eastAsia="Arial Unicode MS"/>
          <w:color w:val="000000"/>
          <w:sz w:val="25"/>
          <w:szCs w:val="25"/>
          <w:lang w:val="ru" w:eastAsia="ru-RU"/>
        </w:rPr>
        <w:t>10</w:t>
      </w:r>
      <w:r w:rsidRPr="00444F11">
        <w:rPr>
          <w:rFonts w:eastAsia="Arial Unicode MS"/>
          <w:color w:val="000000"/>
          <w:sz w:val="25"/>
          <w:szCs w:val="25"/>
          <w:lang w:val="ru" w:eastAsia="ru-RU"/>
        </w:rPr>
        <w:t xml:space="preserve"> (</w:t>
      </w:r>
      <w:r>
        <w:rPr>
          <w:rFonts w:eastAsia="Arial Unicode MS"/>
          <w:color w:val="000000"/>
          <w:sz w:val="25"/>
          <w:szCs w:val="25"/>
          <w:lang w:val="ru" w:eastAsia="ru-RU"/>
        </w:rPr>
        <w:t>десяти</w:t>
      </w:r>
      <w:r w:rsidRPr="00444F11">
        <w:rPr>
          <w:rFonts w:eastAsia="Arial Unicode MS"/>
          <w:color w:val="000000"/>
          <w:sz w:val="25"/>
          <w:szCs w:val="25"/>
          <w:lang w:val="ru" w:eastAsia="ru-RU"/>
        </w:rPr>
        <w:t xml:space="preserve">) </w:t>
      </w:r>
      <w:r>
        <w:rPr>
          <w:rFonts w:eastAsia="Arial Unicode MS"/>
          <w:color w:val="000000"/>
          <w:sz w:val="25"/>
          <w:szCs w:val="25"/>
          <w:lang w:val="ru" w:eastAsia="ru-RU"/>
        </w:rPr>
        <w:t xml:space="preserve">рабочих </w:t>
      </w:r>
      <w:r w:rsidRPr="00444F11">
        <w:rPr>
          <w:rFonts w:eastAsia="Arial Unicode MS"/>
          <w:color w:val="000000"/>
          <w:sz w:val="25"/>
          <w:szCs w:val="25"/>
          <w:lang w:val="ru" w:eastAsia="ru-RU"/>
        </w:rPr>
        <w:t xml:space="preserve">дней </w:t>
      </w:r>
      <w:r>
        <w:rPr>
          <w:rFonts w:eastAsia="Arial Unicode MS"/>
          <w:color w:val="000000"/>
          <w:sz w:val="25"/>
          <w:szCs w:val="25"/>
          <w:lang w:val="ru" w:eastAsia="ru-RU"/>
        </w:rPr>
        <w:t xml:space="preserve">со дня </w:t>
      </w:r>
      <w:r w:rsidRPr="00444F11">
        <w:rPr>
          <w:rFonts w:eastAsia="Arial Unicode MS"/>
          <w:color w:val="000000"/>
          <w:sz w:val="25"/>
          <w:szCs w:val="25"/>
          <w:lang w:val="ru" w:eastAsia="ru-RU"/>
        </w:rPr>
        <w:t>подписания Заказчиком акта о приемке выполненных работ по форме № КС-2 без замечаний со стороны Заказчика, справки о стоимости выполненных работ и затрат по форме № КС-3 на основании представленных Подрядчиком счета и счета-фактуры (в случаях, предусмотренных законодательством Российской Федерации).</w:t>
      </w:r>
    </w:p>
    <w:p w:rsidR="006C74E8" w:rsidRPr="00444F11" w:rsidRDefault="006C74E8" w:rsidP="006C74E8">
      <w:pPr>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Днем исполнения Заказчиком обязательства по оплате выполненных работ, указанных в пункте 1.1 Контракта, считается день списания денежных средств со счета Заказчика.</w:t>
      </w:r>
    </w:p>
    <w:p w:rsidR="006C74E8" w:rsidRDefault="006C74E8" w:rsidP="006C74E8">
      <w:pPr>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2.7. Работы, выполненные Подрядчиком с отклонениями от требований</w:t>
      </w:r>
      <w:r>
        <w:rPr>
          <w:rFonts w:eastAsia="Arial Unicode MS"/>
          <w:color w:val="000000"/>
          <w:sz w:val="25"/>
          <w:szCs w:val="25"/>
          <w:lang w:val="ru" w:eastAsia="ru-RU"/>
        </w:rPr>
        <w:t xml:space="preserve">, установленных Приложением № 1 </w:t>
      </w:r>
      <w:r w:rsidRPr="00444F11">
        <w:rPr>
          <w:rFonts w:eastAsia="Arial Unicode MS"/>
          <w:color w:val="000000"/>
          <w:sz w:val="25"/>
          <w:szCs w:val="25"/>
          <w:lang w:val="ru" w:eastAsia="ru-RU"/>
        </w:rPr>
        <w:t>и/или</w:t>
      </w:r>
      <w:r w:rsidRPr="00444F11">
        <w:rPr>
          <w:rFonts w:eastAsia="Arial Unicode MS"/>
          <w:color w:val="000000"/>
          <w:sz w:val="25"/>
          <w:szCs w:val="25"/>
          <w:lang w:eastAsia="ru-RU"/>
        </w:rPr>
        <w:t xml:space="preserve"> Сметной документации </w:t>
      </w:r>
      <w:r w:rsidRPr="00444F11">
        <w:rPr>
          <w:rFonts w:eastAsia="Arial Unicode MS"/>
          <w:color w:val="000000"/>
          <w:sz w:val="25"/>
          <w:szCs w:val="25"/>
          <w:lang w:val="ru" w:eastAsia="ru-RU"/>
        </w:rPr>
        <w:t>и условий настоящего Контракта, не подлежат оплате Заказчиком до устранения Подрядчиком недостатков.</w:t>
      </w:r>
    </w:p>
    <w:p w:rsidR="006C74E8" w:rsidRPr="00444F11" w:rsidRDefault="006C74E8" w:rsidP="006C74E8">
      <w:pPr>
        <w:ind w:right="-1" w:firstLine="709"/>
        <w:jc w:val="both"/>
        <w:rPr>
          <w:rFonts w:eastAsia="Arial Unicode MS"/>
          <w:color w:val="000000"/>
          <w:sz w:val="25"/>
          <w:szCs w:val="25"/>
          <w:lang w:val="ru" w:eastAsia="ru-RU"/>
        </w:rPr>
      </w:pPr>
      <w:r>
        <w:rPr>
          <w:rFonts w:eastAsia="Arial Unicode MS"/>
          <w:color w:val="000000"/>
          <w:sz w:val="25"/>
          <w:szCs w:val="25"/>
          <w:lang w:val="ru" w:eastAsia="ru-RU"/>
        </w:rPr>
        <w:t>2.8. </w:t>
      </w:r>
      <w:r w:rsidRPr="00151C73">
        <w:rPr>
          <w:rFonts w:eastAsia="Arial Unicode MS"/>
          <w:color w:val="000000"/>
          <w:sz w:val="25"/>
          <w:szCs w:val="25"/>
          <w:lang w:val="ru" w:eastAsia="ru-RU"/>
        </w:rPr>
        <w:t xml:space="preserve">Оплата по Контракту может быть осуществлена путём выплаты </w:t>
      </w:r>
      <w:r>
        <w:rPr>
          <w:rFonts w:eastAsia="Arial Unicode MS"/>
          <w:color w:val="000000"/>
          <w:sz w:val="25"/>
          <w:szCs w:val="25"/>
          <w:lang w:val="ru" w:eastAsia="ru-RU"/>
        </w:rPr>
        <w:t>Подрядчику</w:t>
      </w:r>
      <w:r w:rsidRPr="00151C73">
        <w:rPr>
          <w:rFonts w:eastAsia="Arial Unicode MS"/>
          <w:color w:val="000000"/>
          <w:sz w:val="25"/>
          <w:szCs w:val="25"/>
          <w:lang w:val="ru" w:eastAsia="ru-RU"/>
        </w:rPr>
        <w:t xml:space="preserve"> суммы, уменьшенной Заказчиком в одностороннем порядке на сумму начисленной неустойки (пеней, штрафов), предусмотренной разделом </w:t>
      </w:r>
      <w:r w:rsidRPr="00CA6A7C">
        <w:rPr>
          <w:rFonts w:eastAsia="Arial Unicode MS"/>
          <w:color w:val="000000"/>
          <w:sz w:val="25"/>
          <w:szCs w:val="25"/>
          <w:lang w:val="ru" w:eastAsia="ru-RU"/>
        </w:rPr>
        <w:t>8</w:t>
      </w:r>
      <w:r w:rsidRPr="00151C73">
        <w:rPr>
          <w:rFonts w:eastAsia="Arial Unicode MS"/>
          <w:color w:val="000000"/>
          <w:sz w:val="25"/>
          <w:szCs w:val="25"/>
          <w:lang w:val="ru" w:eastAsia="ru-RU"/>
        </w:rPr>
        <w:t xml:space="preserve"> Контракта, при условии перечисления Заказчиком в установленном порядке неустойки (штрафа, пеней) в доход бюджета </w:t>
      </w:r>
      <w:r>
        <w:rPr>
          <w:rFonts w:eastAsia="Arial Unicode MS"/>
          <w:color w:val="000000"/>
          <w:sz w:val="25"/>
          <w:szCs w:val="25"/>
          <w:lang w:val="ru" w:eastAsia="ru-RU"/>
        </w:rPr>
        <w:t>Республики Крым</w:t>
      </w:r>
      <w:r w:rsidRPr="00151C73">
        <w:rPr>
          <w:rFonts w:eastAsia="Arial Unicode MS"/>
          <w:color w:val="000000"/>
          <w:sz w:val="25"/>
          <w:szCs w:val="25"/>
          <w:lang w:val="ru" w:eastAsia="ru-RU"/>
        </w:rPr>
        <w:t xml:space="preserve"> на основании платёжного документа, оформленного получателем бюджетных средств, с указанием </w:t>
      </w:r>
      <w:r>
        <w:rPr>
          <w:rFonts w:eastAsia="Arial Unicode MS"/>
          <w:color w:val="000000"/>
          <w:sz w:val="25"/>
          <w:szCs w:val="25"/>
          <w:lang w:val="ru" w:eastAsia="ru-RU"/>
        </w:rPr>
        <w:t>Подрядчика</w:t>
      </w:r>
      <w:r w:rsidRPr="00151C73">
        <w:rPr>
          <w:rFonts w:eastAsia="Arial Unicode MS"/>
          <w:color w:val="000000"/>
          <w:sz w:val="25"/>
          <w:szCs w:val="25"/>
          <w:lang w:val="ru" w:eastAsia="ru-RU"/>
        </w:rPr>
        <w:t>, за которого осуществляется перечисление неустойки (пеней, штрафов) в соответствии с условиями Контракта</w:t>
      </w:r>
    </w:p>
    <w:p w:rsidR="006C74E8" w:rsidRPr="00444F11" w:rsidRDefault="006C74E8" w:rsidP="006C74E8">
      <w:pPr>
        <w:pStyle w:val="a6"/>
        <w:ind w:left="0" w:firstLine="708"/>
        <w:rPr>
          <w:i/>
          <w:sz w:val="25"/>
          <w:szCs w:val="25"/>
          <w:shd w:val="clear" w:color="auto" w:fill="FFFFFF"/>
        </w:rPr>
      </w:pPr>
      <w:r w:rsidRPr="00444F11">
        <w:rPr>
          <w:sz w:val="25"/>
          <w:szCs w:val="25"/>
        </w:rPr>
        <w:t>2.</w:t>
      </w:r>
      <w:r>
        <w:rPr>
          <w:sz w:val="25"/>
          <w:szCs w:val="25"/>
        </w:rPr>
        <w:t>9</w:t>
      </w:r>
      <w:r w:rsidRPr="00444F11">
        <w:rPr>
          <w:sz w:val="25"/>
          <w:szCs w:val="25"/>
        </w:rPr>
        <w:t>. </w:t>
      </w:r>
      <w:r w:rsidRPr="00444F11">
        <w:rPr>
          <w:rStyle w:val="af2"/>
          <w:i w:val="0"/>
          <w:iCs w:val="0"/>
          <w:sz w:val="25"/>
          <w:szCs w:val="25"/>
          <w:shd w:val="clear" w:color="auto" w:fill="FFFFFF"/>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6C74E8" w:rsidRDefault="006C74E8" w:rsidP="006C74E8">
      <w:pPr>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2.</w:t>
      </w:r>
      <w:r>
        <w:rPr>
          <w:rFonts w:eastAsia="Arial Unicode MS"/>
          <w:color w:val="000000"/>
          <w:sz w:val="25"/>
          <w:szCs w:val="25"/>
          <w:lang w:val="ru" w:eastAsia="ru-RU"/>
        </w:rPr>
        <w:t>10</w:t>
      </w:r>
      <w:r w:rsidRPr="00444F11">
        <w:rPr>
          <w:rFonts w:eastAsia="Arial Unicode MS"/>
          <w:color w:val="000000"/>
          <w:sz w:val="25"/>
          <w:szCs w:val="25"/>
          <w:lang w:val="ru" w:eastAsia="ru-RU"/>
        </w:rPr>
        <w:t>. Сбор всех необходимых для оплаты документов осуществляется Подрядчиком.</w:t>
      </w:r>
    </w:p>
    <w:p w:rsidR="006C74E8" w:rsidRPr="00444F11" w:rsidRDefault="006C74E8" w:rsidP="006C74E8">
      <w:pPr>
        <w:ind w:right="-1" w:firstLine="709"/>
        <w:jc w:val="both"/>
        <w:rPr>
          <w:rFonts w:eastAsia="Arial Unicode MS"/>
          <w:color w:val="000000"/>
          <w:sz w:val="25"/>
          <w:szCs w:val="25"/>
          <w:lang w:val="ru" w:eastAsia="ru-RU"/>
        </w:rPr>
      </w:pPr>
      <w:r>
        <w:rPr>
          <w:rFonts w:eastAsia="Arial Unicode MS"/>
          <w:color w:val="000000"/>
          <w:sz w:val="25"/>
          <w:szCs w:val="25"/>
          <w:lang w:val="ru" w:eastAsia="ru-RU"/>
        </w:rPr>
        <w:t>2.11. </w:t>
      </w:r>
      <w:r w:rsidRPr="007435EC">
        <w:rPr>
          <w:rFonts w:eastAsia="Arial Unicode MS"/>
          <w:color w:val="000000"/>
          <w:sz w:val="25"/>
          <w:szCs w:val="25"/>
          <w:lang w:val="ru" w:eastAsia="ru-RU"/>
        </w:rPr>
        <w:t>По согласованию Сторон допускается перераспределение стоимости отдельных статей Смет</w:t>
      </w:r>
      <w:r>
        <w:rPr>
          <w:rFonts w:eastAsia="Arial Unicode MS"/>
          <w:color w:val="000000"/>
          <w:sz w:val="25"/>
          <w:szCs w:val="25"/>
          <w:lang w:val="ru" w:eastAsia="ru-RU"/>
        </w:rPr>
        <w:t>ной документации</w:t>
      </w:r>
      <w:r w:rsidRPr="007435EC">
        <w:rPr>
          <w:rFonts w:eastAsia="Arial Unicode MS"/>
          <w:color w:val="000000"/>
          <w:sz w:val="25"/>
          <w:szCs w:val="25"/>
          <w:lang w:val="ru" w:eastAsia="ru-RU"/>
        </w:rPr>
        <w:t xml:space="preserve"> (Приложение № </w:t>
      </w:r>
      <w:r>
        <w:rPr>
          <w:rFonts w:eastAsia="Arial Unicode MS"/>
          <w:color w:val="000000"/>
          <w:sz w:val="25"/>
          <w:szCs w:val="25"/>
          <w:lang w:val="ru" w:eastAsia="ru-RU"/>
        </w:rPr>
        <w:t>3</w:t>
      </w:r>
      <w:r w:rsidRPr="007435EC">
        <w:rPr>
          <w:rFonts w:eastAsia="Arial Unicode MS"/>
          <w:color w:val="000000"/>
          <w:sz w:val="25"/>
          <w:szCs w:val="25"/>
          <w:lang w:val="ru" w:eastAsia="ru-RU"/>
        </w:rPr>
        <w:t xml:space="preserve"> к Контракту) в пределах </w:t>
      </w:r>
      <w:r>
        <w:rPr>
          <w:rFonts w:eastAsia="Arial Unicode MS"/>
          <w:color w:val="000000"/>
          <w:sz w:val="25"/>
          <w:szCs w:val="25"/>
          <w:lang w:val="ru" w:eastAsia="ru-RU"/>
        </w:rPr>
        <w:t>ц</w:t>
      </w:r>
      <w:r w:rsidRPr="007435EC">
        <w:rPr>
          <w:rFonts w:eastAsia="Arial Unicode MS"/>
          <w:color w:val="000000"/>
          <w:sz w:val="25"/>
          <w:szCs w:val="25"/>
          <w:lang w:val="ru" w:eastAsia="ru-RU"/>
        </w:rPr>
        <w:t>ены, указанной в пункте 2.1 Контракта, не снижающие конструктивные и другие характеристики надежности и безопасности результатов работ.</w:t>
      </w:r>
    </w:p>
    <w:p w:rsidR="006C74E8" w:rsidRPr="00444F11" w:rsidRDefault="006C74E8" w:rsidP="006C74E8">
      <w:pPr>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2.1</w:t>
      </w:r>
      <w:r>
        <w:rPr>
          <w:rFonts w:eastAsia="Arial Unicode MS"/>
          <w:color w:val="000000"/>
          <w:sz w:val="25"/>
          <w:szCs w:val="25"/>
          <w:lang w:val="ru" w:eastAsia="ru-RU"/>
        </w:rPr>
        <w:t>2</w:t>
      </w:r>
      <w:r w:rsidRPr="00444F11">
        <w:rPr>
          <w:rFonts w:eastAsia="Arial Unicode MS"/>
          <w:color w:val="000000"/>
          <w:sz w:val="25"/>
          <w:szCs w:val="25"/>
          <w:lang w:val="ru" w:eastAsia="ru-RU"/>
        </w:rPr>
        <w:t xml:space="preserve">. Валюта, используемая для расчетов, </w:t>
      </w:r>
      <w:r w:rsidRPr="00444F11">
        <w:rPr>
          <w:color w:val="000000"/>
          <w:sz w:val="25"/>
          <w:szCs w:val="25"/>
        </w:rPr>
        <w:t>–</w:t>
      </w:r>
      <w:r w:rsidRPr="00444F11">
        <w:rPr>
          <w:rFonts w:eastAsia="Arial Unicode MS"/>
          <w:color w:val="000000"/>
          <w:sz w:val="25"/>
          <w:szCs w:val="25"/>
          <w:lang w:val="ru" w:eastAsia="ru-RU"/>
        </w:rPr>
        <w:t xml:space="preserve"> рубль Российской Федерации.</w:t>
      </w:r>
    </w:p>
    <w:p w:rsidR="006C74E8" w:rsidRPr="00444F11" w:rsidRDefault="006C74E8" w:rsidP="006C74E8">
      <w:pPr>
        <w:adjustRightInd w:val="0"/>
        <w:ind w:firstLine="709"/>
        <w:jc w:val="both"/>
        <w:rPr>
          <w:color w:val="000000"/>
          <w:sz w:val="25"/>
          <w:szCs w:val="25"/>
        </w:rPr>
      </w:pPr>
      <w:bookmarkStart w:id="7" w:name="Par697"/>
      <w:bookmarkEnd w:id="7"/>
      <w:r w:rsidRPr="00444F11">
        <w:rPr>
          <w:color w:val="000000"/>
          <w:sz w:val="25"/>
          <w:szCs w:val="25"/>
        </w:rPr>
        <w:t>2.1</w:t>
      </w:r>
      <w:r>
        <w:rPr>
          <w:color w:val="000000"/>
          <w:sz w:val="25"/>
          <w:szCs w:val="25"/>
        </w:rPr>
        <w:t>3</w:t>
      </w:r>
      <w:r w:rsidRPr="00444F11">
        <w:rPr>
          <w:color w:val="000000"/>
          <w:sz w:val="25"/>
          <w:szCs w:val="25"/>
        </w:rPr>
        <w:t>. Источник финансирования</w:t>
      </w:r>
      <w:r w:rsidRPr="00444F11">
        <w:rPr>
          <w:bCs/>
          <w:color w:val="000000"/>
          <w:sz w:val="25"/>
          <w:szCs w:val="25"/>
        </w:rPr>
        <w:t xml:space="preserve"> </w:t>
      </w:r>
      <w:r>
        <w:rPr>
          <w:color w:val="000000"/>
          <w:sz w:val="25"/>
          <w:szCs w:val="25"/>
        </w:rPr>
        <w:t xml:space="preserve">–Федеральный </w:t>
      </w:r>
      <w:r w:rsidRPr="00444F11">
        <w:rPr>
          <w:color w:val="000000"/>
          <w:sz w:val="25"/>
          <w:szCs w:val="25"/>
        </w:rPr>
        <w:t>бюджет</w:t>
      </w:r>
      <w:r>
        <w:rPr>
          <w:color w:val="000000"/>
          <w:sz w:val="25"/>
          <w:szCs w:val="25"/>
        </w:rPr>
        <w:t>, бюджет Республики Крым</w:t>
      </w:r>
      <w:r w:rsidRPr="00444F11">
        <w:rPr>
          <w:color w:val="000000"/>
          <w:sz w:val="25"/>
          <w:szCs w:val="25"/>
        </w:rPr>
        <w:t>.</w:t>
      </w:r>
    </w:p>
    <w:p w:rsidR="006C74E8" w:rsidRPr="00444F11" w:rsidRDefault="006C74E8" w:rsidP="006C74E8">
      <w:pPr>
        <w:keepNext/>
        <w:adjustRightInd w:val="0"/>
        <w:spacing w:before="120" w:after="120"/>
        <w:jc w:val="center"/>
        <w:outlineLvl w:val="1"/>
        <w:rPr>
          <w:rFonts w:eastAsia="Arial Unicode MS"/>
          <w:b/>
          <w:color w:val="000000"/>
          <w:sz w:val="25"/>
          <w:szCs w:val="25"/>
          <w:lang w:val="ru" w:eastAsia="ru-RU"/>
        </w:rPr>
      </w:pPr>
      <w:bookmarkStart w:id="8" w:name="Par706"/>
      <w:bookmarkEnd w:id="8"/>
      <w:r w:rsidRPr="00444F11">
        <w:rPr>
          <w:rFonts w:eastAsia="Arial Unicode MS"/>
          <w:b/>
          <w:color w:val="000000"/>
          <w:sz w:val="25"/>
          <w:szCs w:val="25"/>
          <w:lang w:val="ru" w:eastAsia="ru-RU"/>
        </w:rPr>
        <w:t>3. СРОКИ, МЕСТО И УСЛОВИЯ ВЫПОЛНЕНИЯ РАБОТ</w:t>
      </w:r>
    </w:p>
    <w:p w:rsidR="006C74E8" w:rsidRPr="00444F11" w:rsidRDefault="006C74E8" w:rsidP="006C74E8">
      <w:pPr>
        <w:adjustRightInd w:val="0"/>
        <w:ind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 xml:space="preserve">3.1. Срок начала выполнения работ: </w:t>
      </w:r>
      <w:r>
        <w:rPr>
          <w:rFonts w:eastAsia="Arial Unicode MS"/>
          <w:color w:val="000000"/>
          <w:sz w:val="25"/>
          <w:szCs w:val="25"/>
          <w:lang w:val="ru" w:eastAsia="ru-RU"/>
        </w:rPr>
        <w:t>со дня заключения контракта</w:t>
      </w:r>
      <w:r w:rsidRPr="00444F11">
        <w:rPr>
          <w:rFonts w:eastAsia="Arial Unicode MS"/>
          <w:color w:val="000000"/>
          <w:sz w:val="25"/>
          <w:szCs w:val="25"/>
          <w:lang w:val="ru" w:eastAsia="ru-RU"/>
        </w:rPr>
        <w:t xml:space="preserve">.  </w:t>
      </w:r>
    </w:p>
    <w:p w:rsidR="006C74E8" w:rsidRDefault="006C74E8" w:rsidP="006C74E8">
      <w:pPr>
        <w:adjustRightInd w:val="0"/>
        <w:ind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 xml:space="preserve">       Срок </w:t>
      </w:r>
      <w:r>
        <w:rPr>
          <w:rFonts w:eastAsia="Arial Unicode MS"/>
          <w:color w:val="000000"/>
          <w:sz w:val="25"/>
          <w:szCs w:val="25"/>
          <w:lang w:val="ru" w:eastAsia="ru-RU"/>
        </w:rPr>
        <w:t>завершения работ на объекте: до 01 октября</w:t>
      </w:r>
      <w:r w:rsidRPr="00444F11">
        <w:rPr>
          <w:rFonts w:eastAsia="Arial Unicode MS"/>
          <w:color w:val="000000"/>
          <w:sz w:val="25"/>
          <w:szCs w:val="25"/>
          <w:lang w:val="ru" w:eastAsia="ru-RU"/>
        </w:rPr>
        <w:t xml:space="preserve"> 202</w:t>
      </w:r>
      <w:r>
        <w:rPr>
          <w:rFonts w:eastAsia="Arial Unicode MS"/>
          <w:color w:val="000000"/>
          <w:sz w:val="25"/>
          <w:szCs w:val="25"/>
          <w:lang w:val="ru" w:eastAsia="ru-RU"/>
        </w:rPr>
        <w:t>2</w:t>
      </w:r>
      <w:r w:rsidRPr="00444F11">
        <w:rPr>
          <w:rFonts w:eastAsia="Arial Unicode MS"/>
          <w:color w:val="000000"/>
          <w:sz w:val="25"/>
          <w:szCs w:val="25"/>
          <w:lang w:val="ru" w:eastAsia="ru-RU"/>
        </w:rPr>
        <w:t xml:space="preserve"> года</w:t>
      </w:r>
      <w:r>
        <w:rPr>
          <w:rFonts w:eastAsia="Arial Unicode MS"/>
          <w:color w:val="000000"/>
          <w:sz w:val="25"/>
          <w:szCs w:val="25"/>
          <w:lang w:val="ru" w:eastAsia="ru-RU"/>
        </w:rPr>
        <w:t>.</w:t>
      </w:r>
      <w:r w:rsidRPr="00444F11">
        <w:rPr>
          <w:rFonts w:eastAsia="Arial Unicode MS"/>
          <w:color w:val="000000"/>
          <w:sz w:val="25"/>
          <w:szCs w:val="25"/>
          <w:lang w:val="ru" w:eastAsia="ru-RU"/>
        </w:rPr>
        <w:t xml:space="preserve"> </w:t>
      </w:r>
    </w:p>
    <w:p w:rsidR="006C74E8" w:rsidRPr="00EA644B" w:rsidRDefault="006C74E8" w:rsidP="006C74E8">
      <w:pPr>
        <w:adjustRightInd w:val="0"/>
        <w:ind w:firstLine="709"/>
        <w:jc w:val="both"/>
        <w:rPr>
          <w:rFonts w:eastAsia="Arial Unicode MS"/>
          <w:color w:val="000000"/>
          <w:lang w:val="ru" w:eastAsia="ru-RU"/>
        </w:rPr>
      </w:pPr>
      <w:r w:rsidRPr="00EA644B">
        <w:rPr>
          <w:rFonts w:eastAsia="Arial Unicode MS"/>
          <w:color w:val="000000"/>
          <w:lang w:val="ru" w:eastAsia="ru-RU"/>
        </w:rPr>
        <w:lastRenderedPageBreak/>
        <w:t xml:space="preserve"> </w:t>
      </w:r>
      <w:r w:rsidRPr="00E225C0">
        <w:rPr>
          <w:lang w:val="ru" w:eastAsia="ru-RU" w:bidi="ru-RU"/>
        </w:rPr>
        <w:t>Срок действия контракта – до 31.12.2022 года, а в части неисполненных обязательств – до их полного исполнения</w:t>
      </w:r>
    </w:p>
    <w:p w:rsidR="006C74E8" w:rsidRPr="00444F11" w:rsidRDefault="006C74E8" w:rsidP="006C74E8">
      <w:pPr>
        <w:adjustRightInd w:val="0"/>
        <w:ind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 xml:space="preserve">3.2. Обязательства Подрядчика, предусмотренные пунктом 1.1 Контракта, считаются исполненными с даты выполнения работ в полном объеме, передачи в полном объеме документов, указанных в пункте 6.3 Контракта, и подписания Заказчиком </w:t>
      </w:r>
      <w:r>
        <w:rPr>
          <w:rFonts w:eastAsia="Arial Unicode MS"/>
          <w:color w:val="000000"/>
          <w:sz w:val="25"/>
          <w:szCs w:val="25"/>
          <w:lang w:val="ru" w:eastAsia="ru-RU"/>
        </w:rPr>
        <w:t xml:space="preserve">(уполномоченным лицом Заказчика) </w:t>
      </w:r>
      <w:r w:rsidRPr="00444F11">
        <w:rPr>
          <w:rFonts w:eastAsia="Arial Unicode MS"/>
          <w:color w:val="000000"/>
          <w:sz w:val="25"/>
          <w:szCs w:val="25"/>
          <w:lang w:val="ru" w:eastAsia="ru-RU"/>
        </w:rPr>
        <w:t>акт</w:t>
      </w:r>
      <w:r>
        <w:rPr>
          <w:rFonts w:eastAsia="Arial Unicode MS"/>
          <w:color w:val="000000"/>
          <w:sz w:val="25"/>
          <w:szCs w:val="25"/>
          <w:lang w:val="ru" w:eastAsia="ru-RU"/>
        </w:rPr>
        <w:t>ов</w:t>
      </w:r>
      <w:r w:rsidRPr="00444F11">
        <w:rPr>
          <w:rFonts w:eastAsia="Arial Unicode MS"/>
          <w:color w:val="000000"/>
          <w:sz w:val="25"/>
          <w:szCs w:val="25"/>
          <w:lang w:val="ru" w:eastAsia="ru-RU"/>
        </w:rPr>
        <w:t xml:space="preserve"> о приемке выполненных работ по форме № КС-2 без замечаний.</w:t>
      </w:r>
    </w:p>
    <w:p w:rsidR="006C74E8" w:rsidRPr="00444F11" w:rsidRDefault="006C74E8" w:rsidP="006C74E8">
      <w:pPr>
        <w:adjustRightInd w:val="0"/>
        <w:ind w:firstLine="709"/>
        <w:jc w:val="both"/>
        <w:rPr>
          <w:rFonts w:eastAsia="Arial Unicode MS"/>
          <w:color w:val="000000"/>
          <w:sz w:val="25"/>
          <w:szCs w:val="25"/>
          <w:lang w:val="ru" w:eastAsia="ru-RU"/>
        </w:rPr>
      </w:pPr>
      <w:r w:rsidRPr="00444F11">
        <w:rPr>
          <w:rFonts w:eastAsia="Arial Unicode MS"/>
          <w:color w:val="000000"/>
          <w:spacing w:val="-2"/>
          <w:sz w:val="25"/>
          <w:szCs w:val="25"/>
          <w:lang w:val="ru" w:eastAsia="ru-RU"/>
        </w:rPr>
        <w:t>3.3. Место выполнения работ:</w:t>
      </w:r>
      <w:r>
        <w:rPr>
          <w:rFonts w:eastAsia="Arial Unicode MS"/>
          <w:color w:val="000000"/>
          <w:spacing w:val="-2"/>
          <w:sz w:val="25"/>
          <w:szCs w:val="25"/>
          <w:lang w:val="ru" w:eastAsia="ru-RU"/>
        </w:rPr>
        <w:t xml:space="preserve"> 298444 Республика Крым, Бахчисарайский район с. Ароматное ул. Скальная</w:t>
      </w:r>
      <w:r w:rsidRPr="00444F11">
        <w:rPr>
          <w:rFonts w:eastAsia="Arial Unicode MS"/>
          <w:color w:val="000000"/>
          <w:sz w:val="25"/>
          <w:szCs w:val="25"/>
          <w:lang w:val="ru" w:eastAsia="ru-RU"/>
        </w:rPr>
        <w:t>.</w:t>
      </w:r>
    </w:p>
    <w:p w:rsidR="006C74E8" w:rsidRPr="00444F11" w:rsidRDefault="006C74E8" w:rsidP="006C74E8">
      <w:pPr>
        <w:keepNext/>
        <w:adjustRightInd w:val="0"/>
        <w:spacing w:before="120" w:after="120"/>
        <w:jc w:val="center"/>
        <w:rPr>
          <w:rFonts w:eastAsia="Arial Unicode MS"/>
          <w:color w:val="000000"/>
          <w:sz w:val="25"/>
          <w:szCs w:val="25"/>
          <w:lang w:val="ru" w:eastAsia="ru-RU"/>
        </w:rPr>
      </w:pPr>
      <w:r w:rsidRPr="00444F11">
        <w:rPr>
          <w:rFonts w:eastAsia="Arial Unicode MS"/>
          <w:b/>
          <w:color w:val="000000"/>
          <w:sz w:val="25"/>
          <w:szCs w:val="25"/>
          <w:lang w:val="ru" w:eastAsia="ru-RU"/>
        </w:rPr>
        <w:t>4. ПОКАЗАТЕЛИ МАТЕРИАЛОВ И ОБОРУДОВАНИЯ. ОБЕСПЕЧЕНИЕ МАТЕРИАЛАМИ И ОБОРУДОВАНИЕМ</w:t>
      </w:r>
    </w:p>
    <w:p w:rsidR="006C74E8" w:rsidRPr="00444F11" w:rsidRDefault="006C74E8" w:rsidP="006C74E8">
      <w:pPr>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4.1. Подрядчик принимает на себя обязательство обеспечить выполнение работ, предусмотренных пунктом 1.1 Контракта, материалами и оборудованием.</w:t>
      </w:r>
    </w:p>
    <w:p w:rsidR="006C74E8" w:rsidRPr="00444F11" w:rsidRDefault="006C74E8" w:rsidP="006C74E8">
      <w:pPr>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4.2. Показатели материалов и оборудования, используемые при выполнении работ, должны соответствовать Гражданскому кодексу Российской Федерации, Федеральному закону от 22.07.2008 № 123-ФЗ «Технический регламент о требованиях пожарной безопасности», Федеральному закону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иным положениям действующего законодательства Российской Федерации, ГОСТам, ОСТам, ТУ и подтверждаться соответствующими сертификатами (декларациями) о соответствии (в случае, если их наличие предусмотрено законодательством Российской Федерации) и другими документами, удостоверяющими их качество.</w:t>
      </w:r>
    </w:p>
    <w:p w:rsidR="006C74E8" w:rsidRPr="00444F11" w:rsidRDefault="006C74E8" w:rsidP="006C74E8">
      <w:pPr>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Копии сертификатов (деклараций) о соответствии (в случае, если их наличие предусмотрено законодательством Российской Федерации) и другие документы, удостоверяющие качество материалов и оборудования, предоставляются Заказчику для ознакомления в процессе производства работ по требованию Заказчика и должны быть переданы Подрядчиком Заказчику в составе исполнительной документации в соответствии с пунктом 6.2 Контракта.</w:t>
      </w:r>
    </w:p>
    <w:p w:rsidR="006C74E8" w:rsidRPr="00444F11" w:rsidRDefault="006C74E8" w:rsidP="006C74E8">
      <w:pPr>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Материалы и оборудование, используемые при выполнении работ, должны быть новыми (материал и оборудование, которые не были в употреблении, в ремонте, в том числе, которые не были восстановлены, у которых не была осуществлена замена составных частей, не были восстановлены потребительские свойства).</w:t>
      </w:r>
    </w:p>
    <w:p w:rsidR="006C74E8" w:rsidRPr="00444F11" w:rsidRDefault="006C74E8" w:rsidP="006C74E8">
      <w:pPr>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4.3. Подрядчик не</w:t>
      </w:r>
      <w:r>
        <w:rPr>
          <w:rFonts w:eastAsia="Arial Unicode MS"/>
          <w:color w:val="000000"/>
          <w:sz w:val="25"/>
          <w:szCs w:val="25"/>
          <w:lang w:val="ru" w:eastAsia="ru-RU"/>
        </w:rPr>
        <w:t xml:space="preserve"> вправе</w:t>
      </w:r>
      <w:r w:rsidRPr="00444F11">
        <w:rPr>
          <w:rFonts w:eastAsia="Arial Unicode MS"/>
          <w:color w:val="000000"/>
          <w:sz w:val="25"/>
          <w:szCs w:val="25"/>
          <w:lang w:val="ru" w:eastAsia="ru-RU"/>
        </w:rPr>
        <w:t xml:space="preserve"> использовать в ходе выполнения работ материалы и оборудование, не соответствующие действующему законодательству Российской Федерации (если это может привести к нарушению требований, обязательных для Сторон, по охране окружающей среды и безопасности работ).</w:t>
      </w:r>
    </w:p>
    <w:p w:rsidR="006C74E8" w:rsidRPr="00444F11" w:rsidRDefault="006C74E8" w:rsidP="006C74E8">
      <w:pPr>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4.4. Заказчик имеет право осматривать и испытывать материалы и оборудование, применяемые Подрядчиком для производства работ. Все образцы материалов и оборудования должны быть предоставлены Подрядчиком за его счет в соответствии с выбором и требованиями Заказчика.</w:t>
      </w:r>
    </w:p>
    <w:p w:rsidR="006C74E8" w:rsidRPr="00444F11" w:rsidRDefault="006C74E8" w:rsidP="006C74E8">
      <w:pPr>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В случае если произведенные по инициативе Заказчика испытания и измерения выявили нарушения, допущенные Подрядчиком при исполнении Контракта, Заказчик вправе взыскать с Подрядчика понесенные расходы на выполнение этих испытаний и измерений, либо удержать сумму понесенных расходов из платежей при расчете с Подрядчиком.</w:t>
      </w:r>
    </w:p>
    <w:p w:rsidR="006C74E8" w:rsidRPr="00444F11" w:rsidRDefault="006C74E8" w:rsidP="006C74E8">
      <w:pPr>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4.5. Подрядчик обязуется обеспечить приемку, разгрузку и складирование прибывающих на объект материалов и оборудования.</w:t>
      </w:r>
    </w:p>
    <w:p w:rsidR="006C74E8" w:rsidRPr="00444F11" w:rsidRDefault="006C74E8" w:rsidP="006C74E8">
      <w:pPr>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 xml:space="preserve">4.6. Подрядчик несет ответственность за сохранность всех используемых при выполнении работ материалов и оборудования до подписания Сторонами акта о приемке </w:t>
      </w:r>
      <w:r w:rsidRPr="00444F11">
        <w:rPr>
          <w:rFonts w:eastAsia="Arial Unicode MS"/>
          <w:color w:val="000000"/>
          <w:sz w:val="25"/>
          <w:szCs w:val="25"/>
          <w:lang w:val="ru" w:eastAsia="ru-RU"/>
        </w:rPr>
        <w:lastRenderedPageBreak/>
        <w:t>выполненных работ по форме № КС-2.</w:t>
      </w:r>
    </w:p>
    <w:p w:rsidR="006C74E8" w:rsidRPr="00444F11" w:rsidRDefault="006C74E8" w:rsidP="006C74E8">
      <w:pPr>
        <w:keepNext/>
        <w:adjustRightInd w:val="0"/>
        <w:spacing w:before="120" w:after="120"/>
        <w:jc w:val="center"/>
        <w:outlineLvl w:val="1"/>
        <w:rPr>
          <w:b/>
          <w:sz w:val="25"/>
          <w:szCs w:val="25"/>
          <w:lang w:val="x-none" w:eastAsia="x-none"/>
        </w:rPr>
      </w:pPr>
      <w:r w:rsidRPr="00444F11">
        <w:rPr>
          <w:b/>
          <w:sz w:val="25"/>
          <w:szCs w:val="25"/>
          <w:lang w:eastAsia="x-none"/>
        </w:rPr>
        <w:t>5. </w:t>
      </w:r>
      <w:r w:rsidRPr="00444F11">
        <w:rPr>
          <w:b/>
          <w:sz w:val="25"/>
          <w:szCs w:val="25"/>
          <w:lang w:val="x-none" w:eastAsia="x-none"/>
        </w:rPr>
        <w:t>ПРАВА И ОБЯЗАННОСТИ СТОРОН</w:t>
      </w:r>
    </w:p>
    <w:p w:rsidR="006C74E8" w:rsidRPr="00444F11" w:rsidRDefault="006C74E8" w:rsidP="006C74E8">
      <w:pPr>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 xml:space="preserve">5.1. </w:t>
      </w:r>
      <w:r w:rsidRPr="00444F11">
        <w:rPr>
          <w:rFonts w:eastAsia="Arial Unicode MS"/>
          <w:b/>
          <w:color w:val="000000"/>
          <w:sz w:val="25"/>
          <w:szCs w:val="25"/>
          <w:lang w:val="ru" w:eastAsia="ru-RU"/>
        </w:rPr>
        <w:t>Подрядчик обязан:</w:t>
      </w:r>
    </w:p>
    <w:p w:rsidR="006C74E8" w:rsidRPr="00444F11" w:rsidRDefault="006C74E8" w:rsidP="006C74E8">
      <w:pPr>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 xml:space="preserve">5.1.1. Принять на себя обязательства выполнить </w:t>
      </w:r>
      <w:r>
        <w:rPr>
          <w:rFonts w:eastAsia="Arial Unicode MS"/>
          <w:color w:val="000000"/>
          <w:sz w:val="25"/>
          <w:szCs w:val="25"/>
          <w:lang w:val="ru" w:eastAsia="ru-RU"/>
        </w:rPr>
        <w:t xml:space="preserve">работы </w:t>
      </w:r>
      <w:r w:rsidRPr="00444F11">
        <w:rPr>
          <w:rFonts w:eastAsia="Arial Unicode MS"/>
          <w:color w:val="000000"/>
          <w:sz w:val="25"/>
          <w:szCs w:val="25"/>
          <w:lang w:val="ru" w:eastAsia="ru-RU"/>
        </w:rPr>
        <w:t xml:space="preserve">на объекте </w:t>
      </w:r>
      <w:r>
        <w:rPr>
          <w:rFonts w:eastAsia="Arial Unicode MS"/>
          <w:b/>
          <w:bCs/>
          <w:color w:val="000000"/>
          <w:sz w:val="25"/>
          <w:szCs w:val="25"/>
          <w:lang w:val="ru" w:eastAsia="ru-RU"/>
        </w:rPr>
        <w:t>«</w:t>
      </w:r>
      <w:r w:rsidRPr="00F31F05">
        <w:rPr>
          <w:b/>
          <w:bCs/>
          <w:sz w:val="25"/>
          <w:szCs w:val="25"/>
        </w:rPr>
        <w:t>Благоустройство сквера расположенного по адресу; Республика Крым, р-н Бахчисарайский, с. Ароматное, ул. Скальная</w:t>
      </w:r>
      <w:r>
        <w:rPr>
          <w:b/>
          <w:bCs/>
          <w:sz w:val="25"/>
          <w:szCs w:val="25"/>
        </w:rPr>
        <w:t>»</w:t>
      </w:r>
      <w:r w:rsidRPr="00444F11">
        <w:rPr>
          <w:rFonts w:eastAsia="Arial Unicode MS"/>
          <w:color w:val="000000"/>
          <w:sz w:val="25"/>
          <w:szCs w:val="25"/>
          <w:lang w:val="ru" w:eastAsia="ru-RU"/>
        </w:rPr>
        <w:t xml:space="preserve"> в сроки, предусмотренные Контрактом и приложениями к нему.</w:t>
      </w:r>
    </w:p>
    <w:p w:rsidR="006C74E8" w:rsidRPr="00444F11" w:rsidRDefault="006C74E8" w:rsidP="006C74E8">
      <w:pPr>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 xml:space="preserve">5.1.2. Выполнить все предусмотренные Контрактом работы в сроки, с надлежащим качеством в соответствии с условиями Контракта и приложениями к нему и сдать результаты работ Заказчику по акту о приемке выполненных работ </w:t>
      </w:r>
      <w:r w:rsidRPr="00444F11">
        <w:rPr>
          <w:sz w:val="25"/>
          <w:szCs w:val="25"/>
        </w:rPr>
        <w:t>по форме № КС-2</w:t>
      </w:r>
      <w:r w:rsidRPr="00444F11">
        <w:rPr>
          <w:rFonts w:eastAsia="Arial Unicode MS"/>
          <w:color w:val="000000"/>
          <w:sz w:val="25"/>
          <w:szCs w:val="25"/>
          <w:lang w:val="ru" w:eastAsia="ru-RU"/>
        </w:rPr>
        <w:t>.</w:t>
      </w:r>
    </w:p>
    <w:p w:rsidR="006C74E8" w:rsidRPr="00444F11" w:rsidRDefault="006C74E8" w:rsidP="006C74E8">
      <w:pPr>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 xml:space="preserve">5.1.3. Обеспечить выполнение работ на объекте </w:t>
      </w:r>
      <w:r>
        <w:rPr>
          <w:rFonts w:eastAsia="Arial Unicode MS"/>
          <w:b/>
          <w:bCs/>
          <w:color w:val="000000"/>
          <w:sz w:val="25"/>
          <w:szCs w:val="25"/>
          <w:lang w:val="ru" w:eastAsia="ru-RU"/>
        </w:rPr>
        <w:t>«</w:t>
      </w:r>
      <w:r w:rsidRPr="00F31F05">
        <w:rPr>
          <w:b/>
          <w:bCs/>
          <w:sz w:val="25"/>
          <w:szCs w:val="25"/>
        </w:rPr>
        <w:t>Благоустройство сквера расположенного по адресу; Республика Крым, р-н Бахчисарайский, с. Ароматное, ул. Скальная</w:t>
      </w:r>
      <w:r>
        <w:rPr>
          <w:b/>
          <w:bCs/>
          <w:sz w:val="25"/>
          <w:szCs w:val="25"/>
        </w:rPr>
        <w:t xml:space="preserve">» </w:t>
      </w:r>
      <w:r w:rsidRPr="00444F11">
        <w:rPr>
          <w:rFonts w:eastAsia="Arial Unicode MS"/>
          <w:color w:val="000000"/>
          <w:sz w:val="25"/>
          <w:szCs w:val="25"/>
          <w:lang w:val="ru" w:eastAsia="ru-RU"/>
        </w:rPr>
        <w:t>в соответствии со сметными расчетами стоимости работ.</w:t>
      </w:r>
    </w:p>
    <w:p w:rsidR="006C74E8" w:rsidRPr="00444F11" w:rsidRDefault="006C74E8" w:rsidP="006C74E8">
      <w:pPr>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5.1.4. Обеспечить производство работ и их качество в полном соответствии с условиями Контракта, в том числе обеспечить выполнение работ необходимыми материалами.</w:t>
      </w:r>
    </w:p>
    <w:p w:rsidR="006C74E8" w:rsidRPr="00444F11" w:rsidRDefault="006C74E8" w:rsidP="006C74E8">
      <w:pPr>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5.1.5. Нести риск случайной гибели или случайного повреждения результатов выполненных работ до их приемки Заказчиком.</w:t>
      </w:r>
    </w:p>
    <w:p w:rsidR="006C74E8" w:rsidRPr="00444F11" w:rsidRDefault="006C74E8" w:rsidP="006C74E8">
      <w:pPr>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 xml:space="preserve">5.1.6. Вести с момента начала работ и до их завершения, оформленные и заверенные в установленном порядке журнал производства работ и исполнительную документацию согласно требованиям действующего законодательства Российской Федерации и в составе, предусмотренным </w:t>
      </w:r>
      <w:r>
        <w:rPr>
          <w:rFonts w:eastAsia="Arial Unicode MS"/>
          <w:color w:val="000000"/>
          <w:sz w:val="25"/>
          <w:szCs w:val="25"/>
          <w:lang w:val="ru" w:eastAsia="ru-RU"/>
        </w:rPr>
        <w:t>Приложением № 1</w:t>
      </w:r>
      <w:r w:rsidRPr="00444F11">
        <w:rPr>
          <w:rFonts w:eastAsia="Arial Unicode MS"/>
          <w:color w:val="000000"/>
          <w:sz w:val="25"/>
          <w:szCs w:val="25"/>
          <w:lang w:val="ru" w:eastAsia="ru-RU"/>
        </w:rPr>
        <w:t xml:space="preserve"> к настоящему контракту.</w:t>
      </w:r>
    </w:p>
    <w:p w:rsidR="006C74E8" w:rsidRPr="00444F11" w:rsidRDefault="006C74E8" w:rsidP="006C74E8">
      <w:pPr>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5.1.7. При выполнении работ обеспечить мероприятия по шумозащите и сохранности действующих инженерных систем, по безопасному ведению работ, в том числе для третьих лиц и окружающей среды, по сохранению в надлежащем виде земли и прилегающей территории, обеспечить поддержание и соблюдение на прилегающей территории правил санитарии и правил благоустройства.</w:t>
      </w:r>
    </w:p>
    <w:p w:rsidR="006C74E8" w:rsidRPr="00444F11" w:rsidRDefault="006C74E8" w:rsidP="006C74E8">
      <w:pPr>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 xml:space="preserve">В процессе выполнения работ осуществлять системный вывоз отходов, не допускать складирования мусора, неиспользованных материалов и оборудования более 3 календарных дней. </w:t>
      </w:r>
    </w:p>
    <w:p w:rsidR="006C74E8" w:rsidRPr="00444F11" w:rsidRDefault="006C74E8" w:rsidP="006C74E8">
      <w:pPr>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Соблюдать при выполнении работ правила техники безопасности, пожарной безопасности.</w:t>
      </w:r>
    </w:p>
    <w:p w:rsidR="006C74E8" w:rsidRPr="00444F11" w:rsidRDefault="006C74E8" w:rsidP="006C74E8">
      <w:pPr>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Технические решения, принятые при выполнении работ, должны соответствовать требованиям экологических, санитарно-гигиенических, противопожарных и других норм, действующих на территории Российской Федерации.</w:t>
      </w:r>
    </w:p>
    <w:p w:rsidR="006C74E8" w:rsidRPr="00444F11" w:rsidRDefault="006C74E8" w:rsidP="006C74E8">
      <w:pPr>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 xml:space="preserve">5.1.8. После завершения работ произвести уборку объекта и прилегающей территории, вывезти весь мусор, неиспользованные материалы и оборудование, освободить территорию объекта от принадлежащей Подрядчику строительной техники, механизмов, приспособлений, инструментов, временных сооружений и другого имущества. Подрядчик должен организовать вывоз мусора в соответствии с требованиями действующего законодательства Российской Федерации и правилами благоустройства территории муниципального образования </w:t>
      </w:r>
      <w:r>
        <w:rPr>
          <w:rFonts w:eastAsia="Arial Unicode MS"/>
          <w:color w:val="000000"/>
          <w:sz w:val="25"/>
          <w:szCs w:val="25"/>
          <w:lang w:val="ru" w:eastAsia="ru-RU"/>
        </w:rPr>
        <w:t>Ароматненское сельское поселение Бахчисарайского района</w:t>
      </w:r>
      <w:r w:rsidRPr="00444F11">
        <w:rPr>
          <w:rFonts w:eastAsia="Arial Unicode MS"/>
          <w:color w:val="000000"/>
          <w:sz w:val="25"/>
          <w:szCs w:val="25"/>
          <w:lang w:val="ru" w:eastAsia="ru-RU"/>
        </w:rPr>
        <w:t xml:space="preserve"> Республики Крым. </w:t>
      </w:r>
    </w:p>
    <w:p w:rsidR="006C74E8" w:rsidRPr="00444F11" w:rsidRDefault="006C74E8" w:rsidP="006C74E8">
      <w:pPr>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5.1.9. При выполнении работ обеспечить мероприятия по сохранности действующих инженерных систем, по безопасному ведению работ, в том числе для третьих лиц и окружающей среды, по сохранению в надлежащем виде земли и прилегающей территории, обеспечить поддержание и соблюдение на прилегающей территории правил санитарии и правил благоустройства.</w:t>
      </w:r>
    </w:p>
    <w:p w:rsidR="006C74E8" w:rsidRPr="00444F11" w:rsidRDefault="006C74E8" w:rsidP="006C74E8">
      <w:pPr>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Подрядчик не несет ответственность за сохранность инженерных сетей и иных коммуникаций если таковые не указаны в Проектной документации.</w:t>
      </w:r>
    </w:p>
    <w:p w:rsidR="006C74E8" w:rsidRPr="00444F11" w:rsidRDefault="006C74E8" w:rsidP="006C74E8">
      <w:pPr>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lastRenderedPageBreak/>
        <w:t>В случае возникновения необходимости работ по переустройству коммуникаций или выносу сетей инженерно-технического обеспечения из зоны проведения работ, не учтенных Локальной сметой и Проектной документацией, такие работы производятся по согласованию с Заказчиком за дополнительную плату.</w:t>
      </w:r>
    </w:p>
    <w:p w:rsidR="006C74E8" w:rsidRPr="00444F11" w:rsidRDefault="006C74E8" w:rsidP="006C74E8">
      <w:pPr>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Соблюдать при выполнении работ правила техники безопасности, пожарной безопасности.</w:t>
      </w:r>
    </w:p>
    <w:p w:rsidR="006C74E8" w:rsidRPr="00444F11" w:rsidRDefault="006C74E8" w:rsidP="006C74E8">
      <w:pPr>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Технические решения, принятые при выполнении работ, должны соответствовать требованиям экологических, санитарно-гигиенических, противопожарных и других норм, действующих на территории Российской Федерации.</w:t>
      </w:r>
    </w:p>
    <w:p w:rsidR="006C74E8" w:rsidRPr="00444F11" w:rsidRDefault="006C74E8" w:rsidP="006C74E8">
      <w:pPr>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5.1.10. После завершения работ произвести уборку прилегающей территории, вывезти весь мусор, неиспользованные материалы. Подрядчик должен организовать вывоз мусора в соответствии с требованиями действующего законодательства (в случае, если такие требования установлены).</w:t>
      </w:r>
    </w:p>
    <w:p w:rsidR="006C74E8" w:rsidRPr="00444F11" w:rsidRDefault="006C74E8" w:rsidP="006C74E8">
      <w:pPr>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5.1.11. Немедленно предупредить Заказчика и до получения от него указаний, приостановить работы при обнаружении:</w:t>
      </w:r>
    </w:p>
    <w:p w:rsidR="006C74E8" w:rsidRPr="00444F11" w:rsidRDefault="006C74E8" w:rsidP="006C74E8">
      <w:pPr>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 возможных неблагоприятных для Заказчика последствий выполнения его указаний о способе исполнения работ;</w:t>
      </w:r>
    </w:p>
    <w:p w:rsidR="006C74E8" w:rsidRPr="00444F11" w:rsidRDefault="006C74E8" w:rsidP="006C74E8">
      <w:pPr>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 иных не зависящих от Подрядчика обстоятельств, которые грозят годности или прочности результатов выполняемых работ либо создают невозможность их завершения в срок.</w:t>
      </w:r>
    </w:p>
    <w:p w:rsidR="006C74E8" w:rsidRPr="00444F11" w:rsidRDefault="006C74E8" w:rsidP="006C74E8">
      <w:pPr>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5.1.12. Обеспечивать доступ на территорию представителей Заказчика, органов местного самоуправления, уполномоченных государственных органов, организаций, осуществляющих надзор и контроль.</w:t>
      </w:r>
    </w:p>
    <w:p w:rsidR="006C74E8" w:rsidRPr="00444F11" w:rsidRDefault="006C74E8" w:rsidP="006C74E8">
      <w:pPr>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5.1.13. Обеспечивать представителям Заказчика возможность контроля и надзора за ходом выполнения работ, качеством используемых материалов, в том числе беспрепятственно допускать представителей Заказчика к любому конструктивному элементу объекта, представлять по требованию Заказчика отчеты о ходе выполнения работ, исполнительную документацию.</w:t>
      </w:r>
    </w:p>
    <w:p w:rsidR="006C74E8" w:rsidRPr="00444F11" w:rsidRDefault="006C74E8" w:rsidP="006C74E8">
      <w:pPr>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5.1.14. Обеспечить своевременное устранение недостатков (дефектов) за свой счет, в том числе недостатков, указанных Заказчиком в журнале производства работ.</w:t>
      </w:r>
    </w:p>
    <w:p w:rsidR="006C74E8" w:rsidRPr="00444F11" w:rsidRDefault="006C74E8" w:rsidP="006C74E8">
      <w:pPr>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5.1.15. Нести полную ответственность перед Заказчиком и третьими лицами, за нанесенный ущерб Заказчику или третьим лицам в ходе исполнения Контракта. Компенсировать Заказчику все убытки за весь ущерб, связанный с претензиями, предъявляемыми третьими лицами, и убытки, понесенные Заказчиком из-за ненадлежащего исполнения Подрядчиком условий Контракта.</w:t>
      </w:r>
    </w:p>
    <w:p w:rsidR="006C74E8" w:rsidRPr="00444F11" w:rsidRDefault="006C74E8" w:rsidP="006C74E8">
      <w:pPr>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5.1.16. По запросу Заказчика предоставлять достоверную информацию о ходе исполнения своих обязательств, в том числе о сложностях, возникающих при исполнении Контракта в порядке, указанном в пункте 13.</w:t>
      </w:r>
      <w:r>
        <w:rPr>
          <w:rFonts w:eastAsia="Arial Unicode MS"/>
          <w:color w:val="000000"/>
          <w:sz w:val="25"/>
          <w:szCs w:val="25"/>
          <w:lang w:val="ru" w:eastAsia="ru-RU"/>
        </w:rPr>
        <w:t>2</w:t>
      </w:r>
      <w:r w:rsidRPr="00444F11">
        <w:rPr>
          <w:rFonts w:eastAsia="Arial Unicode MS"/>
          <w:color w:val="000000"/>
          <w:sz w:val="25"/>
          <w:szCs w:val="25"/>
          <w:lang w:val="ru" w:eastAsia="ru-RU"/>
        </w:rPr>
        <w:t xml:space="preserve"> Контракта.</w:t>
      </w:r>
    </w:p>
    <w:p w:rsidR="006C74E8" w:rsidRPr="00444F11" w:rsidRDefault="006C74E8" w:rsidP="006C74E8">
      <w:pPr>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 xml:space="preserve">5.1.17. В случае, если в период гарантийной эксплуатации объекта капитального </w:t>
      </w:r>
      <w:r>
        <w:rPr>
          <w:rFonts w:eastAsia="Arial Unicode MS"/>
          <w:color w:val="000000"/>
          <w:sz w:val="25"/>
          <w:szCs w:val="25"/>
          <w:lang w:val="ru" w:eastAsia="ru-RU"/>
        </w:rPr>
        <w:t>ремонта</w:t>
      </w:r>
      <w:r w:rsidRPr="00444F11">
        <w:rPr>
          <w:rFonts w:eastAsia="Arial Unicode MS"/>
          <w:color w:val="000000"/>
          <w:sz w:val="25"/>
          <w:szCs w:val="25"/>
          <w:lang w:val="ru" w:eastAsia="ru-RU"/>
        </w:rPr>
        <w:t xml:space="preserve"> обнаружатся недостатки (дефекты), устранить безвозмездно в порядке и сроки, установленные Контрактом.</w:t>
      </w:r>
    </w:p>
    <w:p w:rsidR="006C74E8" w:rsidRPr="00444F11" w:rsidRDefault="006C74E8" w:rsidP="006C74E8">
      <w:pPr>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5.1.18. До взыскания неустойки (штрафов, пеней) соблюдать претензионный порядок урегулирования спора (направлять Заказчику претензию, содержащую требование об уплате сумм неустойки (штрафов, пеней), предусмотренных Контрактом за неисполнение (ненадлежащее исполнение) Заказчиком своих обязательств по Контракту).</w:t>
      </w:r>
    </w:p>
    <w:p w:rsidR="006C74E8" w:rsidRPr="00444F11" w:rsidRDefault="006C74E8" w:rsidP="006C74E8">
      <w:pPr>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5.1.19. Не предоставлять другим лицам и не разглашать иным способом конфиденциальную информацию, полученную в результате исполнения обязательств по Контракту.</w:t>
      </w:r>
    </w:p>
    <w:p w:rsidR="006C74E8" w:rsidRPr="00444F11" w:rsidRDefault="006C74E8" w:rsidP="006C74E8">
      <w:pPr>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 xml:space="preserve">5.1.20.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предоставить новое </w:t>
      </w:r>
      <w:r w:rsidRPr="00444F11">
        <w:rPr>
          <w:rFonts w:eastAsia="Arial Unicode MS"/>
          <w:color w:val="000000"/>
          <w:sz w:val="25"/>
          <w:szCs w:val="25"/>
          <w:lang w:val="ru" w:eastAsia="ru-RU"/>
        </w:rPr>
        <w:lastRenderedPageBreak/>
        <w:t xml:space="preserve">обеспечение исполнения контракта </w:t>
      </w:r>
      <w:r>
        <w:rPr>
          <w:rFonts w:eastAsia="Arial Unicode MS"/>
          <w:color w:val="000000"/>
          <w:sz w:val="25"/>
          <w:szCs w:val="25"/>
          <w:lang w:val="ru" w:eastAsia="ru-RU"/>
        </w:rPr>
        <w:t>в течение 15 (пятнадцати) дней</w:t>
      </w:r>
      <w:r w:rsidRPr="00444F11">
        <w:rPr>
          <w:rFonts w:eastAsia="Arial Unicode MS"/>
          <w:color w:val="000000"/>
          <w:sz w:val="25"/>
          <w:szCs w:val="25"/>
          <w:lang w:val="ru" w:eastAsia="ru-RU"/>
        </w:rPr>
        <w:t xml:space="preserve"> со дня надлежащего уведомления Заказчиком Подрядчика о необходимости предоставить соответствующее обеспечение.</w:t>
      </w:r>
    </w:p>
    <w:p w:rsidR="006C74E8" w:rsidRPr="00444F11" w:rsidRDefault="006C74E8" w:rsidP="006C74E8">
      <w:pPr>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 xml:space="preserve">5.1.21. Перечень видов работ, которые подрядчик обязан выполнить самостоятельно без привлечения других лиц к исполнению своих обязательств по Контракту: </w:t>
      </w:r>
    </w:p>
    <w:p w:rsidR="006C74E8" w:rsidRPr="00444F11" w:rsidRDefault="006C74E8" w:rsidP="006C74E8">
      <w:pPr>
        <w:adjustRightInd w:val="0"/>
        <w:ind w:right="-1" w:firstLine="709"/>
        <w:jc w:val="both"/>
        <w:rPr>
          <w:rFonts w:eastAsia="Arial Unicode MS"/>
          <w:color w:val="000000"/>
          <w:sz w:val="25"/>
          <w:szCs w:val="25"/>
          <w:lang w:eastAsia="ru-RU"/>
        </w:rPr>
      </w:pPr>
      <w:r w:rsidRPr="00444F11">
        <w:rPr>
          <w:rFonts w:eastAsia="Arial Unicode MS"/>
          <w:color w:val="000000"/>
          <w:sz w:val="25"/>
          <w:szCs w:val="25"/>
          <w:lang w:eastAsia="ru-RU"/>
        </w:rPr>
        <w:t>1. Подготовительные работы</w:t>
      </w:r>
    </w:p>
    <w:p w:rsidR="006C74E8" w:rsidRPr="00444F11" w:rsidRDefault="006C74E8" w:rsidP="006C74E8">
      <w:pPr>
        <w:adjustRightInd w:val="0"/>
        <w:ind w:right="-1" w:firstLine="709"/>
        <w:jc w:val="both"/>
        <w:rPr>
          <w:rFonts w:eastAsia="Arial Unicode MS"/>
          <w:color w:val="000000"/>
          <w:sz w:val="25"/>
          <w:szCs w:val="25"/>
          <w:lang w:eastAsia="ru-RU"/>
        </w:rPr>
      </w:pPr>
      <w:r w:rsidRPr="00444F11">
        <w:rPr>
          <w:rFonts w:eastAsia="Arial Unicode MS"/>
          <w:color w:val="000000"/>
          <w:sz w:val="25"/>
          <w:szCs w:val="25"/>
          <w:lang w:eastAsia="ru-RU"/>
        </w:rPr>
        <w:t>2. Земляные работы</w:t>
      </w:r>
    </w:p>
    <w:p w:rsidR="006C74E8" w:rsidRPr="00444F11" w:rsidRDefault="006C74E8" w:rsidP="006C74E8">
      <w:pPr>
        <w:adjustRightInd w:val="0"/>
        <w:ind w:right="-1" w:firstLine="709"/>
        <w:jc w:val="both"/>
        <w:rPr>
          <w:rFonts w:eastAsia="Arial Unicode MS"/>
          <w:color w:val="000000"/>
          <w:sz w:val="25"/>
          <w:szCs w:val="25"/>
          <w:lang w:eastAsia="ru-RU"/>
        </w:rPr>
      </w:pPr>
      <w:r w:rsidRPr="00444F11">
        <w:rPr>
          <w:rFonts w:eastAsia="Arial Unicode MS"/>
          <w:color w:val="000000"/>
          <w:sz w:val="25"/>
          <w:szCs w:val="25"/>
          <w:lang w:eastAsia="ru-RU"/>
        </w:rPr>
        <w:t>3. Инженерная подготовка территории</w:t>
      </w:r>
    </w:p>
    <w:p w:rsidR="006C74E8" w:rsidRPr="00444F11" w:rsidRDefault="006C74E8" w:rsidP="006C74E8">
      <w:pPr>
        <w:adjustRightInd w:val="0"/>
        <w:ind w:right="-1" w:firstLine="709"/>
        <w:jc w:val="both"/>
        <w:rPr>
          <w:rFonts w:eastAsia="Arial Unicode MS"/>
          <w:color w:val="000000"/>
          <w:sz w:val="25"/>
          <w:szCs w:val="25"/>
          <w:lang w:eastAsia="ru-RU"/>
        </w:rPr>
      </w:pPr>
      <w:r w:rsidRPr="00444F11">
        <w:rPr>
          <w:rFonts w:eastAsia="Arial Unicode MS"/>
          <w:color w:val="000000"/>
          <w:sz w:val="25"/>
          <w:szCs w:val="25"/>
          <w:lang w:eastAsia="ru-RU"/>
        </w:rPr>
        <w:t>4. Инженерная защита территории</w:t>
      </w:r>
    </w:p>
    <w:p w:rsidR="006C74E8" w:rsidRPr="00444F11" w:rsidRDefault="006C74E8" w:rsidP="006C74E8">
      <w:pPr>
        <w:adjustRightInd w:val="0"/>
        <w:ind w:right="-1" w:firstLine="709"/>
        <w:jc w:val="both"/>
        <w:rPr>
          <w:rFonts w:eastAsia="Arial Unicode MS"/>
          <w:color w:val="000000"/>
          <w:sz w:val="25"/>
          <w:szCs w:val="25"/>
          <w:lang w:eastAsia="ru-RU"/>
        </w:rPr>
      </w:pPr>
      <w:r w:rsidRPr="00444F11">
        <w:rPr>
          <w:rFonts w:eastAsia="Arial Unicode MS"/>
          <w:color w:val="000000"/>
          <w:sz w:val="25"/>
          <w:szCs w:val="25"/>
          <w:lang w:eastAsia="ru-RU"/>
        </w:rPr>
        <w:t>5. Свайные работы</w:t>
      </w:r>
    </w:p>
    <w:p w:rsidR="006C74E8" w:rsidRPr="00444F11" w:rsidRDefault="006C74E8" w:rsidP="006C74E8">
      <w:pPr>
        <w:adjustRightInd w:val="0"/>
        <w:ind w:right="-1" w:firstLine="709"/>
        <w:jc w:val="both"/>
        <w:rPr>
          <w:rFonts w:eastAsia="Arial Unicode MS"/>
          <w:color w:val="000000"/>
          <w:sz w:val="25"/>
          <w:szCs w:val="25"/>
          <w:lang w:eastAsia="ru-RU"/>
        </w:rPr>
      </w:pPr>
      <w:r w:rsidRPr="00444F11">
        <w:rPr>
          <w:rFonts w:eastAsia="Arial Unicode MS"/>
          <w:color w:val="000000"/>
          <w:sz w:val="25"/>
          <w:szCs w:val="25"/>
          <w:lang w:eastAsia="ru-RU"/>
        </w:rPr>
        <w:t>6. Устройство фундаментов и оснований</w:t>
      </w:r>
    </w:p>
    <w:p w:rsidR="006C74E8" w:rsidRPr="00444F11" w:rsidRDefault="006C74E8" w:rsidP="006C74E8">
      <w:pPr>
        <w:adjustRightInd w:val="0"/>
        <w:ind w:right="-1" w:firstLine="709"/>
        <w:jc w:val="both"/>
        <w:rPr>
          <w:rFonts w:eastAsia="Arial Unicode MS"/>
          <w:color w:val="000000"/>
          <w:sz w:val="25"/>
          <w:szCs w:val="25"/>
          <w:lang w:eastAsia="ru-RU"/>
        </w:rPr>
      </w:pPr>
      <w:r w:rsidRPr="00444F11">
        <w:rPr>
          <w:rFonts w:eastAsia="Arial Unicode MS"/>
          <w:color w:val="000000"/>
          <w:sz w:val="25"/>
          <w:szCs w:val="25"/>
          <w:lang w:eastAsia="ru-RU"/>
        </w:rPr>
        <w:t>7. Возведение несущих конструкций</w:t>
      </w:r>
    </w:p>
    <w:p w:rsidR="006C74E8" w:rsidRPr="00444F11" w:rsidRDefault="006C74E8" w:rsidP="006C74E8">
      <w:pPr>
        <w:adjustRightInd w:val="0"/>
        <w:ind w:right="-1" w:firstLine="709"/>
        <w:jc w:val="both"/>
        <w:rPr>
          <w:rFonts w:eastAsia="Arial Unicode MS"/>
          <w:color w:val="000000"/>
          <w:sz w:val="25"/>
          <w:szCs w:val="25"/>
          <w:lang w:eastAsia="ru-RU"/>
        </w:rPr>
      </w:pPr>
      <w:r w:rsidRPr="00444F11">
        <w:rPr>
          <w:rFonts w:eastAsia="Arial Unicode MS"/>
          <w:color w:val="000000"/>
          <w:sz w:val="25"/>
          <w:szCs w:val="25"/>
          <w:lang w:eastAsia="ru-RU"/>
        </w:rPr>
        <w:t>8. Возведение наружных ограждающих конструкций</w:t>
      </w:r>
    </w:p>
    <w:p w:rsidR="006C74E8" w:rsidRPr="00444F11" w:rsidRDefault="006C74E8" w:rsidP="006C74E8">
      <w:pPr>
        <w:adjustRightInd w:val="0"/>
        <w:ind w:right="-1" w:firstLine="709"/>
        <w:jc w:val="both"/>
        <w:rPr>
          <w:rFonts w:eastAsia="Arial Unicode MS"/>
          <w:color w:val="000000"/>
          <w:sz w:val="25"/>
          <w:szCs w:val="25"/>
          <w:lang w:eastAsia="ru-RU"/>
        </w:rPr>
      </w:pPr>
      <w:r w:rsidRPr="00444F11">
        <w:rPr>
          <w:rFonts w:eastAsia="Arial Unicode MS"/>
          <w:color w:val="000000"/>
          <w:sz w:val="25"/>
          <w:szCs w:val="25"/>
          <w:lang w:eastAsia="ru-RU"/>
        </w:rPr>
        <w:t>9. Отделочные работы</w:t>
      </w:r>
    </w:p>
    <w:p w:rsidR="006C74E8" w:rsidRPr="00444F11" w:rsidRDefault="006C74E8" w:rsidP="006C74E8">
      <w:pPr>
        <w:adjustRightInd w:val="0"/>
        <w:ind w:right="-1" w:firstLine="709"/>
        <w:jc w:val="both"/>
        <w:rPr>
          <w:rFonts w:eastAsia="Arial Unicode MS"/>
          <w:color w:val="000000"/>
          <w:sz w:val="25"/>
          <w:szCs w:val="25"/>
          <w:lang w:eastAsia="ru-RU"/>
        </w:rPr>
      </w:pPr>
      <w:r w:rsidRPr="00444F11">
        <w:rPr>
          <w:rFonts w:eastAsia="Arial Unicode MS"/>
          <w:color w:val="000000"/>
          <w:sz w:val="25"/>
          <w:szCs w:val="25"/>
          <w:lang w:eastAsia="ru-RU"/>
        </w:rPr>
        <w:t>10. Монтаж технологического оборудования</w:t>
      </w:r>
    </w:p>
    <w:p w:rsidR="006C74E8" w:rsidRPr="00444F11" w:rsidRDefault="006C74E8" w:rsidP="006C74E8">
      <w:pPr>
        <w:adjustRightInd w:val="0"/>
        <w:ind w:right="-1" w:firstLine="709"/>
        <w:jc w:val="both"/>
        <w:rPr>
          <w:rFonts w:eastAsia="Arial Unicode MS"/>
          <w:color w:val="000000"/>
          <w:sz w:val="25"/>
          <w:szCs w:val="25"/>
          <w:lang w:eastAsia="ru-RU"/>
        </w:rPr>
      </w:pPr>
      <w:r w:rsidRPr="00444F11">
        <w:rPr>
          <w:rFonts w:eastAsia="Arial Unicode MS"/>
          <w:color w:val="000000"/>
          <w:sz w:val="25"/>
          <w:szCs w:val="25"/>
          <w:lang w:eastAsia="ru-RU"/>
        </w:rPr>
        <w:t>11. Пусконаладочные работы</w:t>
      </w:r>
    </w:p>
    <w:p w:rsidR="006C74E8" w:rsidRPr="00444F11" w:rsidRDefault="006C74E8" w:rsidP="006C74E8">
      <w:pPr>
        <w:adjustRightInd w:val="0"/>
        <w:ind w:right="-1" w:firstLine="709"/>
        <w:jc w:val="both"/>
        <w:rPr>
          <w:rFonts w:eastAsia="Arial Unicode MS"/>
          <w:color w:val="000000"/>
          <w:sz w:val="25"/>
          <w:szCs w:val="25"/>
          <w:lang w:eastAsia="ru-RU"/>
        </w:rPr>
      </w:pPr>
      <w:r w:rsidRPr="00444F11">
        <w:rPr>
          <w:rFonts w:eastAsia="Arial Unicode MS"/>
          <w:color w:val="000000"/>
          <w:sz w:val="25"/>
          <w:szCs w:val="25"/>
          <w:lang w:eastAsia="ru-RU"/>
        </w:rPr>
        <w:t>12. Устройство наружных электрических сетей и линий связи</w:t>
      </w:r>
    </w:p>
    <w:p w:rsidR="006C74E8" w:rsidRPr="00444F11" w:rsidRDefault="006C74E8" w:rsidP="006C74E8">
      <w:pPr>
        <w:adjustRightInd w:val="0"/>
        <w:ind w:right="-1" w:firstLine="709"/>
        <w:jc w:val="both"/>
        <w:rPr>
          <w:rFonts w:eastAsia="Arial Unicode MS"/>
          <w:color w:val="000000"/>
          <w:sz w:val="25"/>
          <w:szCs w:val="25"/>
          <w:lang w:eastAsia="ru-RU"/>
        </w:rPr>
      </w:pPr>
      <w:r w:rsidRPr="00444F11">
        <w:rPr>
          <w:rFonts w:eastAsia="Arial Unicode MS"/>
          <w:color w:val="000000"/>
          <w:sz w:val="25"/>
          <w:szCs w:val="25"/>
          <w:lang w:eastAsia="ru-RU"/>
        </w:rPr>
        <w:t>13. Устройство дорожной одежды автомобильных дорог</w:t>
      </w:r>
    </w:p>
    <w:p w:rsidR="006C74E8" w:rsidRPr="00444F11" w:rsidRDefault="006C74E8" w:rsidP="006C74E8">
      <w:pPr>
        <w:adjustRightInd w:val="0"/>
        <w:ind w:right="-1" w:firstLine="709"/>
        <w:jc w:val="both"/>
        <w:rPr>
          <w:rFonts w:eastAsia="Arial Unicode MS"/>
          <w:color w:val="000000"/>
          <w:sz w:val="25"/>
          <w:szCs w:val="25"/>
          <w:lang w:eastAsia="ru-RU"/>
        </w:rPr>
      </w:pPr>
      <w:r w:rsidRPr="00444F11">
        <w:rPr>
          <w:rFonts w:eastAsia="Arial Unicode MS"/>
          <w:color w:val="000000"/>
          <w:sz w:val="25"/>
          <w:szCs w:val="25"/>
          <w:lang w:eastAsia="ru-RU"/>
        </w:rPr>
        <w:t>14. Работы по обустройству автомобильной дороги</w:t>
      </w:r>
    </w:p>
    <w:p w:rsidR="006C74E8" w:rsidRPr="00444F11" w:rsidRDefault="006C74E8" w:rsidP="006C74E8">
      <w:pPr>
        <w:adjustRightInd w:val="0"/>
        <w:ind w:right="-1" w:firstLine="709"/>
        <w:jc w:val="both"/>
        <w:rPr>
          <w:rFonts w:eastAsia="Arial Unicode MS"/>
          <w:color w:val="000000"/>
          <w:sz w:val="25"/>
          <w:szCs w:val="25"/>
          <w:lang w:eastAsia="ru-RU"/>
        </w:rPr>
      </w:pPr>
      <w:r w:rsidRPr="00444F11">
        <w:rPr>
          <w:rFonts w:eastAsia="Arial Unicode MS"/>
          <w:color w:val="000000"/>
          <w:sz w:val="25"/>
          <w:szCs w:val="25"/>
          <w:lang w:eastAsia="ru-RU"/>
        </w:rPr>
        <w:t>15. Устройство переходов сетей и трубопроводов через естественные и искусственные препятствия</w:t>
      </w:r>
    </w:p>
    <w:p w:rsidR="006C74E8" w:rsidRPr="00444F11" w:rsidRDefault="006C74E8" w:rsidP="006C74E8">
      <w:pPr>
        <w:adjustRightInd w:val="0"/>
        <w:ind w:right="-1" w:firstLine="709"/>
        <w:jc w:val="both"/>
        <w:rPr>
          <w:rFonts w:eastAsia="Arial Unicode MS"/>
          <w:color w:val="000000"/>
          <w:sz w:val="25"/>
          <w:szCs w:val="25"/>
          <w:lang w:eastAsia="ru-RU"/>
        </w:rPr>
      </w:pPr>
      <w:r w:rsidRPr="00444F11">
        <w:rPr>
          <w:rFonts w:eastAsia="Arial Unicode MS"/>
          <w:color w:val="000000"/>
          <w:sz w:val="25"/>
          <w:szCs w:val="25"/>
          <w:lang w:eastAsia="ru-RU"/>
        </w:rPr>
        <w:t>16. Устройство искусственных сооружений</w:t>
      </w:r>
    </w:p>
    <w:p w:rsidR="006C74E8" w:rsidRPr="00444F11" w:rsidRDefault="006C74E8" w:rsidP="006C74E8">
      <w:pPr>
        <w:adjustRightInd w:val="0"/>
        <w:ind w:right="-1" w:firstLine="709"/>
        <w:jc w:val="both"/>
        <w:rPr>
          <w:rFonts w:eastAsia="Arial Unicode MS"/>
          <w:color w:val="000000"/>
          <w:sz w:val="25"/>
          <w:szCs w:val="25"/>
          <w:lang w:eastAsia="ru-RU"/>
        </w:rPr>
      </w:pPr>
      <w:r w:rsidRPr="00444F11">
        <w:rPr>
          <w:rFonts w:eastAsia="Arial Unicode MS"/>
          <w:color w:val="000000"/>
          <w:sz w:val="25"/>
          <w:szCs w:val="25"/>
          <w:lang w:eastAsia="ru-RU"/>
        </w:rPr>
        <w:t>17. Дноуглубительные и водолазные работы</w:t>
      </w:r>
    </w:p>
    <w:p w:rsidR="006C74E8" w:rsidRPr="00444F11" w:rsidRDefault="006C74E8" w:rsidP="006C74E8">
      <w:pPr>
        <w:adjustRightInd w:val="0"/>
        <w:ind w:right="-1" w:firstLine="709"/>
        <w:jc w:val="both"/>
        <w:rPr>
          <w:rFonts w:eastAsia="Arial Unicode MS"/>
          <w:color w:val="000000"/>
          <w:sz w:val="25"/>
          <w:szCs w:val="25"/>
          <w:lang w:eastAsia="ru-RU"/>
        </w:rPr>
      </w:pPr>
      <w:r w:rsidRPr="00444F11">
        <w:rPr>
          <w:rFonts w:eastAsia="Arial Unicode MS"/>
          <w:color w:val="000000"/>
          <w:sz w:val="25"/>
          <w:szCs w:val="25"/>
          <w:lang w:eastAsia="ru-RU"/>
        </w:rPr>
        <w:t>18. Гидротехнические работы</w:t>
      </w:r>
    </w:p>
    <w:p w:rsidR="006C74E8" w:rsidRPr="00444F11" w:rsidRDefault="006C74E8" w:rsidP="006C74E8">
      <w:pPr>
        <w:adjustRightInd w:val="0"/>
        <w:ind w:right="-1" w:firstLine="709"/>
        <w:jc w:val="both"/>
        <w:rPr>
          <w:rFonts w:eastAsia="Arial Unicode MS"/>
          <w:color w:val="000000"/>
          <w:sz w:val="25"/>
          <w:szCs w:val="25"/>
          <w:lang w:eastAsia="ru-RU"/>
        </w:rPr>
      </w:pPr>
      <w:r w:rsidRPr="00444F11">
        <w:rPr>
          <w:rFonts w:eastAsia="Arial Unicode MS"/>
          <w:color w:val="000000"/>
          <w:sz w:val="25"/>
          <w:szCs w:val="25"/>
          <w:lang w:eastAsia="ru-RU"/>
        </w:rPr>
        <w:t>19. Благоустройство</w:t>
      </w:r>
    </w:p>
    <w:p w:rsidR="006C74E8" w:rsidRPr="00444F11" w:rsidRDefault="006C74E8" w:rsidP="006C74E8">
      <w:pPr>
        <w:adjustRightInd w:val="0"/>
        <w:ind w:right="-1" w:firstLine="709"/>
        <w:jc w:val="both"/>
        <w:rPr>
          <w:color w:val="22272F"/>
          <w:sz w:val="25"/>
          <w:szCs w:val="25"/>
          <w:shd w:val="clear" w:color="auto" w:fill="FFFFFF"/>
        </w:rPr>
      </w:pPr>
      <w:r w:rsidRPr="00444F11">
        <w:rPr>
          <w:color w:val="22272F"/>
          <w:sz w:val="25"/>
          <w:szCs w:val="25"/>
          <w:shd w:val="clear" w:color="auto" w:fill="FFFFFF"/>
        </w:rPr>
        <w:t xml:space="preserve">5.1.22. Общий объем выполняемых </w:t>
      </w:r>
      <w:r w:rsidRPr="00444F11">
        <w:rPr>
          <w:rFonts w:eastAsia="Arial Unicode MS"/>
          <w:color w:val="000000"/>
          <w:sz w:val="25"/>
          <w:szCs w:val="25"/>
          <w:lang w:val="ru" w:eastAsia="ru-RU"/>
        </w:rPr>
        <w:t xml:space="preserve">самостоятельно без привлечения других лиц к исполнению своих обязательств </w:t>
      </w:r>
      <w:r w:rsidRPr="00444F11">
        <w:rPr>
          <w:color w:val="22272F"/>
          <w:sz w:val="25"/>
          <w:szCs w:val="25"/>
          <w:shd w:val="clear" w:color="auto" w:fill="FFFFFF"/>
        </w:rPr>
        <w:t xml:space="preserve">работ в совокупном стоимостном выражении должен составлять не менее 70% от цены Контракта. </w:t>
      </w:r>
    </w:p>
    <w:p w:rsidR="006C74E8" w:rsidRPr="00444F11" w:rsidRDefault="006C74E8" w:rsidP="006C74E8">
      <w:pPr>
        <w:adjustRightInd w:val="0"/>
        <w:ind w:right="-1" w:firstLine="709"/>
        <w:jc w:val="both"/>
        <w:rPr>
          <w:rFonts w:eastAsia="Arial Unicode MS"/>
          <w:color w:val="000000"/>
          <w:sz w:val="25"/>
          <w:szCs w:val="25"/>
        </w:rPr>
      </w:pPr>
      <w:r w:rsidRPr="00444F11">
        <w:rPr>
          <w:color w:val="22272F"/>
          <w:sz w:val="25"/>
          <w:szCs w:val="25"/>
          <w:shd w:val="clear" w:color="auto" w:fill="FFFFFF"/>
        </w:rPr>
        <w:t>5.1.23. </w:t>
      </w:r>
      <w:r w:rsidRPr="00444F11">
        <w:rPr>
          <w:rFonts w:eastAsia="Arial Unicode MS"/>
          <w:color w:val="000000"/>
          <w:sz w:val="25"/>
          <w:szCs w:val="25"/>
        </w:rPr>
        <w:t xml:space="preserve">Установить камеры видеонаблюдения на объекте с трансляцией в режиме онлайн в течении 5 календарных дней с момента заключения Контракта. </w:t>
      </w:r>
    </w:p>
    <w:p w:rsidR="006C74E8" w:rsidRPr="00444F11" w:rsidRDefault="006C74E8" w:rsidP="006C74E8">
      <w:pPr>
        <w:adjustRightInd w:val="0"/>
        <w:ind w:right="-1" w:firstLine="709"/>
        <w:jc w:val="both"/>
        <w:rPr>
          <w:rFonts w:eastAsia="Arial Unicode MS"/>
          <w:color w:val="000000"/>
          <w:sz w:val="25"/>
          <w:szCs w:val="25"/>
        </w:rPr>
      </w:pPr>
      <w:r w:rsidRPr="00444F11">
        <w:rPr>
          <w:rFonts w:eastAsia="Arial Unicode MS"/>
          <w:color w:val="000000"/>
          <w:sz w:val="25"/>
          <w:szCs w:val="25"/>
        </w:rPr>
        <w:t xml:space="preserve">5.1.24. Привлечение Подрядчиком субподрядных организаций к выполнению работ осуществляется по согласованию с Заказчиком. </w:t>
      </w:r>
    </w:p>
    <w:p w:rsidR="006C74E8" w:rsidRPr="00444F11" w:rsidRDefault="006C74E8" w:rsidP="006C74E8">
      <w:pPr>
        <w:shd w:val="clear" w:color="auto" w:fill="FFFFFF"/>
        <w:tabs>
          <w:tab w:val="left" w:pos="1128"/>
          <w:tab w:val="left" w:pos="3094"/>
        </w:tabs>
        <w:ind w:firstLine="709"/>
        <w:jc w:val="both"/>
        <w:rPr>
          <w:color w:val="000000"/>
          <w:sz w:val="25"/>
          <w:szCs w:val="25"/>
        </w:rPr>
      </w:pPr>
      <w:r w:rsidRPr="00444F11">
        <w:rPr>
          <w:rFonts w:eastAsia="Arial Unicode MS"/>
          <w:color w:val="000000"/>
          <w:sz w:val="25"/>
          <w:szCs w:val="25"/>
        </w:rPr>
        <w:t>5.1.25. </w:t>
      </w:r>
      <w:r w:rsidRPr="00444F11">
        <w:rPr>
          <w:sz w:val="25"/>
          <w:szCs w:val="25"/>
        </w:rPr>
        <w:t xml:space="preserve">Подрядчик, </w:t>
      </w:r>
      <w:r>
        <w:rPr>
          <w:sz w:val="25"/>
          <w:szCs w:val="25"/>
        </w:rPr>
        <w:t>вправе</w:t>
      </w:r>
      <w:r w:rsidRPr="00444F11">
        <w:rPr>
          <w:sz w:val="25"/>
          <w:szCs w:val="25"/>
        </w:rPr>
        <w:t xml:space="preserve"> привлечь к исполнению Контракта субподрядчиков из числа субъектов малого предпринимательства, социально ориентированных некоммерческих организаций. Общий объем Работ, оказываемых указанными субъектами, в денежном выражении </w:t>
      </w:r>
      <w:r>
        <w:rPr>
          <w:sz w:val="25"/>
          <w:szCs w:val="25"/>
        </w:rPr>
        <w:t xml:space="preserve">не должен превышать </w:t>
      </w:r>
      <w:r w:rsidRPr="00A57B34">
        <w:rPr>
          <w:b/>
          <w:bCs/>
          <w:sz w:val="25"/>
          <w:szCs w:val="25"/>
        </w:rPr>
        <w:t>3</w:t>
      </w:r>
      <w:r w:rsidRPr="00444F11">
        <w:rPr>
          <w:b/>
          <w:bCs/>
          <w:sz w:val="25"/>
          <w:szCs w:val="25"/>
        </w:rPr>
        <w:t>0%</w:t>
      </w:r>
      <w:r w:rsidRPr="00444F11">
        <w:rPr>
          <w:sz w:val="25"/>
          <w:szCs w:val="25"/>
        </w:rPr>
        <w:t xml:space="preserve"> (</w:t>
      </w:r>
      <w:r>
        <w:rPr>
          <w:sz w:val="25"/>
          <w:szCs w:val="25"/>
        </w:rPr>
        <w:t>тридцать</w:t>
      </w:r>
      <w:r w:rsidRPr="00444F11">
        <w:rPr>
          <w:sz w:val="25"/>
          <w:szCs w:val="25"/>
        </w:rPr>
        <w:t xml:space="preserve"> процентов) от цены Контракта.</w:t>
      </w:r>
      <w:r w:rsidRPr="00444F11">
        <w:rPr>
          <w:color w:val="000000"/>
          <w:sz w:val="25"/>
          <w:szCs w:val="25"/>
        </w:rPr>
        <w:t xml:space="preserve"> </w:t>
      </w:r>
    </w:p>
    <w:p w:rsidR="006C74E8" w:rsidRPr="00444F11" w:rsidRDefault="006C74E8" w:rsidP="006C74E8">
      <w:pPr>
        <w:adjustRightInd w:val="0"/>
        <w:ind w:firstLine="709"/>
        <w:jc w:val="both"/>
        <w:rPr>
          <w:bCs/>
          <w:sz w:val="25"/>
          <w:szCs w:val="25"/>
        </w:rPr>
      </w:pPr>
      <w:r w:rsidRPr="00444F11">
        <w:rPr>
          <w:bCs/>
          <w:sz w:val="25"/>
          <w:szCs w:val="25"/>
        </w:rPr>
        <w:t>5.1.25.1. В срок не более 3 (трех) рабочих дней со дня заключения договора с субподрядчиком Генподрядчик предоставляет Заказчику:</w:t>
      </w:r>
    </w:p>
    <w:p w:rsidR="006C74E8" w:rsidRPr="00444F11" w:rsidRDefault="006C74E8" w:rsidP="006C74E8">
      <w:pPr>
        <w:adjustRightInd w:val="0"/>
        <w:ind w:firstLine="709"/>
        <w:jc w:val="both"/>
        <w:rPr>
          <w:bCs/>
          <w:sz w:val="25"/>
          <w:szCs w:val="25"/>
        </w:rPr>
      </w:pPr>
      <w:r w:rsidRPr="00444F11">
        <w:rPr>
          <w:bCs/>
          <w:sz w:val="25"/>
          <w:szCs w:val="25"/>
        </w:rPr>
        <w:t>а) декларацию о принадлежности субподрядчика,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6C74E8" w:rsidRPr="00444F11" w:rsidRDefault="006C74E8" w:rsidP="006C74E8">
      <w:pPr>
        <w:adjustRightInd w:val="0"/>
        <w:ind w:firstLine="709"/>
        <w:jc w:val="both"/>
        <w:rPr>
          <w:bCs/>
          <w:sz w:val="25"/>
          <w:szCs w:val="25"/>
        </w:rPr>
      </w:pPr>
      <w:r w:rsidRPr="00444F11">
        <w:rPr>
          <w:bCs/>
          <w:sz w:val="25"/>
          <w:szCs w:val="25"/>
        </w:rPr>
        <w:t>б) копию договора (договоров), заключенного с субподрядчиком, заверенную Генподрядчиком.</w:t>
      </w:r>
    </w:p>
    <w:p w:rsidR="006C74E8" w:rsidRPr="00444F11" w:rsidRDefault="006C74E8" w:rsidP="006C74E8">
      <w:pPr>
        <w:adjustRightInd w:val="0"/>
        <w:ind w:firstLine="709"/>
        <w:jc w:val="both"/>
        <w:rPr>
          <w:bCs/>
          <w:sz w:val="25"/>
          <w:szCs w:val="25"/>
        </w:rPr>
      </w:pPr>
      <w:r w:rsidRPr="00444F11">
        <w:rPr>
          <w:bCs/>
          <w:sz w:val="25"/>
          <w:szCs w:val="25"/>
        </w:rPr>
        <w:t xml:space="preserve">5.1.25.2. В случае замены субподрядчика, на этапе исполнения контракта на другого субподрядчика, Генподрядчик предоставляет Заказчику документы, указанные в </w:t>
      </w:r>
      <w:hyperlink w:anchor="Par1" w:history="1">
        <w:r w:rsidRPr="00444F11">
          <w:rPr>
            <w:bCs/>
            <w:sz w:val="25"/>
            <w:szCs w:val="25"/>
          </w:rPr>
          <w:t xml:space="preserve">пункте </w:t>
        </w:r>
      </w:hyperlink>
      <w:r w:rsidRPr="00444F11">
        <w:rPr>
          <w:bCs/>
          <w:sz w:val="25"/>
          <w:szCs w:val="25"/>
        </w:rPr>
        <w:t xml:space="preserve">5.1.25 Контракта, в течение 3 (трех) дней со дня заключения договора с новым </w:t>
      </w:r>
      <w:r w:rsidRPr="00444F11">
        <w:rPr>
          <w:bCs/>
          <w:sz w:val="25"/>
          <w:szCs w:val="25"/>
        </w:rPr>
        <w:lastRenderedPageBreak/>
        <w:t>субподрядчиком.</w:t>
      </w:r>
    </w:p>
    <w:p w:rsidR="006C74E8" w:rsidRPr="00444F11" w:rsidRDefault="006C74E8" w:rsidP="006C74E8">
      <w:pPr>
        <w:adjustRightInd w:val="0"/>
        <w:ind w:firstLine="709"/>
        <w:jc w:val="both"/>
        <w:rPr>
          <w:bCs/>
          <w:sz w:val="25"/>
          <w:szCs w:val="25"/>
        </w:rPr>
      </w:pPr>
      <w:bookmarkStart w:id="9" w:name="_Hlk516063425"/>
      <w:r w:rsidRPr="00444F11">
        <w:rPr>
          <w:bCs/>
          <w:sz w:val="25"/>
          <w:szCs w:val="25"/>
        </w:rPr>
        <w:t>5.1.25.3. В течение 10 (десяти) рабочих дней со дня оплаты Генподрядчиком выполненных обязательств по договору с субподрядчиком, предоставляет Заказчику следующие документы:</w:t>
      </w:r>
    </w:p>
    <w:p w:rsidR="006C74E8" w:rsidRPr="00444F11" w:rsidRDefault="006C74E8" w:rsidP="006C74E8">
      <w:pPr>
        <w:adjustRightInd w:val="0"/>
        <w:ind w:firstLine="709"/>
        <w:jc w:val="both"/>
        <w:rPr>
          <w:bCs/>
          <w:sz w:val="25"/>
          <w:szCs w:val="25"/>
        </w:rPr>
      </w:pPr>
      <w:r w:rsidRPr="00444F11">
        <w:rPr>
          <w:bCs/>
          <w:sz w:val="25"/>
          <w:szCs w:val="25"/>
        </w:rPr>
        <w:t>а) копии документов о приемке поставленного товара, выполненной работы, оказанной услуги, которые являются предметом договора, заключенного между Генподрядчиком и привлеченным им субподрядчиком;</w:t>
      </w:r>
    </w:p>
    <w:p w:rsidR="006C74E8" w:rsidRPr="00444F11" w:rsidRDefault="006C74E8" w:rsidP="006C74E8">
      <w:pPr>
        <w:shd w:val="clear" w:color="auto" w:fill="FFFFFF"/>
        <w:tabs>
          <w:tab w:val="left" w:pos="1128"/>
          <w:tab w:val="left" w:pos="3094"/>
        </w:tabs>
        <w:ind w:firstLine="709"/>
        <w:jc w:val="both"/>
        <w:rPr>
          <w:color w:val="000000"/>
          <w:sz w:val="25"/>
          <w:szCs w:val="25"/>
        </w:rPr>
      </w:pPr>
      <w:r w:rsidRPr="00444F11">
        <w:rPr>
          <w:bCs/>
          <w:sz w:val="25"/>
          <w:szCs w:val="25"/>
        </w:rPr>
        <w:t>б) копии платежных поручений, подтверждающих перечисление денежных средств Генподрядчиком субподрядчику в случае, если договором, заключенным между Генподрядчиком и привлеченным им субподрядчиком предусмотрена оплата выполненных обязательств до срока оплаты поставленных товаров, выполненных работ, оказанных услуг, предусмотренного контрактом, заключенным с Заказчиком (в ином случае указанный документ представляется Заказчику дополнительно в течение 5 дней со дня оплаты Генподрядчиком обязательств, выполненных субподрядчиком).</w:t>
      </w:r>
      <w:bookmarkEnd w:id="9"/>
    </w:p>
    <w:p w:rsidR="006C74E8" w:rsidRPr="00444F11" w:rsidRDefault="006C74E8" w:rsidP="006C74E8">
      <w:pPr>
        <w:tabs>
          <w:tab w:val="left" w:pos="3094"/>
        </w:tabs>
        <w:adjustRightInd w:val="0"/>
        <w:ind w:firstLine="709"/>
        <w:jc w:val="both"/>
        <w:rPr>
          <w:bCs/>
          <w:sz w:val="25"/>
          <w:szCs w:val="25"/>
        </w:rPr>
      </w:pPr>
      <w:r w:rsidRPr="00444F11">
        <w:rPr>
          <w:sz w:val="25"/>
          <w:szCs w:val="25"/>
        </w:rPr>
        <w:t>5.1.26. Подрядчик обязан оплачивать выполненные субподрядчиком работы (ее результаты), оказанные услуги, отдельные этапы исполнения договора, заключенного с таким субподрядчиком, в течение 1</w:t>
      </w:r>
      <w:r>
        <w:rPr>
          <w:sz w:val="25"/>
          <w:szCs w:val="25"/>
        </w:rPr>
        <w:t>0</w:t>
      </w:r>
      <w:r w:rsidRPr="00444F11">
        <w:rPr>
          <w:sz w:val="25"/>
          <w:szCs w:val="25"/>
        </w:rPr>
        <w:t xml:space="preserve"> (</w:t>
      </w:r>
      <w:r>
        <w:rPr>
          <w:sz w:val="25"/>
          <w:szCs w:val="25"/>
        </w:rPr>
        <w:t>десяти</w:t>
      </w:r>
      <w:r w:rsidRPr="00444F11">
        <w:rPr>
          <w:sz w:val="25"/>
          <w:szCs w:val="25"/>
        </w:rPr>
        <w:t>) рабочих дней с даты подписания Подрядчиком документа о приемке выполненной работы (ее результатов), отдельных этапов исполнения договора.</w:t>
      </w:r>
    </w:p>
    <w:p w:rsidR="006C74E8" w:rsidRPr="00444F11" w:rsidRDefault="006C74E8" w:rsidP="006C74E8">
      <w:pPr>
        <w:shd w:val="clear" w:color="auto" w:fill="FFFFFF"/>
        <w:tabs>
          <w:tab w:val="left" w:pos="1128"/>
          <w:tab w:val="left" w:pos="3094"/>
        </w:tabs>
        <w:ind w:firstLine="709"/>
        <w:jc w:val="both"/>
        <w:rPr>
          <w:bCs/>
          <w:sz w:val="25"/>
          <w:szCs w:val="25"/>
        </w:rPr>
      </w:pPr>
      <w:r w:rsidRPr="00444F11">
        <w:rPr>
          <w:bCs/>
          <w:sz w:val="25"/>
          <w:szCs w:val="25"/>
        </w:rPr>
        <w:t>5.1.27. В случае неисполнения или ненадлежащего исполнения субподрядчиком обязательств, предусмотренных договором, заключенным с Подрядчиком, Подрядчик осуществляет замену субподрядчика, с которым ранее был заключен договор, на другого субподрядчика.</w:t>
      </w:r>
    </w:p>
    <w:p w:rsidR="006C74E8" w:rsidRPr="00444F11" w:rsidRDefault="006C74E8" w:rsidP="006C74E8">
      <w:pPr>
        <w:shd w:val="clear" w:color="auto" w:fill="FFFFFF"/>
        <w:tabs>
          <w:tab w:val="left" w:pos="1128"/>
          <w:tab w:val="left" w:pos="3094"/>
        </w:tabs>
        <w:ind w:firstLine="709"/>
        <w:jc w:val="both"/>
        <w:rPr>
          <w:rFonts w:eastAsia="Arial Unicode MS"/>
          <w:color w:val="000000"/>
          <w:sz w:val="25"/>
          <w:szCs w:val="25"/>
        </w:rPr>
      </w:pPr>
      <w:r w:rsidRPr="00444F11">
        <w:rPr>
          <w:bCs/>
          <w:sz w:val="25"/>
          <w:szCs w:val="25"/>
        </w:rPr>
        <w:t>5.1.28. Подрядчик несет гражданско-правовую ответственность перед Заказчиком за неисполнение или ненадлежащее исполнение условия о привлечении к исполнению Контракта субподрядчиков</w:t>
      </w:r>
      <w:r>
        <w:rPr>
          <w:bCs/>
          <w:sz w:val="25"/>
          <w:szCs w:val="25"/>
        </w:rPr>
        <w:t xml:space="preserve"> </w:t>
      </w:r>
      <w:r w:rsidRPr="00444F11">
        <w:rPr>
          <w:bCs/>
          <w:sz w:val="25"/>
          <w:szCs w:val="25"/>
        </w:rPr>
        <w:t>в соответствии с пунктом 8.</w:t>
      </w:r>
      <w:r>
        <w:rPr>
          <w:bCs/>
          <w:sz w:val="25"/>
          <w:szCs w:val="25"/>
        </w:rPr>
        <w:t>10</w:t>
      </w:r>
      <w:r w:rsidRPr="00444F11">
        <w:rPr>
          <w:bCs/>
          <w:sz w:val="25"/>
          <w:szCs w:val="25"/>
        </w:rPr>
        <w:t xml:space="preserve"> Контракта.</w:t>
      </w:r>
    </w:p>
    <w:p w:rsidR="006C74E8" w:rsidRPr="00444F11" w:rsidRDefault="006C74E8" w:rsidP="006C74E8">
      <w:pPr>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5.1.29. Исполнять иные обязанности, предусмотренные действующим законодательством Российской Федерации и Контрактом.</w:t>
      </w:r>
    </w:p>
    <w:p w:rsidR="006C74E8" w:rsidRPr="00444F11" w:rsidRDefault="006C74E8" w:rsidP="006C74E8">
      <w:pPr>
        <w:adjustRightInd w:val="0"/>
        <w:ind w:right="-1" w:firstLine="709"/>
        <w:jc w:val="both"/>
        <w:rPr>
          <w:rFonts w:eastAsia="Arial Unicode MS"/>
          <w:b/>
          <w:color w:val="000000"/>
          <w:sz w:val="25"/>
          <w:szCs w:val="25"/>
          <w:lang w:val="ru" w:eastAsia="ru-RU"/>
        </w:rPr>
      </w:pPr>
      <w:r w:rsidRPr="00444F11">
        <w:rPr>
          <w:rFonts w:eastAsia="Arial Unicode MS"/>
          <w:color w:val="000000"/>
          <w:sz w:val="25"/>
          <w:szCs w:val="25"/>
          <w:lang w:val="ru" w:eastAsia="ru-RU"/>
        </w:rPr>
        <w:t>5.2. </w:t>
      </w:r>
      <w:r w:rsidRPr="00444F11">
        <w:rPr>
          <w:rFonts w:eastAsia="Arial Unicode MS"/>
          <w:b/>
          <w:color w:val="000000"/>
          <w:sz w:val="25"/>
          <w:szCs w:val="25"/>
          <w:lang w:val="ru" w:eastAsia="ru-RU"/>
        </w:rPr>
        <w:t>Подрядчик имеет право:</w:t>
      </w:r>
    </w:p>
    <w:p w:rsidR="006C74E8" w:rsidRPr="00444F11" w:rsidRDefault="006C74E8" w:rsidP="006C74E8">
      <w:pPr>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5.2.1. Требовать приемки результатов выполненных работ.</w:t>
      </w:r>
    </w:p>
    <w:p w:rsidR="006C74E8" w:rsidRPr="00444F11" w:rsidRDefault="006C74E8" w:rsidP="006C74E8">
      <w:pPr>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5.2.2. Требовать своевременной оплаты выполненных работ.</w:t>
      </w:r>
    </w:p>
    <w:p w:rsidR="006C74E8" w:rsidRPr="00444F11" w:rsidRDefault="006C74E8" w:rsidP="006C74E8">
      <w:pPr>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5.2.3. Запрашивать у Заказчика разъяснения и уточнения относительно проведения работ в рамках настоящего Контракта.</w:t>
      </w:r>
    </w:p>
    <w:p w:rsidR="006C74E8" w:rsidRPr="00444F11" w:rsidRDefault="006C74E8" w:rsidP="006C74E8">
      <w:pPr>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5.2.4. Получать от Заказчика содействие при выполнении работ в соответствии с условиями настоящего Контракта.</w:t>
      </w:r>
    </w:p>
    <w:p w:rsidR="006C74E8" w:rsidRDefault="006C74E8" w:rsidP="006C74E8">
      <w:pPr>
        <w:adjustRightInd w:val="0"/>
        <w:ind w:firstLine="709"/>
        <w:jc w:val="both"/>
        <w:rPr>
          <w:sz w:val="25"/>
          <w:szCs w:val="25"/>
          <w:shd w:val="clear" w:color="auto" w:fill="FFFFFF"/>
        </w:rPr>
      </w:pPr>
      <w:r w:rsidRPr="00444F11">
        <w:rPr>
          <w:sz w:val="25"/>
          <w:szCs w:val="25"/>
          <w:shd w:val="clear" w:color="auto" w:fill="FFFFFF"/>
        </w:rPr>
        <w:t>5.2.5. В ходе исполнения Контракта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w:t>
      </w:r>
    </w:p>
    <w:p w:rsidR="006C74E8" w:rsidRDefault="006C74E8" w:rsidP="006C74E8">
      <w:pPr>
        <w:adjustRightInd w:val="0"/>
        <w:ind w:firstLine="709"/>
        <w:jc w:val="both"/>
        <w:rPr>
          <w:rFonts w:eastAsia="Arial Unicode MS"/>
          <w:color w:val="000000"/>
          <w:sz w:val="25"/>
          <w:szCs w:val="25"/>
          <w:lang w:val="ru" w:eastAsia="ru-RU"/>
        </w:rPr>
      </w:pPr>
      <w:r>
        <w:rPr>
          <w:sz w:val="25"/>
          <w:szCs w:val="25"/>
          <w:shd w:val="clear" w:color="auto" w:fill="FFFFFF"/>
        </w:rPr>
        <w:t>5.2.6. </w:t>
      </w:r>
      <w:r w:rsidRPr="002B6598">
        <w:rPr>
          <w:rFonts w:eastAsia="Arial Unicode MS"/>
          <w:color w:val="000000"/>
          <w:sz w:val="25"/>
          <w:szCs w:val="25"/>
          <w:lang w:val="ru" w:eastAsia="ru-RU"/>
        </w:rPr>
        <w:t>Пользоваться иными установленными Контрактом и законодательством Российской Федерации правами.</w:t>
      </w:r>
    </w:p>
    <w:p w:rsidR="006C74E8" w:rsidRDefault="006C74E8" w:rsidP="006C74E8">
      <w:pPr>
        <w:adjustRightInd w:val="0"/>
        <w:ind w:firstLine="709"/>
        <w:jc w:val="both"/>
        <w:rPr>
          <w:sz w:val="25"/>
          <w:szCs w:val="25"/>
          <w:shd w:val="clear" w:color="auto" w:fill="FFFFFF"/>
        </w:rPr>
      </w:pPr>
      <w:r w:rsidRPr="002B1E4A">
        <w:rPr>
          <w:rFonts w:eastAsia="Arial Unicode MS"/>
          <w:color w:val="000000"/>
          <w:sz w:val="25"/>
          <w:szCs w:val="25"/>
          <w:lang w:val="ru" w:eastAsia="ru-RU"/>
        </w:rPr>
        <w:t>5.2.7. Вправе проводить корректировку проектно-сметной документации и ее экспертизу с согласованием Заказчика.</w:t>
      </w:r>
    </w:p>
    <w:p w:rsidR="006C74E8" w:rsidRPr="00444F11" w:rsidRDefault="006C74E8" w:rsidP="006C74E8">
      <w:pPr>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 xml:space="preserve">5.3. </w:t>
      </w:r>
      <w:r w:rsidRPr="00444F11">
        <w:rPr>
          <w:rFonts w:eastAsia="Arial Unicode MS"/>
          <w:b/>
          <w:color w:val="000000"/>
          <w:sz w:val="25"/>
          <w:szCs w:val="25"/>
          <w:lang w:val="ru" w:eastAsia="ru-RU"/>
        </w:rPr>
        <w:t>Заказчик обязан:</w:t>
      </w:r>
    </w:p>
    <w:p w:rsidR="006C74E8" w:rsidRPr="00444F11" w:rsidRDefault="006C74E8" w:rsidP="006C74E8">
      <w:pPr>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5.3.1. Передать Подрядчику объект (предоставить в распоряжение) для производства работ на период выполнения работ и до их завершения.</w:t>
      </w:r>
    </w:p>
    <w:p w:rsidR="006C74E8" w:rsidRPr="00444F11" w:rsidRDefault="006C74E8" w:rsidP="006C74E8">
      <w:pPr>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5.3.2. Проводить проверку предоставленных Подрядчиком результатов работ, предусмотренных Контрактом, в части их соответствия условиям Контракта.</w:t>
      </w:r>
    </w:p>
    <w:p w:rsidR="006C74E8" w:rsidRDefault="006C74E8" w:rsidP="006C74E8">
      <w:pPr>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 xml:space="preserve">В случаях, предусмотренных Контрактом, Заказчик проводит экспертизу результатов работ самостоятельно или с привлечением экспертов, экспертных организаций на основании контрактов, заключенных в соответствии с </w:t>
      </w:r>
      <w:r w:rsidRPr="00444F11">
        <w:rPr>
          <w:sz w:val="25"/>
          <w:szCs w:val="25"/>
        </w:rPr>
        <w:t xml:space="preserve">Федеральным законом от 05.04.2013 № 44-ФЗ «О контрактной системе в сфере закупок товаров, работ, </w:t>
      </w:r>
      <w:r w:rsidRPr="00444F11">
        <w:rPr>
          <w:sz w:val="25"/>
          <w:szCs w:val="25"/>
        </w:rPr>
        <w:lastRenderedPageBreak/>
        <w:t>услуг для обеспечения государственных и муниципальных нужд»</w:t>
      </w:r>
      <w:r w:rsidRPr="00444F11">
        <w:rPr>
          <w:rFonts w:eastAsia="Arial Unicode MS"/>
          <w:color w:val="000000"/>
          <w:sz w:val="25"/>
          <w:szCs w:val="25"/>
          <w:lang w:val="ru" w:eastAsia="ru-RU"/>
        </w:rPr>
        <w:t>.</w:t>
      </w:r>
    </w:p>
    <w:p w:rsidR="006C74E8" w:rsidRPr="00444F11" w:rsidRDefault="006C74E8" w:rsidP="006C74E8">
      <w:pPr>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5.3.3. При завершении работ Подрядчиком принять работы, выполненные надлежащим образом, в порядке, предусмотренном условиями Контракта.</w:t>
      </w:r>
    </w:p>
    <w:p w:rsidR="006C74E8" w:rsidRPr="00444F11" w:rsidRDefault="006C74E8" w:rsidP="006C74E8">
      <w:pPr>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5.3.4. Оплатить надлежащим образом выполненные Подрядчиком и принятые Заказчиком работы в соответствии с условиями Контракта.</w:t>
      </w:r>
    </w:p>
    <w:p w:rsidR="006C74E8" w:rsidRPr="00444F11" w:rsidRDefault="006C74E8" w:rsidP="006C74E8">
      <w:pPr>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5.3.5. До взыскания неустойки (штрафов, пеней) соблюдать претензионный порядок урегулирования спора (направлять Подрядчику претензию, содержащую требование об уплате сумм неустойки (штрафов, пеней), предусмотренных Контрактом за неисполнение (ненадлежащее исполнение) Подрядчиком своих обязательств по Контракту).</w:t>
      </w:r>
    </w:p>
    <w:p w:rsidR="006C74E8" w:rsidRPr="00444F11" w:rsidRDefault="006C74E8" w:rsidP="006C74E8">
      <w:pPr>
        <w:adjustRightInd w:val="0"/>
        <w:ind w:right="-1" w:firstLine="709"/>
        <w:jc w:val="both"/>
        <w:rPr>
          <w:rFonts w:eastAsia="Arial Unicode MS"/>
          <w:b/>
          <w:color w:val="000000"/>
          <w:sz w:val="25"/>
          <w:szCs w:val="25"/>
          <w:lang w:val="ru" w:eastAsia="ru-RU"/>
        </w:rPr>
      </w:pPr>
      <w:r w:rsidRPr="00444F11">
        <w:rPr>
          <w:rFonts w:eastAsia="Arial Unicode MS"/>
          <w:color w:val="000000"/>
          <w:sz w:val="25"/>
          <w:szCs w:val="25"/>
          <w:lang w:val="ru" w:eastAsia="ru-RU"/>
        </w:rPr>
        <w:t xml:space="preserve">5.4. </w:t>
      </w:r>
      <w:r w:rsidRPr="00444F11">
        <w:rPr>
          <w:rFonts w:eastAsia="Arial Unicode MS"/>
          <w:b/>
          <w:color w:val="000000"/>
          <w:sz w:val="25"/>
          <w:szCs w:val="25"/>
          <w:lang w:val="ru" w:eastAsia="ru-RU"/>
        </w:rPr>
        <w:t>Заказчик имеет право:</w:t>
      </w:r>
    </w:p>
    <w:p w:rsidR="006C74E8" w:rsidRPr="00444F11" w:rsidRDefault="006C74E8" w:rsidP="006C74E8">
      <w:pPr>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5.4.1. Требовать от Подрядчика надлежащего исполнения обязательств в соответствии с условиями Контракта.</w:t>
      </w:r>
    </w:p>
    <w:p w:rsidR="006C74E8" w:rsidRPr="00444F11" w:rsidRDefault="006C74E8" w:rsidP="006C74E8">
      <w:pPr>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5.4.2. Запрашивать у Подрядчика информацию о ходе и состоянии исполнения обязательств Подрядчика по Контракту.</w:t>
      </w:r>
    </w:p>
    <w:p w:rsidR="006C74E8" w:rsidRPr="00444F11" w:rsidRDefault="006C74E8" w:rsidP="006C74E8">
      <w:pPr>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5.4.3. Требовать от Подрядчика представления надлежащим образом оформленных документов.</w:t>
      </w:r>
    </w:p>
    <w:p w:rsidR="006C74E8" w:rsidRPr="00444F11" w:rsidRDefault="006C74E8" w:rsidP="006C74E8">
      <w:pPr>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5.4.4. Беспрепятственного доступа ко всем видам работ в любое время суток в течение всего периода выполнения работ, а также производить соответствующие записи в журнале производства работ, давать обязательные для Подрядчика предписания при обнаружении отступлений от условий Контракта.</w:t>
      </w:r>
    </w:p>
    <w:p w:rsidR="006C74E8" w:rsidRDefault="006C74E8" w:rsidP="006C74E8">
      <w:pPr>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 xml:space="preserve">5.4.5. По результатам приемки направлять мотивированный отказ от подписания акта о приемке выполненных работ </w:t>
      </w:r>
      <w:r w:rsidRPr="00444F11">
        <w:rPr>
          <w:sz w:val="25"/>
          <w:szCs w:val="25"/>
        </w:rPr>
        <w:t>по форме № КС-2</w:t>
      </w:r>
      <w:r w:rsidRPr="00444F11">
        <w:rPr>
          <w:rFonts w:eastAsia="Arial Unicode MS"/>
          <w:color w:val="000000"/>
          <w:sz w:val="25"/>
          <w:szCs w:val="25"/>
          <w:lang w:val="ru" w:eastAsia="ru-RU"/>
        </w:rPr>
        <w:t>.</w:t>
      </w:r>
    </w:p>
    <w:p w:rsidR="006C74E8" w:rsidRPr="00DF5D40" w:rsidRDefault="006C74E8" w:rsidP="006C74E8">
      <w:pPr>
        <w:adjustRightInd w:val="0"/>
        <w:ind w:right="-1" w:firstLine="709"/>
        <w:jc w:val="both"/>
        <w:rPr>
          <w:rFonts w:eastAsia="Arial Unicode MS"/>
          <w:color w:val="000000"/>
          <w:sz w:val="25"/>
          <w:szCs w:val="25"/>
          <w:lang w:val="ru" w:eastAsia="ru-RU"/>
        </w:rPr>
      </w:pPr>
      <w:r>
        <w:rPr>
          <w:rFonts w:eastAsia="Arial Unicode MS"/>
          <w:color w:val="000000"/>
          <w:sz w:val="25"/>
          <w:szCs w:val="25"/>
          <w:lang w:val="ru" w:eastAsia="ru-RU"/>
        </w:rPr>
        <w:t>5.4.6. О</w:t>
      </w:r>
      <w:r w:rsidRPr="00DF5D40">
        <w:rPr>
          <w:rFonts w:eastAsia="Arial Unicode MS"/>
          <w:color w:val="000000"/>
          <w:sz w:val="25"/>
          <w:szCs w:val="25"/>
          <w:lang w:val="ru" w:eastAsia="ru-RU"/>
        </w:rPr>
        <w:t>существлять строительный контроль за ходом и качеством выполняемых работ, в соответствии с требованиями статьи 53 Градостроительного Кодекса Российской Федерации, Положением о проведении строительного контроля при осуществлении строительно-монтажных работ, реконструкции и капитального ремонта объектов капитального строительства, утвержденным постановлением Правительства Российской Федерации от 21.06.2010 № 468, соблюдением сроков их выполнения и соответствием установленной Контрактом цене, а также качеством материалов и оборудования, не вмешиваясь при этом в оперативно-хозяйственную деятельность Подрядчика.</w:t>
      </w:r>
    </w:p>
    <w:p w:rsidR="006C74E8" w:rsidRDefault="006C74E8" w:rsidP="006C74E8">
      <w:pPr>
        <w:adjustRightInd w:val="0"/>
        <w:ind w:right="-1" w:firstLine="709"/>
        <w:jc w:val="both"/>
        <w:rPr>
          <w:rFonts w:eastAsia="Arial Unicode MS"/>
          <w:color w:val="000000"/>
          <w:sz w:val="25"/>
          <w:szCs w:val="25"/>
          <w:lang w:val="ru" w:eastAsia="ru-RU"/>
        </w:rPr>
      </w:pPr>
      <w:r w:rsidRPr="00DF5D40">
        <w:rPr>
          <w:rFonts w:eastAsia="Arial Unicode MS"/>
          <w:color w:val="000000"/>
          <w:sz w:val="25"/>
          <w:szCs w:val="25"/>
          <w:lang w:val="ru" w:eastAsia="ru-RU"/>
        </w:rPr>
        <w:t>При этом в случае необходимости Заказчик в целях осуществления строительного контроля и надзора на Объекте вправе заключать договоры на услуги по строительному контролю с соответствующими организациями</w:t>
      </w:r>
      <w:r>
        <w:rPr>
          <w:rFonts w:eastAsia="Arial Unicode MS"/>
          <w:color w:val="000000"/>
          <w:sz w:val="25"/>
          <w:szCs w:val="25"/>
          <w:lang w:val="ru" w:eastAsia="ru-RU"/>
        </w:rPr>
        <w:t xml:space="preserve"> (далее – уполномоченное лицо Заказчика).</w:t>
      </w:r>
    </w:p>
    <w:p w:rsidR="006C74E8" w:rsidRPr="00444F11" w:rsidRDefault="006C74E8" w:rsidP="006C74E8">
      <w:pPr>
        <w:adjustRightInd w:val="0"/>
        <w:ind w:right="-1" w:firstLine="709"/>
        <w:jc w:val="both"/>
        <w:rPr>
          <w:rFonts w:eastAsia="Arial Unicode MS"/>
          <w:color w:val="000000"/>
          <w:sz w:val="25"/>
          <w:szCs w:val="25"/>
          <w:lang w:val="ru" w:eastAsia="ru-RU"/>
        </w:rPr>
      </w:pPr>
      <w:r>
        <w:rPr>
          <w:rFonts w:eastAsia="Arial Unicode MS"/>
          <w:color w:val="000000"/>
          <w:sz w:val="25"/>
          <w:szCs w:val="25"/>
          <w:lang w:val="ru" w:eastAsia="ru-RU"/>
        </w:rPr>
        <w:t>5.4.7. С</w:t>
      </w:r>
      <w:r w:rsidRPr="00764918">
        <w:rPr>
          <w:rFonts w:eastAsia="Arial Unicode MS"/>
          <w:color w:val="000000"/>
          <w:sz w:val="25"/>
          <w:szCs w:val="25"/>
          <w:lang w:val="ru" w:eastAsia="ru-RU"/>
        </w:rPr>
        <w:t>амостоятельно или через уполномоченное Заказчиком лицо приостановить производство любого из видов работ по Контракту при их производстве с отступлением от требований нормативной документации в строительстве</w:t>
      </w:r>
      <w:r>
        <w:rPr>
          <w:rFonts w:eastAsia="Arial Unicode MS"/>
          <w:color w:val="000000"/>
          <w:sz w:val="25"/>
          <w:szCs w:val="25"/>
          <w:lang w:val="ru" w:eastAsia="ru-RU"/>
        </w:rPr>
        <w:t>.</w:t>
      </w:r>
    </w:p>
    <w:p w:rsidR="006C74E8" w:rsidRDefault="006C74E8" w:rsidP="006C74E8">
      <w:pPr>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5.4.</w:t>
      </w:r>
      <w:r>
        <w:rPr>
          <w:rFonts w:eastAsia="Arial Unicode MS"/>
          <w:color w:val="000000"/>
          <w:sz w:val="25"/>
          <w:szCs w:val="25"/>
          <w:lang w:val="ru" w:eastAsia="ru-RU"/>
        </w:rPr>
        <w:t>8</w:t>
      </w:r>
      <w:r w:rsidRPr="00444F11">
        <w:rPr>
          <w:rFonts w:eastAsia="Arial Unicode MS"/>
          <w:color w:val="000000"/>
          <w:sz w:val="25"/>
          <w:szCs w:val="25"/>
          <w:lang w:val="ru" w:eastAsia="ru-RU"/>
        </w:rPr>
        <w:t>. </w:t>
      </w:r>
      <w:r w:rsidRPr="002B6598">
        <w:rPr>
          <w:sz w:val="25"/>
          <w:szCs w:val="25"/>
          <w:lang w:eastAsia="ru-RU"/>
        </w:rPr>
        <w:t>Ссылаться на недостатки выполненных работ, в том числе в части объема и стоимости этих работ, основываясь на результатах, проведенных уполномоченными контрольными органами проверок использования бюджетных средств.</w:t>
      </w:r>
    </w:p>
    <w:p w:rsidR="006C74E8" w:rsidRPr="002B6598" w:rsidRDefault="006C74E8" w:rsidP="006C74E8">
      <w:pPr>
        <w:ind w:firstLine="709"/>
        <w:jc w:val="both"/>
        <w:rPr>
          <w:sz w:val="25"/>
          <w:szCs w:val="25"/>
          <w:lang w:eastAsia="ru-RU"/>
        </w:rPr>
      </w:pPr>
      <w:r w:rsidRPr="002B6598">
        <w:rPr>
          <w:sz w:val="25"/>
          <w:szCs w:val="25"/>
          <w:lang w:eastAsia="ru-RU"/>
        </w:rPr>
        <w:t>5.4.</w:t>
      </w:r>
      <w:r>
        <w:rPr>
          <w:sz w:val="25"/>
          <w:szCs w:val="25"/>
          <w:lang w:eastAsia="ru-RU"/>
        </w:rPr>
        <w:t>9</w:t>
      </w:r>
      <w:r w:rsidRPr="002B6598">
        <w:rPr>
          <w:sz w:val="25"/>
          <w:szCs w:val="25"/>
          <w:lang w:eastAsia="ru-RU"/>
        </w:rPr>
        <w:t xml:space="preserve">. Требовать от Подрядчика возвратить сумму излишне полученных денежных средств в случае установления Заказчиком, контролирующими органами фактов оплаты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Заказчиком (далее – </w:t>
      </w:r>
      <w:bookmarkStart w:id="10" w:name="_Hlk44666325"/>
      <w:r w:rsidRPr="002B6598">
        <w:rPr>
          <w:sz w:val="25"/>
          <w:szCs w:val="25"/>
          <w:lang w:eastAsia="ru-RU"/>
        </w:rPr>
        <w:t>излишне уплаченные денежные средства</w:t>
      </w:r>
      <w:bookmarkEnd w:id="10"/>
      <w:r w:rsidRPr="002B6598">
        <w:rPr>
          <w:sz w:val="25"/>
          <w:szCs w:val="25"/>
          <w:lang w:eastAsia="ru-RU"/>
        </w:rPr>
        <w:t>).</w:t>
      </w:r>
    </w:p>
    <w:p w:rsidR="006C74E8" w:rsidRPr="002B6598" w:rsidRDefault="006C74E8" w:rsidP="006C74E8">
      <w:pPr>
        <w:ind w:firstLine="709"/>
        <w:jc w:val="both"/>
        <w:rPr>
          <w:sz w:val="25"/>
          <w:szCs w:val="25"/>
          <w:lang w:eastAsia="ru-RU"/>
        </w:rPr>
      </w:pPr>
      <w:r w:rsidRPr="002B6598">
        <w:rPr>
          <w:sz w:val="25"/>
          <w:szCs w:val="25"/>
          <w:lang w:eastAsia="ru-RU"/>
        </w:rPr>
        <w:t>5.4.</w:t>
      </w:r>
      <w:r>
        <w:rPr>
          <w:sz w:val="25"/>
          <w:szCs w:val="25"/>
          <w:lang w:eastAsia="ru-RU"/>
        </w:rPr>
        <w:t>10</w:t>
      </w:r>
      <w:r w:rsidRPr="002B6598">
        <w:rPr>
          <w:sz w:val="25"/>
          <w:szCs w:val="25"/>
          <w:lang w:eastAsia="ru-RU"/>
        </w:rPr>
        <w:t>. Заказчик вправе удержать сумму излишне уплаченных денежных средств, суммы убытков и штрафные санкции (при наличии), расходов на устранение недостатков (дефектов) работ из сумм, подлежащих оплате по Контракту.</w:t>
      </w:r>
    </w:p>
    <w:p w:rsidR="006C74E8" w:rsidRDefault="006C74E8" w:rsidP="006C74E8">
      <w:pPr>
        <w:ind w:firstLine="709"/>
        <w:jc w:val="both"/>
        <w:rPr>
          <w:sz w:val="25"/>
          <w:szCs w:val="25"/>
          <w:lang w:eastAsia="ru-RU"/>
        </w:rPr>
      </w:pPr>
      <w:r w:rsidRPr="002B6598">
        <w:rPr>
          <w:sz w:val="25"/>
          <w:szCs w:val="25"/>
          <w:lang w:eastAsia="ru-RU"/>
        </w:rPr>
        <w:t>5.4.</w:t>
      </w:r>
      <w:r>
        <w:rPr>
          <w:sz w:val="25"/>
          <w:szCs w:val="25"/>
          <w:lang w:eastAsia="ru-RU"/>
        </w:rPr>
        <w:t>11</w:t>
      </w:r>
      <w:r w:rsidRPr="002B6598">
        <w:rPr>
          <w:sz w:val="25"/>
          <w:szCs w:val="25"/>
          <w:lang w:eastAsia="ru-RU"/>
        </w:rPr>
        <w:t xml:space="preserve">. Требовать у Подрядчика возмещение понесенных убытков в связи с привлечением Заказчика к административной ответственности в результате </w:t>
      </w:r>
      <w:r w:rsidRPr="002B6598">
        <w:rPr>
          <w:sz w:val="25"/>
          <w:szCs w:val="25"/>
          <w:lang w:eastAsia="ru-RU"/>
        </w:rPr>
        <w:lastRenderedPageBreak/>
        <w:t>ненадлежащего выполнения Подрядчиком работ.</w:t>
      </w:r>
    </w:p>
    <w:p w:rsidR="006C74E8" w:rsidRPr="00444F11" w:rsidRDefault="006C74E8" w:rsidP="006C74E8">
      <w:pPr>
        <w:adjustRightInd w:val="0"/>
        <w:ind w:right="-1" w:firstLine="709"/>
        <w:jc w:val="both"/>
        <w:rPr>
          <w:rFonts w:eastAsia="Arial Unicode MS"/>
          <w:color w:val="000000"/>
          <w:sz w:val="25"/>
          <w:szCs w:val="25"/>
          <w:lang w:val="ru" w:eastAsia="ru-RU"/>
        </w:rPr>
      </w:pPr>
      <w:r w:rsidRPr="002B6598">
        <w:rPr>
          <w:rFonts w:eastAsia="Arial Unicode MS"/>
          <w:color w:val="000000"/>
          <w:sz w:val="25"/>
          <w:szCs w:val="25"/>
          <w:lang w:val="ru" w:eastAsia="ru-RU"/>
        </w:rPr>
        <w:t>5.4.1</w:t>
      </w:r>
      <w:r>
        <w:rPr>
          <w:rFonts w:eastAsia="Arial Unicode MS"/>
          <w:color w:val="000000"/>
          <w:sz w:val="25"/>
          <w:szCs w:val="25"/>
          <w:lang w:val="ru" w:eastAsia="ru-RU"/>
        </w:rPr>
        <w:t>2</w:t>
      </w:r>
      <w:r w:rsidRPr="002B6598">
        <w:rPr>
          <w:rFonts w:eastAsia="Arial Unicode MS"/>
          <w:color w:val="000000"/>
          <w:sz w:val="25"/>
          <w:szCs w:val="25"/>
          <w:lang w:val="ru" w:eastAsia="ru-RU"/>
        </w:rPr>
        <w:t>. Пользоваться иными установленными Контрактом и законодательством Российской Федерации правами.</w:t>
      </w:r>
    </w:p>
    <w:p w:rsidR="006C74E8" w:rsidRPr="00444F11" w:rsidRDefault="006C74E8" w:rsidP="006C74E8">
      <w:pPr>
        <w:keepNext/>
        <w:adjustRightInd w:val="0"/>
        <w:spacing w:before="120" w:after="120"/>
        <w:jc w:val="center"/>
        <w:outlineLvl w:val="1"/>
        <w:rPr>
          <w:sz w:val="25"/>
          <w:szCs w:val="25"/>
        </w:rPr>
      </w:pPr>
      <w:bookmarkStart w:id="11" w:name="Par712"/>
      <w:bookmarkEnd w:id="11"/>
      <w:r w:rsidRPr="00444F11">
        <w:rPr>
          <w:rFonts w:eastAsia="Arial Unicode MS"/>
          <w:b/>
          <w:sz w:val="25"/>
          <w:szCs w:val="25"/>
          <w:lang w:eastAsia="x-none"/>
        </w:rPr>
        <w:t>6. </w:t>
      </w:r>
      <w:r w:rsidRPr="00444F11">
        <w:rPr>
          <w:rFonts w:eastAsia="Arial Unicode MS"/>
          <w:b/>
          <w:sz w:val="25"/>
          <w:szCs w:val="25"/>
          <w:lang w:val="x-none" w:eastAsia="x-none"/>
        </w:rPr>
        <w:t>ПРИЕМКА ВЫПОЛНЕННЫХ РАБОТ</w:t>
      </w:r>
      <w:bookmarkStart w:id="12" w:name="Par714"/>
      <w:bookmarkEnd w:id="12"/>
    </w:p>
    <w:p w:rsidR="006C74E8" w:rsidRPr="00444F11" w:rsidRDefault="006C74E8" w:rsidP="006C74E8">
      <w:pPr>
        <w:pStyle w:val="formattext"/>
        <w:widowControl w:val="0"/>
        <w:spacing w:before="0" w:beforeAutospacing="0" w:after="0" w:afterAutospacing="0"/>
        <w:ind w:firstLine="709"/>
        <w:jc w:val="both"/>
        <w:rPr>
          <w:sz w:val="25"/>
          <w:szCs w:val="25"/>
        </w:rPr>
      </w:pPr>
      <w:r w:rsidRPr="00444F11">
        <w:rPr>
          <w:sz w:val="25"/>
          <w:szCs w:val="25"/>
        </w:rPr>
        <w:t xml:space="preserve">6.1. Подрядчик не позднее, чем за </w:t>
      </w:r>
      <w:r w:rsidRPr="00444F11">
        <w:rPr>
          <w:iCs/>
          <w:sz w:val="25"/>
          <w:szCs w:val="25"/>
        </w:rPr>
        <w:t>3 (</w:t>
      </w:r>
      <w:r>
        <w:rPr>
          <w:iCs/>
          <w:sz w:val="25"/>
          <w:szCs w:val="25"/>
        </w:rPr>
        <w:t>т</w:t>
      </w:r>
      <w:r w:rsidRPr="00444F11">
        <w:rPr>
          <w:iCs/>
          <w:sz w:val="25"/>
          <w:szCs w:val="25"/>
        </w:rPr>
        <w:t>ри)</w:t>
      </w:r>
      <w:r w:rsidRPr="00444F11">
        <w:rPr>
          <w:sz w:val="25"/>
          <w:szCs w:val="25"/>
        </w:rPr>
        <w:t xml:space="preserve"> рабоч</w:t>
      </w:r>
      <w:r w:rsidRPr="00444F11">
        <w:rPr>
          <w:iCs/>
          <w:sz w:val="25"/>
          <w:szCs w:val="25"/>
        </w:rPr>
        <w:t>их</w:t>
      </w:r>
      <w:r w:rsidRPr="00444F11">
        <w:rPr>
          <w:sz w:val="25"/>
          <w:szCs w:val="25"/>
        </w:rPr>
        <w:t xml:space="preserve"> дня до начала приемки результата выполненных работ (скрытых работ) должен письменно известить Заказчика о точной дате и времени передачи результата выполненных работ (скрытых работ). </w:t>
      </w:r>
    </w:p>
    <w:p w:rsidR="006C74E8" w:rsidRPr="00444F11" w:rsidRDefault="006C74E8" w:rsidP="006C74E8">
      <w:pPr>
        <w:pStyle w:val="formattext"/>
        <w:widowControl w:val="0"/>
        <w:spacing w:before="0" w:beforeAutospacing="0" w:after="0" w:afterAutospacing="0"/>
        <w:ind w:firstLine="709"/>
        <w:jc w:val="both"/>
        <w:rPr>
          <w:sz w:val="25"/>
          <w:szCs w:val="25"/>
        </w:rPr>
      </w:pPr>
      <w:r w:rsidRPr="00444F11">
        <w:rPr>
          <w:sz w:val="25"/>
          <w:szCs w:val="25"/>
        </w:rPr>
        <w:t xml:space="preserve">6.2. Вместе с письменным извещением, указанным в пункте 6.1 Контракта, Подрядчик по акту приема-передачи передает Заказчику </w:t>
      </w:r>
      <w:r>
        <w:rPr>
          <w:sz w:val="25"/>
          <w:szCs w:val="25"/>
        </w:rPr>
        <w:t>3</w:t>
      </w:r>
      <w:r w:rsidRPr="00444F11">
        <w:rPr>
          <w:sz w:val="25"/>
          <w:szCs w:val="25"/>
        </w:rPr>
        <w:t xml:space="preserve"> (</w:t>
      </w:r>
      <w:r>
        <w:rPr>
          <w:sz w:val="25"/>
          <w:szCs w:val="25"/>
        </w:rPr>
        <w:t>три</w:t>
      </w:r>
      <w:r w:rsidRPr="00444F11">
        <w:rPr>
          <w:sz w:val="25"/>
          <w:szCs w:val="25"/>
        </w:rPr>
        <w:t>) экземпляра исполнительной документации и письменное подтверждение соответствия переданной исполнительной документации фактически выполненным работам. Исполнительная документация должна быть сброшюрована.</w:t>
      </w:r>
    </w:p>
    <w:p w:rsidR="006C74E8" w:rsidRDefault="006C74E8" w:rsidP="006C74E8">
      <w:pPr>
        <w:pStyle w:val="formattext"/>
        <w:widowControl w:val="0"/>
        <w:spacing w:before="0" w:beforeAutospacing="0" w:after="0" w:afterAutospacing="0"/>
        <w:ind w:firstLine="709"/>
        <w:jc w:val="both"/>
        <w:rPr>
          <w:sz w:val="25"/>
          <w:szCs w:val="25"/>
        </w:rPr>
      </w:pPr>
      <w:r w:rsidRPr="00444F11">
        <w:rPr>
          <w:sz w:val="25"/>
          <w:szCs w:val="25"/>
        </w:rPr>
        <w:t xml:space="preserve">6.3. Приемка результата выполненных работ осуществляется Заказчиком по акту о приемке выполненных работ по форме № КС-2 на основании исполнительной документации в течение </w:t>
      </w:r>
      <w:r w:rsidRPr="00444F11">
        <w:rPr>
          <w:iCs/>
          <w:sz w:val="25"/>
          <w:szCs w:val="25"/>
        </w:rPr>
        <w:t>10 (</w:t>
      </w:r>
      <w:r>
        <w:rPr>
          <w:iCs/>
          <w:sz w:val="25"/>
          <w:szCs w:val="25"/>
        </w:rPr>
        <w:t>д</w:t>
      </w:r>
      <w:r w:rsidRPr="00444F11">
        <w:rPr>
          <w:iCs/>
          <w:sz w:val="25"/>
          <w:szCs w:val="25"/>
        </w:rPr>
        <w:t xml:space="preserve">есяти) </w:t>
      </w:r>
      <w:r w:rsidRPr="00444F11">
        <w:rPr>
          <w:sz w:val="25"/>
          <w:szCs w:val="25"/>
        </w:rPr>
        <w:t>рабоч</w:t>
      </w:r>
      <w:r w:rsidRPr="00444F11">
        <w:rPr>
          <w:iCs/>
          <w:sz w:val="25"/>
          <w:szCs w:val="25"/>
        </w:rPr>
        <w:t>их</w:t>
      </w:r>
      <w:r w:rsidRPr="00444F11">
        <w:rPr>
          <w:sz w:val="25"/>
          <w:szCs w:val="25"/>
        </w:rPr>
        <w:t xml:space="preserve"> дней со дня, указанного в письменном извещении Подрядчика, предусмотренном пунктом 6.1 Контракта.</w:t>
      </w:r>
    </w:p>
    <w:p w:rsidR="006C74E8" w:rsidRPr="00444F11" w:rsidRDefault="006C74E8" w:rsidP="006C74E8">
      <w:pPr>
        <w:pStyle w:val="formattext"/>
        <w:widowControl w:val="0"/>
        <w:spacing w:before="0" w:beforeAutospacing="0" w:after="0" w:afterAutospacing="0"/>
        <w:ind w:firstLine="709"/>
        <w:jc w:val="both"/>
        <w:rPr>
          <w:sz w:val="25"/>
          <w:szCs w:val="25"/>
        </w:rPr>
      </w:pPr>
      <w:r>
        <w:rPr>
          <w:sz w:val="25"/>
          <w:szCs w:val="25"/>
        </w:rPr>
        <w:t>Акты приемки выполненных работ по форме КС-2 должны быть завизированы уполномоченным лицом Заказчика, осуществляющим функции строительного контроля за производством работ, путем проставления н</w:t>
      </w:r>
      <w:r w:rsidRPr="00822ADE">
        <w:rPr>
          <w:sz w:val="25"/>
          <w:szCs w:val="25"/>
        </w:rPr>
        <w:t xml:space="preserve">а каждом </w:t>
      </w:r>
      <w:r>
        <w:rPr>
          <w:sz w:val="25"/>
          <w:szCs w:val="25"/>
        </w:rPr>
        <w:t xml:space="preserve">листе каждого </w:t>
      </w:r>
      <w:r w:rsidRPr="00822ADE">
        <w:rPr>
          <w:sz w:val="25"/>
          <w:szCs w:val="25"/>
        </w:rPr>
        <w:t>экземпляр</w:t>
      </w:r>
      <w:r>
        <w:rPr>
          <w:sz w:val="25"/>
          <w:szCs w:val="25"/>
        </w:rPr>
        <w:t>а</w:t>
      </w:r>
      <w:r w:rsidRPr="00822ADE">
        <w:rPr>
          <w:sz w:val="25"/>
          <w:szCs w:val="25"/>
        </w:rPr>
        <w:t xml:space="preserve"> подписи уполномоченного лица </w:t>
      </w:r>
      <w:r>
        <w:rPr>
          <w:sz w:val="25"/>
          <w:szCs w:val="25"/>
        </w:rPr>
        <w:t xml:space="preserve">Заказчика. </w:t>
      </w:r>
    </w:p>
    <w:p w:rsidR="006C74E8" w:rsidRPr="00444F11" w:rsidRDefault="006C74E8" w:rsidP="006C74E8">
      <w:pPr>
        <w:pStyle w:val="formattext"/>
        <w:widowControl w:val="0"/>
        <w:spacing w:before="0" w:beforeAutospacing="0" w:after="0" w:afterAutospacing="0"/>
        <w:ind w:firstLine="709"/>
        <w:jc w:val="both"/>
        <w:rPr>
          <w:sz w:val="25"/>
          <w:szCs w:val="25"/>
        </w:rPr>
      </w:pPr>
      <w:r w:rsidRPr="00444F11">
        <w:rPr>
          <w:sz w:val="25"/>
          <w:szCs w:val="25"/>
        </w:rPr>
        <w:t>6.4. Для проверки результатов выполненных работ в части соответствия условиям Контракта Заказчик в соответствии с Федеральным законом № 44-ФЗ проводит экспертизу.</w:t>
      </w:r>
    </w:p>
    <w:p w:rsidR="006C74E8" w:rsidRPr="00444F11" w:rsidRDefault="006C74E8" w:rsidP="006C74E8">
      <w:pPr>
        <w:pStyle w:val="formattext"/>
        <w:widowControl w:val="0"/>
        <w:spacing w:before="0" w:beforeAutospacing="0" w:after="0" w:afterAutospacing="0"/>
        <w:ind w:firstLine="709"/>
        <w:jc w:val="both"/>
        <w:rPr>
          <w:sz w:val="25"/>
          <w:szCs w:val="25"/>
        </w:rPr>
      </w:pPr>
      <w:r w:rsidRPr="00444F11">
        <w:rPr>
          <w:sz w:val="25"/>
          <w:szCs w:val="25"/>
        </w:rPr>
        <w:t>Экспертиза проводится Заказчиком своими силами или с привлечением экспертов, экспертных организаций.</w:t>
      </w:r>
    </w:p>
    <w:p w:rsidR="006C74E8" w:rsidRPr="00444F11" w:rsidRDefault="006C74E8" w:rsidP="006C74E8">
      <w:pPr>
        <w:pStyle w:val="formattext"/>
        <w:widowControl w:val="0"/>
        <w:spacing w:before="0" w:beforeAutospacing="0" w:after="0" w:afterAutospacing="0"/>
        <w:ind w:firstLine="709"/>
        <w:jc w:val="both"/>
        <w:rPr>
          <w:sz w:val="25"/>
          <w:szCs w:val="25"/>
        </w:rPr>
      </w:pPr>
      <w:r w:rsidRPr="00444F11">
        <w:rPr>
          <w:sz w:val="25"/>
          <w:szCs w:val="25"/>
        </w:rPr>
        <w:t xml:space="preserve">Для проведения экспертизы результатов выполненных работ эксперты, экспертные организации имеют право запрашивать у Подрядчика дополнительные материалы, относящиеся к условиям исполнения Контракта. Срок представления Подрядчиком дополнительных материалов составляет </w:t>
      </w:r>
      <w:r w:rsidRPr="00444F11">
        <w:rPr>
          <w:iCs/>
          <w:sz w:val="25"/>
          <w:szCs w:val="25"/>
        </w:rPr>
        <w:t>3 (</w:t>
      </w:r>
      <w:r>
        <w:rPr>
          <w:iCs/>
          <w:sz w:val="25"/>
          <w:szCs w:val="25"/>
        </w:rPr>
        <w:t>т</w:t>
      </w:r>
      <w:r w:rsidRPr="00444F11">
        <w:rPr>
          <w:iCs/>
          <w:sz w:val="25"/>
          <w:szCs w:val="25"/>
        </w:rPr>
        <w:t>ри)</w:t>
      </w:r>
      <w:r w:rsidRPr="00444F11">
        <w:rPr>
          <w:sz w:val="25"/>
          <w:szCs w:val="25"/>
        </w:rPr>
        <w:t xml:space="preserve"> рабоч</w:t>
      </w:r>
      <w:r w:rsidRPr="00444F11">
        <w:rPr>
          <w:iCs/>
          <w:sz w:val="25"/>
          <w:szCs w:val="25"/>
        </w:rPr>
        <w:t>их</w:t>
      </w:r>
      <w:r w:rsidRPr="00444F11">
        <w:rPr>
          <w:sz w:val="25"/>
          <w:szCs w:val="25"/>
        </w:rPr>
        <w:t xml:space="preserve"> дня с момента направления запроса. При нарушении Подрядчиком срока представления дополнительных материалов срок приемки результатов выполненных работ, предусмотренный пунктом 6.3. Контракта, увеличивается на количество дней просрочки. </w:t>
      </w:r>
    </w:p>
    <w:p w:rsidR="006C74E8" w:rsidRPr="00444F11" w:rsidRDefault="006C74E8" w:rsidP="006C74E8">
      <w:pPr>
        <w:pStyle w:val="formattext"/>
        <w:widowControl w:val="0"/>
        <w:spacing w:before="0" w:beforeAutospacing="0" w:after="0" w:afterAutospacing="0"/>
        <w:ind w:firstLine="709"/>
        <w:jc w:val="both"/>
        <w:rPr>
          <w:sz w:val="25"/>
          <w:szCs w:val="25"/>
        </w:rPr>
      </w:pPr>
      <w:r w:rsidRPr="00444F11">
        <w:rPr>
          <w:sz w:val="25"/>
          <w:szCs w:val="25"/>
        </w:rPr>
        <w:t xml:space="preserve">6.5. В случае, если результат выполненных работ соответствует условиям Контракта, Заказчик принимает результат работ и подписывает акт о приемке выполненных работ по форме № КС-2 в течение </w:t>
      </w:r>
      <w:r w:rsidRPr="00444F11">
        <w:rPr>
          <w:iCs/>
          <w:sz w:val="25"/>
          <w:szCs w:val="25"/>
        </w:rPr>
        <w:t>5 (</w:t>
      </w:r>
      <w:r>
        <w:rPr>
          <w:iCs/>
          <w:sz w:val="25"/>
          <w:szCs w:val="25"/>
        </w:rPr>
        <w:t>п</w:t>
      </w:r>
      <w:r w:rsidRPr="00444F11">
        <w:rPr>
          <w:iCs/>
          <w:sz w:val="25"/>
          <w:szCs w:val="25"/>
        </w:rPr>
        <w:t>яти)</w:t>
      </w:r>
      <w:r w:rsidRPr="00444F11">
        <w:rPr>
          <w:sz w:val="25"/>
          <w:szCs w:val="25"/>
        </w:rPr>
        <w:t xml:space="preserve"> рабочих дней со дня окончания приемки.</w:t>
      </w:r>
    </w:p>
    <w:p w:rsidR="006C74E8" w:rsidRPr="00444F11" w:rsidRDefault="006C74E8" w:rsidP="006C74E8">
      <w:pPr>
        <w:pStyle w:val="formattext"/>
        <w:widowControl w:val="0"/>
        <w:spacing w:before="0" w:beforeAutospacing="0" w:after="0" w:afterAutospacing="0"/>
        <w:ind w:firstLine="709"/>
        <w:jc w:val="both"/>
        <w:rPr>
          <w:sz w:val="25"/>
          <w:szCs w:val="25"/>
        </w:rPr>
      </w:pPr>
      <w:r w:rsidRPr="00444F11">
        <w:rPr>
          <w:sz w:val="25"/>
          <w:szCs w:val="25"/>
        </w:rPr>
        <w:t xml:space="preserve">Подписание акта о приемке выполненных работ по форме № КС-2 не осуществляется до предоставления Подрядчиком обеспечения гарантийных обязательств. </w:t>
      </w:r>
    </w:p>
    <w:p w:rsidR="006C74E8" w:rsidRPr="00444F11" w:rsidRDefault="006C74E8" w:rsidP="006C74E8">
      <w:pPr>
        <w:pStyle w:val="formattext"/>
        <w:widowControl w:val="0"/>
        <w:spacing w:before="0" w:beforeAutospacing="0" w:after="0" w:afterAutospacing="0"/>
        <w:ind w:firstLine="709"/>
        <w:jc w:val="both"/>
        <w:rPr>
          <w:sz w:val="25"/>
          <w:szCs w:val="25"/>
        </w:rPr>
      </w:pPr>
      <w:r w:rsidRPr="00444F11">
        <w:rPr>
          <w:sz w:val="25"/>
          <w:szCs w:val="25"/>
        </w:rPr>
        <w:t>6.6. В случае, если представленный результат выполненных работ содержит отклонения от условий Контракта, Заказчик составляет перечень замечаний к результатам выполненных работ и в срок не позднее 5 (</w:t>
      </w:r>
      <w:r>
        <w:rPr>
          <w:sz w:val="25"/>
          <w:szCs w:val="25"/>
        </w:rPr>
        <w:t>п</w:t>
      </w:r>
      <w:r w:rsidRPr="00444F11">
        <w:rPr>
          <w:sz w:val="25"/>
          <w:szCs w:val="25"/>
        </w:rPr>
        <w:t>яти) рабочих дней со дня их обнаружения, направляет мотивированный отказ от подписания акта о приемке выполненных работ по форме № КС-2 (извещение о выявленных недостатках) с указанием сроков по устранению недостатков.</w:t>
      </w:r>
    </w:p>
    <w:p w:rsidR="006C74E8" w:rsidRPr="00444F11" w:rsidRDefault="006C74E8" w:rsidP="006C74E8">
      <w:pPr>
        <w:pStyle w:val="formattext"/>
        <w:widowControl w:val="0"/>
        <w:spacing w:before="0" w:beforeAutospacing="0" w:after="0" w:afterAutospacing="0"/>
        <w:ind w:firstLine="709"/>
        <w:jc w:val="both"/>
        <w:rPr>
          <w:sz w:val="25"/>
          <w:szCs w:val="25"/>
        </w:rPr>
      </w:pPr>
      <w:r w:rsidRPr="00444F11">
        <w:rPr>
          <w:sz w:val="25"/>
          <w:szCs w:val="25"/>
        </w:rPr>
        <w:t>Извещение о выявленных недостатках направляется Подрядчику в письменной форме.</w:t>
      </w:r>
    </w:p>
    <w:p w:rsidR="006C74E8" w:rsidRPr="00444F11" w:rsidRDefault="006C74E8" w:rsidP="006C74E8">
      <w:pPr>
        <w:pStyle w:val="formattext"/>
        <w:widowControl w:val="0"/>
        <w:spacing w:before="0" w:beforeAutospacing="0" w:after="0" w:afterAutospacing="0"/>
        <w:ind w:firstLine="709"/>
        <w:jc w:val="both"/>
        <w:rPr>
          <w:sz w:val="25"/>
          <w:szCs w:val="25"/>
        </w:rPr>
      </w:pPr>
      <w:r w:rsidRPr="00444F11">
        <w:rPr>
          <w:sz w:val="25"/>
          <w:szCs w:val="25"/>
        </w:rPr>
        <w:t xml:space="preserve">Подрядчик обязан устранить недостатки за свой счет в срок, указанный Заказчиком в извещении. </w:t>
      </w:r>
    </w:p>
    <w:p w:rsidR="006C74E8" w:rsidRPr="00444F11" w:rsidRDefault="006C74E8" w:rsidP="006C74E8">
      <w:pPr>
        <w:pStyle w:val="formattext"/>
        <w:widowControl w:val="0"/>
        <w:spacing w:before="0" w:beforeAutospacing="0" w:after="0" w:afterAutospacing="0"/>
        <w:ind w:firstLine="709"/>
        <w:jc w:val="both"/>
        <w:rPr>
          <w:sz w:val="25"/>
          <w:szCs w:val="25"/>
        </w:rPr>
      </w:pPr>
      <w:r w:rsidRPr="00444F11">
        <w:rPr>
          <w:sz w:val="25"/>
          <w:szCs w:val="25"/>
        </w:rPr>
        <w:t>6.7. Заказчик не подписывает акт о приемке выполненных работ по форме № КС-2 до устранения Подрядчиком выявленных недостатков.</w:t>
      </w:r>
    </w:p>
    <w:p w:rsidR="006C74E8" w:rsidRPr="00444F11" w:rsidRDefault="006C74E8" w:rsidP="006C74E8">
      <w:pPr>
        <w:pStyle w:val="formattext"/>
        <w:widowControl w:val="0"/>
        <w:spacing w:before="0" w:beforeAutospacing="0" w:after="0" w:afterAutospacing="0"/>
        <w:ind w:firstLine="709"/>
        <w:jc w:val="both"/>
        <w:rPr>
          <w:sz w:val="25"/>
          <w:szCs w:val="25"/>
        </w:rPr>
      </w:pPr>
      <w:r w:rsidRPr="00444F11">
        <w:rPr>
          <w:sz w:val="25"/>
          <w:szCs w:val="25"/>
        </w:rPr>
        <w:lastRenderedPageBreak/>
        <w:t>6.8. Заказчик вправе вместо безвозмездного устранения Подрядчиком недостатков привлечь для исправления некачественно выполненных работ третьих лиц или устранить недостатки своими силами, потребовав от Подрядчика возмещения своих расходов, связанных с устранением недостатков.</w:t>
      </w:r>
    </w:p>
    <w:p w:rsidR="006C74E8" w:rsidRPr="00444F11" w:rsidRDefault="006C74E8" w:rsidP="006C74E8">
      <w:pPr>
        <w:pStyle w:val="formattext"/>
        <w:widowControl w:val="0"/>
        <w:spacing w:before="0" w:beforeAutospacing="0" w:after="0" w:afterAutospacing="0"/>
        <w:ind w:firstLine="709"/>
        <w:jc w:val="both"/>
        <w:rPr>
          <w:sz w:val="25"/>
          <w:szCs w:val="25"/>
        </w:rPr>
      </w:pPr>
      <w:r w:rsidRPr="00444F11">
        <w:rPr>
          <w:sz w:val="25"/>
          <w:szCs w:val="25"/>
        </w:rPr>
        <w:t>6.9. Если отступления в работе от условий Контракта или иные недостатки результата выполненных работ в установленный Заказчиком срок не были устранены Подрядчиком, либо являются существенными и неустранимыми, Заказчик вправе отказаться от исполнения обязательств по Контракту и потребовать возмещения причиненных убытков.</w:t>
      </w:r>
    </w:p>
    <w:p w:rsidR="006C74E8" w:rsidRPr="00444F11" w:rsidRDefault="006C74E8" w:rsidP="006C74E8">
      <w:pPr>
        <w:pStyle w:val="formattext"/>
        <w:widowControl w:val="0"/>
        <w:spacing w:before="0" w:beforeAutospacing="0" w:after="0" w:afterAutospacing="0"/>
        <w:ind w:firstLine="709"/>
        <w:jc w:val="both"/>
        <w:rPr>
          <w:sz w:val="25"/>
          <w:szCs w:val="25"/>
        </w:rPr>
      </w:pPr>
      <w:r w:rsidRPr="00444F11">
        <w:rPr>
          <w:sz w:val="25"/>
          <w:szCs w:val="25"/>
        </w:rPr>
        <w:t>6.10. При возникновении между Заказчиком и Подрядчиком спора по поводу недостатков результата выполненных работ или их причин по требованию любой из Сторон должна быть назначена экспертиза.</w:t>
      </w:r>
    </w:p>
    <w:p w:rsidR="006C74E8" w:rsidRPr="00444F11" w:rsidRDefault="006C74E8" w:rsidP="006C74E8">
      <w:pPr>
        <w:pStyle w:val="formattext"/>
        <w:widowControl w:val="0"/>
        <w:spacing w:before="0" w:beforeAutospacing="0" w:after="0" w:afterAutospacing="0"/>
        <w:ind w:firstLine="709"/>
        <w:jc w:val="both"/>
        <w:rPr>
          <w:sz w:val="25"/>
          <w:szCs w:val="25"/>
        </w:rPr>
      </w:pPr>
      <w:r w:rsidRPr="00444F11">
        <w:rPr>
          <w:sz w:val="25"/>
          <w:szCs w:val="25"/>
        </w:rPr>
        <w:t>Расходы по проведению экспертизы несет Подрядчик, за исключением случаев, когда экспертизой установлено отсутствие нарушений Подрядчиком условий Контракта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6C74E8" w:rsidRPr="00444F11" w:rsidRDefault="006C74E8" w:rsidP="006C74E8">
      <w:pPr>
        <w:pStyle w:val="formattext"/>
        <w:widowControl w:val="0"/>
        <w:spacing w:before="0" w:beforeAutospacing="0" w:after="0" w:afterAutospacing="0"/>
        <w:ind w:firstLine="709"/>
        <w:jc w:val="both"/>
        <w:rPr>
          <w:sz w:val="25"/>
          <w:szCs w:val="25"/>
        </w:rPr>
      </w:pPr>
      <w:r w:rsidRPr="00444F11">
        <w:rPr>
          <w:sz w:val="25"/>
          <w:szCs w:val="25"/>
        </w:rPr>
        <w:t>6.11. Приемка скрытых работ:</w:t>
      </w:r>
    </w:p>
    <w:p w:rsidR="006C74E8" w:rsidRPr="00444F11" w:rsidRDefault="006C74E8" w:rsidP="006C74E8">
      <w:pPr>
        <w:pStyle w:val="formattext"/>
        <w:widowControl w:val="0"/>
        <w:spacing w:before="0" w:beforeAutospacing="0" w:after="0" w:afterAutospacing="0"/>
        <w:ind w:firstLine="709"/>
        <w:jc w:val="both"/>
        <w:rPr>
          <w:sz w:val="25"/>
          <w:szCs w:val="25"/>
        </w:rPr>
      </w:pPr>
      <w:r w:rsidRPr="00444F11">
        <w:rPr>
          <w:sz w:val="25"/>
          <w:szCs w:val="25"/>
        </w:rPr>
        <w:t>6.11.1. Готовность скрытых работ подтверждается подписанием Сторонами актов освидетельствования скрытых работ.</w:t>
      </w:r>
    </w:p>
    <w:p w:rsidR="006C74E8" w:rsidRPr="00444F11" w:rsidRDefault="006C74E8" w:rsidP="006C74E8">
      <w:pPr>
        <w:pStyle w:val="formattext"/>
        <w:widowControl w:val="0"/>
        <w:spacing w:before="0" w:beforeAutospacing="0" w:after="0" w:afterAutospacing="0"/>
        <w:ind w:firstLine="709"/>
        <w:jc w:val="both"/>
        <w:rPr>
          <w:sz w:val="25"/>
          <w:szCs w:val="25"/>
        </w:rPr>
      </w:pPr>
      <w:r w:rsidRPr="00444F11">
        <w:rPr>
          <w:sz w:val="25"/>
          <w:szCs w:val="25"/>
        </w:rPr>
        <w:t>6.11.2. Подрядчик приступает к выполнению последующих работ только после подписания актов освидетельствования скрытых работ Заказчиком без замечаний и внесения записи в журнал производства работ. Извещение направляется в порядке, указанном в пункте 6.6 Контракта.</w:t>
      </w:r>
    </w:p>
    <w:p w:rsidR="006C74E8" w:rsidRPr="00444F11" w:rsidRDefault="006C74E8" w:rsidP="006C74E8">
      <w:pPr>
        <w:pStyle w:val="formattext"/>
        <w:widowControl w:val="0"/>
        <w:spacing w:before="0" w:beforeAutospacing="0" w:after="0" w:afterAutospacing="0"/>
        <w:ind w:firstLine="709"/>
        <w:jc w:val="both"/>
        <w:rPr>
          <w:sz w:val="25"/>
          <w:szCs w:val="25"/>
        </w:rPr>
      </w:pPr>
      <w:r w:rsidRPr="00444F11">
        <w:rPr>
          <w:sz w:val="25"/>
          <w:szCs w:val="25"/>
        </w:rPr>
        <w:t>В противном случае по требованию Заказчика Подрядчик обязан вскрыть любую часть скрытых работ и восстановить ее после подписания актов освидетельствования скрытых работ за свой счет, за исключением случая, когда Заказчик, надлежащим образом извещенный о передаче скрытых работ, не прибыл для участия в их приемке.</w:t>
      </w:r>
    </w:p>
    <w:p w:rsidR="006C74E8" w:rsidRPr="00444F11" w:rsidRDefault="006C74E8" w:rsidP="006C74E8">
      <w:pPr>
        <w:pStyle w:val="formattext"/>
        <w:widowControl w:val="0"/>
        <w:spacing w:before="0" w:beforeAutospacing="0" w:after="0" w:afterAutospacing="0"/>
        <w:ind w:firstLine="709"/>
        <w:jc w:val="both"/>
        <w:rPr>
          <w:sz w:val="25"/>
          <w:szCs w:val="25"/>
        </w:rPr>
      </w:pPr>
      <w:r w:rsidRPr="00444F11">
        <w:rPr>
          <w:sz w:val="25"/>
          <w:szCs w:val="25"/>
        </w:rPr>
        <w:t>В случае если Заказчик не потребовал вскрытия работ, выполненных без его подтверждения, при выявлении скрытых недостатков в период гарантийного срока, Заказчик имеет право потребовать проведения работ по вскрытию в соответствии с настоящим пунктом Контракта.</w:t>
      </w:r>
    </w:p>
    <w:p w:rsidR="006C74E8" w:rsidRPr="00444F11" w:rsidRDefault="006C74E8" w:rsidP="006C74E8">
      <w:pPr>
        <w:pStyle w:val="formattext"/>
        <w:widowControl w:val="0"/>
        <w:spacing w:before="0" w:beforeAutospacing="0" w:after="0" w:afterAutospacing="0"/>
        <w:ind w:firstLine="709"/>
        <w:jc w:val="both"/>
        <w:rPr>
          <w:rFonts w:eastAsia="Arial Unicode MS"/>
          <w:color w:val="000000"/>
          <w:sz w:val="25"/>
          <w:szCs w:val="25"/>
          <w:lang w:val="ru"/>
        </w:rPr>
      </w:pPr>
      <w:r w:rsidRPr="00444F11">
        <w:rPr>
          <w:sz w:val="25"/>
          <w:szCs w:val="25"/>
        </w:rPr>
        <w:t>6.12. Заказчик, обнаруживший после приемки работ отступления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письменной форме. Подрядчик обязуется устранить выявленные недостатки в срок, указанный в извещении. Извещение направляется в порядке, указанном в пункте 6.6 Контракта.</w:t>
      </w:r>
    </w:p>
    <w:p w:rsidR="006C74E8" w:rsidRPr="00444F11" w:rsidRDefault="006C74E8" w:rsidP="006C74E8">
      <w:pPr>
        <w:keepNext/>
        <w:adjustRightInd w:val="0"/>
        <w:spacing w:before="120" w:after="120"/>
        <w:jc w:val="center"/>
        <w:outlineLvl w:val="1"/>
        <w:rPr>
          <w:b/>
          <w:sz w:val="25"/>
          <w:szCs w:val="25"/>
          <w:lang w:val="x-none" w:eastAsia="x-none"/>
        </w:rPr>
      </w:pPr>
      <w:bookmarkStart w:id="13" w:name="Par770"/>
      <w:bookmarkEnd w:id="13"/>
      <w:r w:rsidRPr="006C74E8">
        <w:rPr>
          <w:b/>
          <w:sz w:val="25"/>
          <w:szCs w:val="25"/>
          <w:lang w:val="ru-RU" w:eastAsia="x-none"/>
        </w:rPr>
        <w:t>7.</w:t>
      </w:r>
      <w:r w:rsidRPr="00444F11">
        <w:rPr>
          <w:b/>
          <w:sz w:val="25"/>
          <w:szCs w:val="25"/>
          <w:lang w:eastAsia="x-none"/>
        </w:rPr>
        <w:t> </w:t>
      </w:r>
      <w:r w:rsidRPr="00444F11">
        <w:rPr>
          <w:b/>
          <w:sz w:val="25"/>
          <w:szCs w:val="25"/>
          <w:lang w:val="x-none" w:eastAsia="x-none"/>
        </w:rPr>
        <w:t>КАЧЕСТВО ВЫПОЛНЯЕМЫХ РАБОТ. ГАРАНТИЯ КАЧЕСТВА</w:t>
      </w:r>
    </w:p>
    <w:p w:rsidR="006C74E8" w:rsidRPr="00444F11" w:rsidRDefault="006C74E8" w:rsidP="006C74E8">
      <w:pPr>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 xml:space="preserve">7.1. Функциональные, технические и качественные характеристики, эксплуатационные характеристики работ (при необходимости), результаты работ и иные показатели работ должны соответствовать Техническому заданию, условиям Контракта, требованиям действующего законодательства Российской Федерации, предъявляемым к работам соответствующего рода, в том числе требованиям Гражданского кодекса Российской Федерации, Федерального закона от 22.07.2008 № 123-ФЗ «Технический регламент о требованиях пожарной безопасности», Федерального закона от 30.12.2009 № 384-ФЗ «Технический регламент о безопасности зданий и сооружений»,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w:t>
      </w:r>
      <w:r w:rsidRPr="00444F11">
        <w:rPr>
          <w:rFonts w:eastAsia="Arial Unicode MS"/>
          <w:color w:val="000000"/>
          <w:sz w:val="25"/>
          <w:szCs w:val="25"/>
          <w:lang w:val="ru" w:eastAsia="ru-RU"/>
        </w:rPr>
        <w:lastRenderedPageBreak/>
        <w:t>Федерации», иным положениям действующего законодательства Российской Федерации, экологическим, санитарно-гигиеническим, противопожарным нормам, строительным нормам и правилам и другим нормам, действующим на территории Российской Федерации, в части не противоречащей действующему законодательству Российской Федерации.</w:t>
      </w:r>
    </w:p>
    <w:p w:rsidR="006C74E8" w:rsidRPr="00444F11" w:rsidRDefault="006C74E8" w:rsidP="006C74E8">
      <w:pPr>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7.2. По согласованию Заказчика с Подрядчиком допускается выполнение работ, функциональные, технические и качественные характеристики, эксплуатационные характеристики (при необходимости) которых являются улучшенными по сравнению с функциональными, техническими и качественными характеристиками, эксплуатационными характеристиками (при необходимости), указанными в Контракте.</w:t>
      </w:r>
    </w:p>
    <w:p w:rsidR="006C74E8" w:rsidRPr="006C74E8" w:rsidRDefault="006C74E8" w:rsidP="006C74E8">
      <w:pPr>
        <w:adjustRightInd w:val="0"/>
        <w:ind w:right="-1" w:firstLine="709"/>
        <w:jc w:val="both"/>
        <w:rPr>
          <w:i/>
          <w:strike/>
          <w:sz w:val="25"/>
          <w:szCs w:val="25"/>
          <w:lang w:val="ru-RU" w:eastAsia="ru-RU"/>
        </w:rPr>
      </w:pPr>
      <w:r w:rsidRPr="006C74E8">
        <w:rPr>
          <w:sz w:val="25"/>
          <w:szCs w:val="25"/>
          <w:lang w:val="ru-RU"/>
        </w:rPr>
        <w:t>7.3.</w:t>
      </w:r>
      <w:r w:rsidRPr="00444F11">
        <w:rPr>
          <w:sz w:val="25"/>
          <w:szCs w:val="25"/>
        </w:rPr>
        <w:t> </w:t>
      </w:r>
      <w:r w:rsidRPr="006C74E8">
        <w:rPr>
          <w:sz w:val="25"/>
          <w:szCs w:val="25"/>
          <w:lang w:val="ru-RU" w:eastAsia="ru-RU"/>
        </w:rPr>
        <w:t>Гарантийный срок составляет 36 (тридцать шесть) месяцев со дня подписания Сторонами последнего акта о приемке выполненных работ по форме КС-2. Результат работ должен в течение всего гарантийного срока соответствовать условиям Контракта о качестве. Гарантия качества результата работ распространяется на все составляющие результата работ.</w:t>
      </w:r>
    </w:p>
    <w:p w:rsidR="006C74E8" w:rsidRPr="006C74E8" w:rsidRDefault="006C74E8" w:rsidP="006C74E8">
      <w:pPr>
        <w:adjustRightInd w:val="0"/>
        <w:ind w:right="-1" w:firstLine="709"/>
        <w:jc w:val="both"/>
        <w:rPr>
          <w:sz w:val="25"/>
          <w:szCs w:val="25"/>
          <w:lang w:val="ru-RU"/>
        </w:rPr>
      </w:pPr>
      <w:r w:rsidRPr="006C74E8">
        <w:rPr>
          <w:sz w:val="25"/>
          <w:szCs w:val="25"/>
          <w:lang w:val="ru-RU" w:eastAsia="ru-RU"/>
        </w:rPr>
        <w:t xml:space="preserve">Течение гарантийного срока начинается со дня подписания Сторонами последнего акта о приемке выполненных работ по форме № КС-2. </w:t>
      </w:r>
      <w:r w:rsidRPr="00444F11">
        <w:rPr>
          <w:rFonts w:eastAsia="Arial Unicode MS"/>
          <w:color w:val="000000"/>
          <w:sz w:val="25"/>
          <w:szCs w:val="25"/>
          <w:lang w:val="ru" w:eastAsia="ru-RU"/>
        </w:rPr>
        <w:t>Результат работ должен в течение всего гарантийного срока соответствовать условиям Контракта о качестве. Гарантия качества результата работ распространяется на все составляющие результата работ</w:t>
      </w:r>
      <w:r w:rsidRPr="006C74E8">
        <w:rPr>
          <w:sz w:val="25"/>
          <w:szCs w:val="25"/>
          <w:lang w:val="ru-RU"/>
        </w:rPr>
        <w:t>.</w:t>
      </w:r>
    </w:p>
    <w:p w:rsidR="006C74E8" w:rsidRPr="00444F11" w:rsidRDefault="006C74E8" w:rsidP="006C74E8">
      <w:pPr>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7.4. Если в период гарантийного срока обнаружатся недостатки (дефекты), то гарантийный срок продлевается соответственно на период устранения недостатков (дефектов). Устранение недостатков (дефектов) осуществляется Подрядчиком за свой счет без последующей компенсации Заказчиком расходов на устранение недостатков (дефектов). Наличие недостатков (дефектов) и сроки их устранения фиксируются двусторонним актом Подрядчика и Заказчика.</w:t>
      </w:r>
    </w:p>
    <w:p w:rsidR="006C74E8" w:rsidRPr="00444F11" w:rsidRDefault="006C74E8" w:rsidP="006C74E8">
      <w:pPr>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 xml:space="preserve">7.5. При отказе Подрядчика от составления или подписания акта обнаруженных недостатков (дефектов) Заказчик подписывает акт в одностороннем порядке, при этом такой акт будет являться достаточным основанием для устранения недостатков Подрядчиком. </w:t>
      </w:r>
    </w:p>
    <w:p w:rsidR="006C74E8" w:rsidRPr="00444F11" w:rsidRDefault="006C74E8" w:rsidP="006C74E8">
      <w:pPr>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7.6. Если Подрядчик в течение срока, указанного Заказчиком, не устранит выявленные недостатки (дефекты), то Заказчик вправе, при сохранении своих прав по гарантии, устранить недостатки (дефекты) своими силами или силами третьих лиц. Все расходы Заказчика, связанные с устранением недостатков (дефектов), оплачиваются Подрядчиком в течение 10 (</w:t>
      </w:r>
      <w:r>
        <w:rPr>
          <w:rFonts w:eastAsia="Arial Unicode MS"/>
          <w:color w:val="000000"/>
          <w:sz w:val="25"/>
          <w:szCs w:val="25"/>
          <w:lang w:val="ru" w:eastAsia="ru-RU"/>
        </w:rPr>
        <w:t>д</w:t>
      </w:r>
      <w:r w:rsidRPr="00444F11">
        <w:rPr>
          <w:rFonts w:eastAsia="Arial Unicode MS"/>
          <w:color w:val="000000"/>
          <w:sz w:val="25"/>
          <w:szCs w:val="25"/>
          <w:lang w:val="ru" w:eastAsia="ru-RU"/>
        </w:rPr>
        <w:t>есяти) рабочих дней с даты получения требования Заказчика о возмещении расходов.</w:t>
      </w:r>
    </w:p>
    <w:p w:rsidR="006C74E8" w:rsidRPr="00444F11" w:rsidRDefault="006C74E8" w:rsidP="006C74E8">
      <w:pPr>
        <w:keepNext/>
        <w:adjustRightInd w:val="0"/>
        <w:spacing w:before="120" w:after="120"/>
        <w:jc w:val="center"/>
        <w:outlineLvl w:val="1"/>
        <w:rPr>
          <w:b/>
          <w:sz w:val="25"/>
          <w:szCs w:val="25"/>
          <w:lang w:val="x-none" w:eastAsia="x-none"/>
        </w:rPr>
      </w:pPr>
      <w:bookmarkStart w:id="14" w:name="Par776"/>
      <w:bookmarkEnd w:id="14"/>
      <w:r w:rsidRPr="006C74E8">
        <w:rPr>
          <w:b/>
          <w:sz w:val="25"/>
          <w:szCs w:val="25"/>
          <w:lang w:val="ru-RU" w:eastAsia="x-none"/>
        </w:rPr>
        <w:t>8.</w:t>
      </w:r>
      <w:r w:rsidRPr="00444F11">
        <w:rPr>
          <w:b/>
          <w:sz w:val="25"/>
          <w:szCs w:val="25"/>
          <w:lang w:eastAsia="x-none"/>
        </w:rPr>
        <w:t> </w:t>
      </w:r>
      <w:r w:rsidRPr="00444F11">
        <w:rPr>
          <w:b/>
          <w:sz w:val="25"/>
          <w:szCs w:val="25"/>
          <w:lang w:val="x-none" w:eastAsia="x-none"/>
        </w:rPr>
        <w:t>ОТВЕТСТВЕННОСТЬ СТОРОН</w:t>
      </w:r>
    </w:p>
    <w:p w:rsidR="006C74E8" w:rsidRPr="006C74E8" w:rsidRDefault="006C74E8" w:rsidP="006C74E8">
      <w:pPr>
        <w:adjustRightInd w:val="0"/>
        <w:ind w:firstLine="709"/>
        <w:jc w:val="both"/>
        <w:rPr>
          <w:color w:val="000000"/>
          <w:sz w:val="25"/>
          <w:szCs w:val="25"/>
          <w:lang w:val="ru-RU"/>
        </w:rPr>
      </w:pPr>
      <w:r w:rsidRPr="006C74E8">
        <w:rPr>
          <w:color w:val="000000"/>
          <w:sz w:val="25"/>
          <w:szCs w:val="25"/>
          <w:lang w:val="ru-RU"/>
        </w:rPr>
        <w:t>8.1.</w:t>
      </w:r>
      <w:r w:rsidRPr="00444F11">
        <w:rPr>
          <w:color w:val="000000"/>
          <w:sz w:val="25"/>
          <w:szCs w:val="25"/>
        </w:rPr>
        <w:t> </w:t>
      </w:r>
      <w:r w:rsidRPr="006C74E8">
        <w:rPr>
          <w:color w:val="000000"/>
          <w:sz w:val="25"/>
          <w:szCs w:val="25"/>
          <w:lang w:val="ru-RU"/>
        </w:rPr>
        <w:t>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настоящего Контракта.</w:t>
      </w:r>
    </w:p>
    <w:p w:rsidR="006C74E8" w:rsidRPr="006C74E8" w:rsidRDefault="006C74E8" w:rsidP="006C74E8">
      <w:pPr>
        <w:adjustRightInd w:val="0"/>
        <w:ind w:firstLine="709"/>
        <w:jc w:val="both"/>
        <w:rPr>
          <w:color w:val="000000"/>
          <w:sz w:val="25"/>
          <w:szCs w:val="25"/>
          <w:lang w:val="ru-RU"/>
        </w:rPr>
      </w:pPr>
      <w:r w:rsidRPr="006C74E8">
        <w:rPr>
          <w:color w:val="000000"/>
          <w:sz w:val="25"/>
          <w:szCs w:val="25"/>
          <w:lang w:val="ru-RU"/>
        </w:rPr>
        <w:t>8.2.</w:t>
      </w:r>
      <w:r w:rsidRPr="00444F11">
        <w:rPr>
          <w:color w:val="000000"/>
          <w:sz w:val="25"/>
          <w:szCs w:val="25"/>
        </w:rPr>
        <w:t> </w:t>
      </w:r>
      <w:r w:rsidRPr="006C74E8">
        <w:rPr>
          <w:color w:val="000000"/>
          <w:sz w:val="25"/>
          <w:szCs w:val="25"/>
          <w:lang w:val="ru-RU"/>
        </w:rPr>
        <w:t xml:space="preserve">В случае неисполнения </w:t>
      </w:r>
      <w:r w:rsidRPr="006C74E8">
        <w:rPr>
          <w:sz w:val="25"/>
          <w:szCs w:val="25"/>
          <w:lang w:val="ru-RU"/>
        </w:rPr>
        <w:t xml:space="preserve">Подрядчиком </w:t>
      </w:r>
      <w:r w:rsidRPr="006C74E8">
        <w:rPr>
          <w:color w:val="000000"/>
          <w:sz w:val="25"/>
          <w:szCs w:val="25"/>
          <w:lang w:val="ru-RU"/>
        </w:rPr>
        <w:t xml:space="preserve">условий Контракта Заказчик вправе обратиться в суд с требованием о расторжении Контракта. </w:t>
      </w:r>
    </w:p>
    <w:p w:rsidR="006C74E8" w:rsidRPr="006C74E8" w:rsidRDefault="006C74E8" w:rsidP="006C74E8">
      <w:pPr>
        <w:adjustRightInd w:val="0"/>
        <w:ind w:firstLine="709"/>
        <w:jc w:val="both"/>
        <w:rPr>
          <w:color w:val="000000"/>
          <w:sz w:val="25"/>
          <w:szCs w:val="25"/>
          <w:lang w:val="ru-RU"/>
        </w:rPr>
      </w:pPr>
      <w:r w:rsidRPr="006C74E8">
        <w:rPr>
          <w:color w:val="000000"/>
          <w:sz w:val="25"/>
          <w:szCs w:val="25"/>
          <w:lang w:val="ru-RU"/>
        </w:rPr>
        <w:t>8.3.</w:t>
      </w:r>
      <w:r w:rsidRPr="00444F11">
        <w:rPr>
          <w:color w:val="000000"/>
          <w:sz w:val="25"/>
          <w:szCs w:val="25"/>
        </w:rPr>
        <w:t> </w:t>
      </w:r>
      <w:r w:rsidRPr="006C74E8">
        <w:rPr>
          <w:color w:val="000000"/>
          <w:sz w:val="25"/>
          <w:szCs w:val="25"/>
          <w:lang w:val="ru-RU"/>
        </w:rPr>
        <w:t>В случае полного (частичного) неисполнения условий Контракта одной из Сторон эта Сторона обязана возместить другой Стороне причиненные убытки.</w:t>
      </w:r>
    </w:p>
    <w:p w:rsidR="006C74E8" w:rsidRPr="006C74E8" w:rsidRDefault="006C74E8" w:rsidP="006C74E8">
      <w:pPr>
        <w:adjustRightInd w:val="0"/>
        <w:ind w:firstLine="709"/>
        <w:jc w:val="both"/>
        <w:rPr>
          <w:color w:val="000000"/>
          <w:sz w:val="25"/>
          <w:szCs w:val="25"/>
          <w:lang w:val="ru-RU"/>
        </w:rPr>
      </w:pPr>
      <w:r w:rsidRPr="006C74E8">
        <w:rPr>
          <w:color w:val="000000"/>
          <w:sz w:val="25"/>
          <w:szCs w:val="25"/>
          <w:lang w:val="ru-RU"/>
        </w:rPr>
        <w:t>8.4.</w:t>
      </w:r>
      <w:r w:rsidRPr="00444F11">
        <w:rPr>
          <w:color w:val="000000"/>
          <w:sz w:val="25"/>
          <w:szCs w:val="25"/>
        </w:rPr>
        <w:t> </w:t>
      </w:r>
      <w:r w:rsidRPr="006C74E8">
        <w:rPr>
          <w:color w:val="000000"/>
          <w:sz w:val="25"/>
          <w:szCs w:val="25"/>
          <w:lang w:val="ru-RU"/>
        </w:rPr>
        <w:t xml:space="preserve">В случае просрочки исполнения </w:t>
      </w:r>
      <w:r w:rsidRPr="006C74E8">
        <w:rPr>
          <w:sz w:val="25"/>
          <w:szCs w:val="25"/>
          <w:lang w:val="ru-RU"/>
        </w:rPr>
        <w:t xml:space="preserve">Подрядчиком </w:t>
      </w:r>
      <w:r w:rsidRPr="006C74E8">
        <w:rPr>
          <w:color w:val="000000"/>
          <w:sz w:val="25"/>
          <w:szCs w:val="25"/>
          <w:lang w:val="ru-RU"/>
        </w:rPr>
        <w:t xml:space="preserve">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sidRPr="006C74E8">
        <w:rPr>
          <w:sz w:val="25"/>
          <w:szCs w:val="25"/>
          <w:lang w:val="ru-RU"/>
        </w:rPr>
        <w:t xml:space="preserve">Подрядчиком </w:t>
      </w:r>
      <w:r w:rsidRPr="006C74E8">
        <w:rPr>
          <w:color w:val="000000"/>
          <w:sz w:val="25"/>
          <w:szCs w:val="25"/>
          <w:lang w:val="ru-RU"/>
        </w:rPr>
        <w:t xml:space="preserve">обязательств, предусмотренных контрактом, Заказчик направляет </w:t>
      </w:r>
      <w:r w:rsidRPr="006C74E8">
        <w:rPr>
          <w:sz w:val="25"/>
          <w:szCs w:val="25"/>
          <w:lang w:val="ru-RU"/>
        </w:rPr>
        <w:t xml:space="preserve">Подрядчику </w:t>
      </w:r>
      <w:r w:rsidRPr="006C74E8">
        <w:rPr>
          <w:color w:val="000000"/>
          <w:sz w:val="25"/>
          <w:szCs w:val="25"/>
          <w:lang w:val="ru-RU"/>
        </w:rPr>
        <w:t xml:space="preserve">требование об уплате неустоек (штрафов, пеней). </w:t>
      </w:r>
    </w:p>
    <w:p w:rsidR="006C74E8" w:rsidRPr="006C74E8" w:rsidRDefault="006C74E8" w:rsidP="006C74E8">
      <w:pPr>
        <w:adjustRightInd w:val="0"/>
        <w:ind w:firstLine="709"/>
        <w:jc w:val="both"/>
        <w:rPr>
          <w:color w:val="000000"/>
          <w:sz w:val="25"/>
          <w:szCs w:val="25"/>
          <w:lang w:val="ru-RU"/>
        </w:rPr>
      </w:pPr>
      <w:r w:rsidRPr="006C74E8">
        <w:rPr>
          <w:color w:val="000000"/>
          <w:sz w:val="25"/>
          <w:szCs w:val="25"/>
          <w:lang w:val="ru-RU"/>
        </w:rPr>
        <w:t>8.5.</w:t>
      </w:r>
      <w:r w:rsidRPr="00444F11">
        <w:rPr>
          <w:color w:val="000000"/>
          <w:sz w:val="25"/>
          <w:szCs w:val="25"/>
        </w:rPr>
        <w:t> </w:t>
      </w:r>
      <w:r w:rsidRPr="006C74E8">
        <w:rPr>
          <w:color w:val="000000"/>
          <w:sz w:val="25"/>
          <w:szCs w:val="25"/>
          <w:lang w:val="ru-RU"/>
        </w:rPr>
        <w:t xml:space="preserve">Пеня начисляется за каждый день просрочки исполнения </w:t>
      </w:r>
      <w:r w:rsidRPr="006C74E8">
        <w:rPr>
          <w:sz w:val="25"/>
          <w:szCs w:val="25"/>
          <w:lang w:val="ru-RU"/>
        </w:rPr>
        <w:t xml:space="preserve">Подрядчиком </w:t>
      </w:r>
      <w:r w:rsidRPr="006C74E8">
        <w:rPr>
          <w:color w:val="000000"/>
          <w:sz w:val="25"/>
          <w:szCs w:val="25"/>
          <w:lang w:val="ru-RU"/>
        </w:rPr>
        <w:t xml:space="preserve">обязательства, предусмотренного Контрактом, начиная со дня, следующего после дня </w:t>
      </w:r>
      <w:r w:rsidRPr="006C74E8">
        <w:rPr>
          <w:color w:val="000000"/>
          <w:sz w:val="25"/>
          <w:szCs w:val="25"/>
          <w:lang w:val="ru-RU"/>
        </w:rPr>
        <w:lastRenderedPageBreak/>
        <w:t xml:space="preserve">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Pr="006C74E8">
        <w:rPr>
          <w:sz w:val="25"/>
          <w:szCs w:val="25"/>
          <w:lang w:val="ru-RU"/>
        </w:rPr>
        <w:t>Подрядчиком</w:t>
      </w:r>
      <w:r w:rsidRPr="006C74E8">
        <w:rPr>
          <w:color w:val="000000"/>
          <w:sz w:val="25"/>
          <w:szCs w:val="25"/>
          <w:lang w:val="ru-RU"/>
        </w:rPr>
        <w:t>.</w:t>
      </w:r>
    </w:p>
    <w:p w:rsidR="006C74E8" w:rsidRPr="006C74E8" w:rsidRDefault="006C74E8" w:rsidP="006C74E8">
      <w:pPr>
        <w:adjustRightInd w:val="0"/>
        <w:ind w:firstLine="709"/>
        <w:jc w:val="both"/>
        <w:rPr>
          <w:color w:val="000000"/>
          <w:sz w:val="25"/>
          <w:szCs w:val="25"/>
          <w:lang w:val="ru-RU"/>
        </w:rPr>
      </w:pPr>
      <w:r w:rsidRPr="006C74E8">
        <w:rPr>
          <w:color w:val="000000"/>
          <w:sz w:val="25"/>
          <w:szCs w:val="25"/>
          <w:lang w:val="ru-RU"/>
        </w:rPr>
        <w:t>8.6.</w:t>
      </w:r>
      <w:r w:rsidRPr="00444F11">
        <w:rPr>
          <w:color w:val="000000"/>
          <w:sz w:val="25"/>
          <w:szCs w:val="25"/>
        </w:rPr>
        <w:t> </w:t>
      </w:r>
      <w:r w:rsidRPr="006C74E8">
        <w:rPr>
          <w:color w:val="000000"/>
          <w:sz w:val="25"/>
          <w:szCs w:val="25"/>
          <w:lang w:val="ru-RU"/>
        </w:rPr>
        <w:t xml:space="preserve">Штрафы начисляются за неисполнение или ненадлежащее исполнение </w:t>
      </w:r>
      <w:r w:rsidRPr="006C74E8">
        <w:rPr>
          <w:sz w:val="25"/>
          <w:szCs w:val="25"/>
          <w:lang w:val="ru-RU"/>
        </w:rPr>
        <w:t xml:space="preserve">Подрядчиком </w:t>
      </w:r>
      <w:r w:rsidRPr="006C74E8">
        <w:rPr>
          <w:color w:val="000000"/>
          <w:sz w:val="25"/>
          <w:szCs w:val="25"/>
          <w:lang w:val="ru-RU"/>
        </w:rPr>
        <w:t xml:space="preserve">обязательств, предусмотренных Контрактом, за исключением просрочки исполнения </w:t>
      </w:r>
      <w:r w:rsidRPr="006C74E8">
        <w:rPr>
          <w:sz w:val="25"/>
          <w:szCs w:val="25"/>
          <w:lang w:val="ru-RU"/>
        </w:rPr>
        <w:t xml:space="preserve">Подрядчиком </w:t>
      </w:r>
      <w:r w:rsidRPr="006C74E8">
        <w:rPr>
          <w:color w:val="000000"/>
          <w:sz w:val="25"/>
          <w:szCs w:val="25"/>
          <w:lang w:val="ru-RU"/>
        </w:rPr>
        <w:t>обязательств (в том числе гарантийного обязательства), предусмотренных Контрактом. Р</w:t>
      </w:r>
      <w:r w:rsidRPr="006C74E8">
        <w:rPr>
          <w:sz w:val="25"/>
          <w:szCs w:val="25"/>
          <w:lang w:val="ru-RU"/>
        </w:rPr>
        <w:t>азмер штрафа определяется в порядке, установленном Постановлением Правительства Российской Федерации от 30.08.2017 №</w:t>
      </w:r>
      <w:r w:rsidRPr="00444F11">
        <w:rPr>
          <w:sz w:val="25"/>
          <w:szCs w:val="25"/>
        </w:rPr>
        <w:t> </w:t>
      </w:r>
      <w:r w:rsidRPr="006C74E8">
        <w:rPr>
          <w:sz w:val="25"/>
          <w:szCs w:val="25"/>
          <w:lang w:val="ru-RU"/>
        </w:rPr>
        <w:t>1042.</w:t>
      </w:r>
    </w:p>
    <w:p w:rsidR="006C74E8" w:rsidRPr="006C74E8" w:rsidRDefault="006C74E8" w:rsidP="006C74E8">
      <w:pPr>
        <w:shd w:val="clear" w:color="auto" w:fill="FFFFFF"/>
        <w:tabs>
          <w:tab w:val="left" w:pos="1416"/>
        </w:tabs>
        <w:ind w:firstLine="709"/>
        <w:jc w:val="both"/>
        <w:rPr>
          <w:color w:val="000000"/>
          <w:sz w:val="25"/>
          <w:szCs w:val="25"/>
          <w:lang w:val="ru-RU"/>
        </w:rPr>
      </w:pPr>
      <w:r w:rsidRPr="006C74E8">
        <w:rPr>
          <w:color w:val="000000"/>
          <w:sz w:val="25"/>
          <w:szCs w:val="25"/>
          <w:lang w:val="ru-RU"/>
        </w:rPr>
        <w:t>8.7.</w:t>
      </w:r>
      <w:r w:rsidRPr="00444F11">
        <w:rPr>
          <w:color w:val="000000"/>
          <w:sz w:val="25"/>
          <w:szCs w:val="25"/>
        </w:rPr>
        <w:t> </w:t>
      </w:r>
      <w:r w:rsidRPr="006C74E8">
        <w:rPr>
          <w:sz w:val="25"/>
          <w:szCs w:val="25"/>
          <w:lang w:val="ru-RU"/>
        </w:rPr>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6C74E8" w:rsidRPr="006C74E8" w:rsidRDefault="006C74E8" w:rsidP="006C74E8">
      <w:pPr>
        <w:adjustRightInd w:val="0"/>
        <w:ind w:firstLine="709"/>
        <w:jc w:val="both"/>
        <w:rPr>
          <w:color w:val="000000"/>
          <w:sz w:val="25"/>
          <w:szCs w:val="25"/>
          <w:lang w:val="ru-RU"/>
        </w:rPr>
      </w:pPr>
      <w:r w:rsidRPr="006C74E8">
        <w:rPr>
          <w:color w:val="000000"/>
          <w:sz w:val="25"/>
          <w:szCs w:val="25"/>
          <w:lang w:val="ru-RU"/>
        </w:rPr>
        <w:t>8.8.</w:t>
      </w:r>
      <w:r w:rsidRPr="00444F11">
        <w:rPr>
          <w:color w:val="000000"/>
          <w:sz w:val="25"/>
          <w:szCs w:val="25"/>
        </w:rPr>
        <w:t> </w:t>
      </w:r>
      <w:r w:rsidRPr="006C74E8">
        <w:rPr>
          <w:color w:val="000000"/>
          <w:sz w:val="25"/>
          <w:szCs w:val="25"/>
          <w:lang w:val="ru-RU"/>
        </w:rPr>
        <w:t xml:space="preserve">За каждый факт неисполнения или ненадлежащего исполнения </w:t>
      </w:r>
      <w:r w:rsidRPr="006C74E8">
        <w:rPr>
          <w:sz w:val="25"/>
          <w:szCs w:val="25"/>
          <w:lang w:val="ru-RU"/>
        </w:rPr>
        <w:t xml:space="preserve">Подрядчиком </w:t>
      </w:r>
      <w:r w:rsidRPr="006C74E8">
        <w:rPr>
          <w:color w:val="000000"/>
          <w:sz w:val="25"/>
          <w:szCs w:val="25"/>
          <w:lang w:val="ru-RU"/>
        </w:rPr>
        <w:t>обязательств, предусмотренных Контрактом,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Контракта, размер штрафа рассчитывается в порядке, установленном Правительством Российской Федерации,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6C74E8" w:rsidRPr="006C74E8" w:rsidRDefault="006C74E8" w:rsidP="006C74E8">
      <w:pPr>
        <w:adjustRightInd w:val="0"/>
        <w:ind w:firstLine="709"/>
        <w:jc w:val="both"/>
        <w:rPr>
          <w:color w:val="000000"/>
          <w:sz w:val="25"/>
          <w:szCs w:val="25"/>
          <w:lang w:val="ru-RU"/>
        </w:rPr>
      </w:pPr>
      <w:r w:rsidRPr="006C74E8">
        <w:rPr>
          <w:color w:val="000000"/>
          <w:sz w:val="25"/>
          <w:szCs w:val="25"/>
          <w:lang w:val="ru-RU"/>
        </w:rPr>
        <w:t>а) в случае, если цена Контракта не превышает начальную (максимальную) цену контракта:</w:t>
      </w:r>
    </w:p>
    <w:p w:rsidR="006C74E8" w:rsidRPr="006C74E8" w:rsidRDefault="006C74E8" w:rsidP="006C74E8">
      <w:pPr>
        <w:adjustRightInd w:val="0"/>
        <w:ind w:firstLine="709"/>
        <w:jc w:val="both"/>
        <w:rPr>
          <w:color w:val="000000"/>
          <w:sz w:val="25"/>
          <w:szCs w:val="25"/>
          <w:lang w:val="ru-RU"/>
        </w:rPr>
      </w:pPr>
      <w:r w:rsidRPr="006C74E8">
        <w:rPr>
          <w:color w:val="000000"/>
          <w:sz w:val="25"/>
          <w:szCs w:val="25"/>
          <w:lang w:val="ru-RU"/>
        </w:rPr>
        <w:t>-</w:t>
      </w:r>
      <w:r>
        <w:rPr>
          <w:color w:val="000000"/>
          <w:sz w:val="25"/>
          <w:szCs w:val="25"/>
        </w:rPr>
        <w:t> </w:t>
      </w:r>
      <w:r w:rsidRPr="006C74E8">
        <w:rPr>
          <w:color w:val="000000"/>
          <w:sz w:val="25"/>
          <w:szCs w:val="25"/>
          <w:lang w:val="ru-RU"/>
        </w:rPr>
        <w:t>10 процентов начальной (максимальной) цены контракта, если цена контракта не превышает 3 млн. рублей;</w:t>
      </w:r>
    </w:p>
    <w:p w:rsidR="006C74E8" w:rsidRPr="006C74E8" w:rsidRDefault="006C74E8" w:rsidP="006C74E8">
      <w:pPr>
        <w:adjustRightInd w:val="0"/>
        <w:ind w:firstLine="709"/>
        <w:jc w:val="both"/>
        <w:rPr>
          <w:color w:val="000000"/>
          <w:sz w:val="25"/>
          <w:szCs w:val="25"/>
          <w:lang w:val="ru-RU"/>
        </w:rPr>
      </w:pPr>
      <w:r w:rsidRPr="006C74E8">
        <w:rPr>
          <w:color w:val="000000"/>
          <w:sz w:val="25"/>
          <w:szCs w:val="25"/>
          <w:lang w:val="ru-RU"/>
        </w:rPr>
        <w:t>б) в случае, если цена Контракта превышает начальную (максимальную) цену контракта:</w:t>
      </w:r>
    </w:p>
    <w:p w:rsidR="006C74E8" w:rsidRPr="006C74E8" w:rsidRDefault="006C74E8" w:rsidP="006C74E8">
      <w:pPr>
        <w:adjustRightInd w:val="0"/>
        <w:ind w:firstLine="709"/>
        <w:jc w:val="both"/>
        <w:rPr>
          <w:color w:val="000000"/>
          <w:sz w:val="25"/>
          <w:szCs w:val="25"/>
          <w:lang w:val="ru-RU"/>
        </w:rPr>
      </w:pPr>
      <w:bookmarkStart w:id="15" w:name="_Hlk99977242"/>
      <w:r w:rsidRPr="006C74E8">
        <w:rPr>
          <w:color w:val="000000"/>
          <w:sz w:val="25"/>
          <w:szCs w:val="25"/>
          <w:lang w:val="ru-RU"/>
        </w:rPr>
        <w:t>-</w:t>
      </w:r>
      <w:r>
        <w:rPr>
          <w:color w:val="000000"/>
          <w:sz w:val="25"/>
          <w:szCs w:val="25"/>
        </w:rPr>
        <w:t> </w:t>
      </w:r>
      <w:r w:rsidRPr="006C74E8">
        <w:rPr>
          <w:color w:val="000000"/>
          <w:sz w:val="25"/>
          <w:szCs w:val="25"/>
          <w:lang w:val="ru-RU"/>
        </w:rPr>
        <w:t>10 процентов цены контракта, если цена контракта не превышает 3 млн. рублей.</w:t>
      </w:r>
      <w:bookmarkEnd w:id="15"/>
    </w:p>
    <w:p w:rsidR="006C74E8" w:rsidRPr="006C74E8" w:rsidRDefault="006C74E8" w:rsidP="006C74E8">
      <w:pPr>
        <w:adjustRightInd w:val="0"/>
        <w:ind w:firstLine="709"/>
        <w:jc w:val="both"/>
        <w:rPr>
          <w:i/>
          <w:sz w:val="25"/>
          <w:szCs w:val="25"/>
          <w:lang w:val="ru-RU"/>
        </w:rPr>
      </w:pPr>
      <w:r w:rsidRPr="006C74E8">
        <w:rPr>
          <w:color w:val="000000"/>
          <w:sz w:val="25"/>
          <w:szCs w:val="25"/>
          <w:lang w:val="ru-RU"/>
        </w:rPr>
        <w:t>8.9.</w:t>
      </w:r>
      <w:r w:rsidRPr="00444F11">
        <w:rPr>
          <w:color w:val="000000"/>
          <w:sz w:val="25"/>
          <w:szCs w:val="25"/>
        </w:rPr>
        <w:t> </w:t>
      </w:r>
      <w:r w:rsidRPr="006C74E8">
        <w:rPr>
          <w:sz w:val="25"/>
          <w:szCs w:val="25"/>
          <w:lang w:val="ru-RU"/>
        </w:rPr>
        <w:t xml:space="preserve">За каждый факт неисполнения или ненадлежащего исполнения </w:t>
      </w:r>
      <w:r w:rsidRPr="006C74E8">
        <w:rPr>
          <w:bCs/>
          <w:sz w:val="25"/>
          <w:szCs w:val="25"/>
          <w:lang w:val="ru-RU"/>
        </w:rPr>
        <w:t xml:space="preserve">Подрядчиком </w:t>
      </w:r>
      <w:r w:rsidRPr="006C74E8">
        <w:rPr>
          <w:sz w:val="25"/>
          <w:szCs w:val="25"/>
          <w:lang w:val="ru-RU"/>
        </w:rPr>
        <w:t>обязательства, предусмотренного Контрактом, которое не имеет стоимостного выражения, размер штрафа устанавливается в сумме, определяемой в следующем порядке:</w:t>
      </w:r>
    </w:p>
    <w:p w:rsidR="006C74E8" w:rsidRPr="006C74E8" w:rsidRDefault="006C74E8" w:rsidP="006C74E8">
      <w:pPr>
        <w:adjustRightInd w:val="0"/>
        <w:ind w:firstLine="709"/>
        <w:jc w:val="both"/>
        <w:rPr>
          <w:iCs/>
          <w:sz w:val="25"/>
          <w:szCs w:val="25"/>
          <w:lang w:val="ru-RU"/>
        </w:rPr>
      </w:pPr>
      <w:bookmarkStart w:id="16" w:name="_Hlk99977263"/>
      <w:r w:rsidRPr="006C74E8">
        <w:rPr>
          <w:i/>
          <w:sz w:val="25"/>
          <w:szCs w:val="25"/>
          <w:lang w:val="ru-RU"/>
        </w:rPr>
        <w:t xml:space="preserve"> </w:t>
      </w:r>
      <w:r w:rsidRPr="006C74E8">
        <w:rPr>
          <w:iCs/>
          <w:sz w:val="25"/>
          <w:szCs w:val="25"/>
          <w:lang w:val="ru-RU"/>
        </w:rPr>
        <w:t>- 1000 рублей, если цена контракта не превышает 3 млн. рублей</w:t>
      </w:r>
      <w:r w:rsidRPr="006C74E8">
        <w:rPr>
          <w:i/>
          <w:sz w:val="25"/>
          <w:szCs w:val="25"/>
          <w:lang w:val="ru-RU"/>
        </w:rPr>
        <w:t>.</w:t>
      </w:r>
      <w:bookmarkEnd w:id="16"/>
    </w:p>
    <w:p w:rsidR="006C74E8" w:rsidRPr="006C74E8" w:rsidRDefault="006C74E8" w:rsidP="006C74E8">
      <w:pPr>
        <w:adjustRightInd w:val="0"/>
        <w:ind w:firstLine="709"/>
        <w:jc w:val="both"/>
        <w:rPr>
          <w:iCs/>
          <w:color w:val="000000"/>
          <w:sz w:val="25"/>
          <w:szCs w:val="25"/>
          <w:lang w:val="ru-RU"/>
        </w:rPr>
      </w:pPr>
      <w:bookmarkStart w:id="17" w:name="_Hlk99977331"/>
      <w:r w:rsidRPr="006C74E8">
        <w:rPr>
          <w:iCs/>
          <w:sz w:val="25"/>
          <w:szCs w:val="25"/>
          <w:lang w:val="ru-RU"/>
        </w:rPr>
        <w:t>8.10. За ненадлежащее исполнение Подрядчиком обязательств по выполнению видов и объемов работ, предусмотренных пунктами 5.1.21 и 5.1.22 Контракта, которые подрядчик обязан выполнить самостоятельно без привлечения других лиц к исполнению своих обязательств по контракту, размер штрафа устанавливается в размере 5 процентов стоимости указанных работ.</w:t>
      </w:r>
    </w:p>
    <w:p w:rsidR="006C74E8" w:rsidRPr="006C74E8" w:rsidRDefault="006C74E8" w:rsidP="006C74E8">
      <w:pPr>
        <w:adjustRightInd w:val="0"/>
        <w:ind w:firstLine="709"/>
        <w:jc w:val="both"/>
        <w:rPr>
          <w:color w:val="000000"/>
          <w:sz w:val="25"/>
          <w:szCs w:val="25"/>
          <w:lang w:val="ru-RU"/>
        </w:rPr>
      </w:pPr>
      <w:r w:rsidRPr="006C74E8">
        <w:rPr>
          <w:color w:val="000000"/>
          <w:sz w:val="25"/>
          <w:szCs w:val="25"/>
          <w:lang w:val="ru-RU"/>
        </w:rPr>
        <w:t>8.11.</w:t>
      </w:r>
      <w:r w:rsidRPr="00444F11">
        <w:rPr>
          <w:color w:val="000000"/>
          <w:sz w:val="25"/>
          <w:szCs w:val="25"/>
        </w:rPr>
        <w:t> </w:t>
      </w:r>
      <w:r w:rsidRPr="006C74E8">
        <w:rPr>
          <w:color w:val="000000"/>
          <w:sz w:val="25"/>
          <w:szCs w:val="25"/>
          <w:lang w:val="ru-RU"/>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sidRPr="006C74E8">
        <w:rPr>
          <w:sz w:val="25"/>
          <w:szCs w:val="25"/>
          <w:lang w:val="ru-RU"/>
        </w:rPr>
        <w:t xml:space="preserve">Подрядчик </w:t>
      </w:r>
      <w:r w:rsidRPr="006C74E8">
        <w:rPr>
          <w:color w:val="000000"/>
          <w:sz w:val="25"/>
          <w:szCs w:val="25"/>
          <w:lang w:val="ru-RU"/>
        </w:rPr>
        <w:t xml:space="preserve">вправе потребовать уплаты неустоек (штрафов, пеней). </w:t>
      </w:r>
    </w:p>
    <w:p w:rsidR="006C74E8" w:rsidRPr="006C74E8" w:rsidRDefault="006C74E8" w:rsidP="006C74E8">
      <w:pPr>
        <w:adjustRightInd w:val="0"/>
        <w:ind w:firstLine="709"/>
        <w:jc w:val="both"/>
        <w:rPr>
          <w:color w:val="000000"/>
          <w:sz w:val="25"/>
          <w:szCs w:val="25"/>
          <w:lang w:val="ru-RU"/>
        </w:rPr>
      </w:pPr>
      <w:r w:rsidRPr="006C74E8">
        <w:rPr>
          <w:color w:val="000000"/>
          <w:sz w:val="25"/>
          <w:szCs w:val="25"/>
          <w:lang w:val="ru-RU"/>
        </w:rPr>
        <w:t>8.12.</w:t>
      </w:r>
      <w:r w:rsidRPr="00444F11">
        <w:rPr>
          <w:color w:val="000000"/>
          <w:sz w:val="25"/>
          <w:szCs w:val="25"/>
        </w:rPr>
        <w:t> </w:t>
      </w:r>
      <w:r w:rsidRPr="006C74E8">
        <w:rPr>
          <w:color w:val="000000"/>
          <w:sz w:val="25"/>
          <w:szCs w:val="25"/>
          <w:lang w:val="ru-RU"/>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rsidR="006C74E8" w:rsidRPr="006C74E8" w:rsidRDefault="006C74E8" w:rsidP="006C74E8">
      <w:pPr>
        <w:adjustRightInd w:val="0"/>
        <w:ind w:firstLine="709"/>
        <w:jc w:val="both"/>
        <w:rPr>
          <w:color w:val="000000"/>
          <w:sz w:val="25"/>
          <w:szCs w:val="25"/>
          <w:lang w:val="ru-RU"/>
        </w:rPr>
      </w:pPr>
      <w:r w:rsidRPr="006C74E8">
        <w:rPr>
          <w:color w:val="000000"/>
          <w:sz w:val="25"/>
          <w:szCs w:val="25"/>
          <w:lang w:val="ru-RU"/>
        </w:rPr>
        <w:t>8.13.</w:t>
      </w:r>
      <w:r w:rsidRPr="00444F11">
        <w:rPr>
          <w:color w:val="000000"/>
          <w:sz w:val="25"/>
          <w:szCs w:val="25"/>
        </w:rPr>
        <w:t> </w:t>
      </w:r>
      <w:r w:rsidRPr="006C74E8">
        <w:rPr>
          <w:color w:val="000000"/>
          <w:sz w:val="25"/>
          <w:szCs w:val="25"/>
          <w:lang w:val="ru-RU"/>
        </w:rPr>
        <w:t>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rsidR="006C74E8" w:rsidRPr="006C74E8" w:rsidRDefault="006C74E8" w:rsidP="006C74E8">
      <w:pPr>
        <w:ind w:firstLine="709"/>
        <w:jc w:val="both"/>
        <w:rPr>
          <w:sz w:val="25"/>
          <w:szCs w:val="25"/>
          <w:lang w:val="ru-RU"/>
        </w:rPr>
      </w:pPr>
      <w:r w:rsidRPr="006C74E8">
        <w:rPr>
          <w:color w:val="000000"/>
          <w:sz w:val="25"/>
          <w:szCs w:val="25"/>
          <w:lang w:val="ru-RU"/>
        </w:rPr>
        <w:lastRenderedPageBreak/>
        <w:t>8.14.</w:t>
      </w:r>
      <w:r w:rsidRPr="00444F11">
        <w:rPr>
          <w:color w:val="000000"/>
          <w:sz w:val="25"/>
          <w:szCs w:val="25"/>
        </w:rPr>
        <w:t> </w:t>
      </w:r>
      <w:r w:rsidRPr="006C74E8">
        <w:rPr>
          <w:sz w:val="25"/>
          <w:szCs w:val="25"/>
          <w:lang w:val="ru-RU"/>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сумме, определенной в порядке, установленном Постановлением Правительства Российской Федерации от 30.08.2017 №</w:t>
      </w:r>
      <w:r w:rsidRPr="00444F11">
        <w:rPr>
          <w:sz w:val="25"/>
          <w:szCs w:val="25"/>
        </w:rPr>
        <w:t> </w:t>
      </w:r>
      <w:r w:rsidRPr="006C74E8">
        <w:rPr>
          <w:sz w:val="25"/>
          <w:szCs w:val="25"/>
          <w:lang w:val="ru-RU"/>
        </w:rPr>
        <w:t xml:space="preserve">1042: </w:t>
      </w:r>
    </w:p>
    <w:p w:rsidR="006C74E8" w:rsidRPr="006C74E8" w:rsidRDefault="006C74E8" w:rsidP="006C74E8">
      <w:pPr>
        <w:adjustRightInd w:val="0"/>
        <w:ind w:firstLine="709"/>
        <w:jc w:val="both"/>
        <w:rPr>
          <w:color w:val="000000"/>
          <w:sz w:val="25"/>
          <w:szCs w:val="25"/>
          <w:lang w:val="ru-RU"/>
        </w:rPr>
      </w:pPr>
      <w:r w:rsidRPr="006C74E8">
        <w:rPr>
          <w:iCs/>
          <w:sz w:val="25"/>
          <w:szCs w:val="25"/>
          <w:lang w:val="ru-RU"/>
        </w:rPr>
        <w:t>- 1000 рублей, если цена контракта не превышает 3 млн. рублей (включительно)</w:t>
      </w:r>
      <w:r w:rsidRPr="006C74E8">
        <w:rPr>
          <w:i/>
          <w:sz w:val="25"/>
          <w:szCs w:val="25"/>
          <w:lang w:val="ru-RU"/>
        </w:rPr>
        <w:t>.</w:t>
      </w:r>
    </w:p>
    <w:p w:rsidR="006C74E8" w:rsidRPr="006C74E8" w:rsidRDefault="006C74E8" w:rsidP="006C74E8">
      <w:pPr>
        <w:adjustRightInd w:val="0"/>
        <w:ind w:firstLine="709"/>
        <w:jc w:val="both"/>
        <w:rPr>
          <w:color w:val="000000"/>
          <w:sz w:val="25"/>
          <w:szCs w:val="25"/>
          <w:lang w:val="ru-RU"/>
        </w:rPr>
      </w:pPr>
      <w:r w:rsidRPr="006C74E8">
        <w:rPr>
          <w:color w:val="000000"/>
          <w:sz w:val="25"/>
          <w:szCs w:val="25"/>
          <w:lang w:val="ru-RU"/>
        </w:rPr>
        <w:t>8.15.</w:t>
      </w:r>
      <w:r w:rsidRPr="00444F11">
        <w:rPr>
          <w:color w:val="000000"/>
          <w:sz w:val="25"/>
          <w:szCs w:val="25"/>
        </w:rPr>
        <w:t> </w:t>
      </w:r>
      <w:r w:rsidRPr="006C74E8">
        <w:rPr>
          <w:color w:val="000000"/>
          <w:sz w:val="25"/>
          <w:szCs w:val="25"/>
          <w:lang w:val="ru-RU"/>
        </w:rPr>
        <w:t>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6C74E8" w:rsidRPr="006C74E8" w:rsidRDefault="006C74E8" w:rsidP="006C74E8">
      <w:pPr>
        <w:adjustRightInd w:val="0"/>
        <w:ind w:firstLine="709"/>
        <w:jc w:val="both"/>
        <w:rPr>
          <w:color w:val="000000"/>
          <w:sz w:val="25"/>
          <w:szCs w:val="25"/>
          <w:lang w:val="ru-RU"/>
        </w:rPr>
      </w:pPr>
      <w:r w:rsidRPr="006C74E8">
        <w:rPr>
          <w:color w:val="000000"/>
          <w:sz w:val="25"/>
          <w:szCs w:val="25"/>
          <w:lang w:val="ru-RU"/>
        </w:rPr>
        <w:t>8.16.</w:t>
      </w:r>
      <w:r w:rsidRPr="00444F11">
        <w:rPr>
          <w:color w:val="000000"/>
          <w:sz w:val="25"/>
          <w:szCs w:val="25"/>
        </w:rPr>
        <w:t> </w:t>
      </w:r>
      <w:r w:rsidRPr="006C74E8">
        <w:rPr>
          <w:color w:val="000000"/>
          <w:sz w:val="25"/>
          <w:szCs w:val="25"/>
          <w:lang w:val="ru-RU"/>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6C74E8" w:rsidRPr="006C74E8" w:rsidRDefault="006C74E8" w:rsidP="006C74E8">
      <w:pPr>
        <w:adjustRightInd w:val="0"/>
        <w:ind w:firstLine="709"/>
        <w:jc w:val="both"/>
        <w:rPr>
          <w:color w:val="000000"/>
          <w:sz w:val="25"/>
          <w:szCs w:val="25"/>
          <w:lang w:val="ru-RU"/>
        </w:rPr>
      </w:pPr>
      <w:r w:rsidRPr="006C74E8">
        <w:rPr>
          <w:color w:val="000000"/>
          <w:sz w:val="25"/>
          <w:szCs w:val="25"/>
          <w:lang w:val="ru-RU"/>
        </w:rPr>
        <w:t>8.17.</w:t>
      </w:r>
      <w:r w:rsidRPr="00444F11">
        <w:rPr>
          <w:color w:val="000000"/>
          <w:sz w:val="25"/>
          <w:szCs w:val="25"/>
        </w:rPr>
        <w:t> </w:t>
      </w:r>
      <w:r w:rsidRPr="006C74E8">
        <w:rPr>
          <w:color w:val="000000"/>
          <w:sz w:val="25"/>
          <w:szCs w:val="25"/>
          <w:lang w:val="ru-RU"/>
        </w:rPr>
        <w:t>Применение неустойки (штрафа, пени) не освобождает Стороны от исполнения обязательств по Контракту.</w:t>
      </w:r>
    </w:p>
    <w:p w:rsidR="006C74E8" w:rsidRPr="006C74E8" w:rsidRDefault="006C74E8" w:rsidP="006C74E8">
      <w:pPr>
        <w:adjustRightInd w:val="0"/>
        <w:ind w:firstLine="709"/>
        <w:jc w:val="both"/>
        <w:rPr>
          <w:color w:val="000000"/>
          <w:sz w:val="25"/>
          <w:szCs w:val="25"/>
          <w:lang w:val="ru-RU"/>
        </w:rPr>
      </w:pPr>
      <w:r w:rsidRPr="006C74E8">
        <w:rPr>
          <w:color w:val="000000"/>
          <w:sz w:val="25"/>
          <w:szCs w:val="25"/>
          <w:lang w:val="ru-RU"/>
        </w:rPr>
        <w:t>8.18.</w:t>
      </w:r>
      <w:r w:rsidRPr="00444F11">
        <w:rPr>
          <w:color w:val="000000"/>
          <w:sz w:val="25"/>
          <w:szCs w:val="25"/>
        </w:rPr>
        <w:t> </w:t>
      </w:r>
      <w:r w:rsidRPr="006C74E8">
        <w:rPr>
          <w:color w:val="000000"/>
          <w:sz w:val="25"/>
          <w:szCs w:val="25"/>
          <w:lang w:val="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6C74E8" w:rsidRPr="006C74E8" w:rsidRDefault="006C74E8" w:rsidP="006C74E8">
      <w:pPr>
        <w:adjustRightInd w:val="0"/>
        <w:ind w:firstLine="709"/>
        <w:jc w:val="both"/>
        <w:rPr>
          <w:color w:val="000000"/>
          <w:sz w:val="25"/>
          <w:szCs w:val="25"/>
          <w:lang w:val="ru-RU"/>
        </w:rPr>
      </w:pPr>
      <w:r w:rsidRPr="006C74E8">
        <w:rPr>
          <w:color w:val="000000"/>
          <w:sz w:val="25"/>
          <w:szCs w:val="25"/>
          <w:lang w:val="ru-RU"/>
        </w:rPr>
        <w:t>8.19.</w:t>
      </w:r>
      <w:r w:rsidRPr="00444F11">
        <w:rPr>
          <w:color w:val="000000"/>
          <w:sz w:val="25"/>
          <w:szCs w:val="25"/>
        </w:rPr>
        <w:t> </w:t>
      </w:r>
      <w:r w:rsidRPr="006C74E8">
        <w:rPr>
          <w:color w:val="000000"/>
          <w:sz w:val="25"/>
          <w:szCs w:val="25"/>
          <w:lang w:val="ru-RU"/>
        </w:rPr>
        <w:t xml:space="preserve">В случае просрочки со стороны </w:t>
      </w:r>
      <w:r w:rsidRPr="006C74E8">
        <w:rPr>
          <w:sz w:val="25"/>
          <w:szCs w:val="25"/>
          <w:lang w:val="ru-RU"/>
        </w:rPr>
        <w:t xml:space="preserve">Подрядчика </w:t>
      </w:r>
      <w:r w:rsidRPr="006C74E8">
        <w:rPr>
          <w:color w:val="000000"/>
          <w:sz w:val="25"/>
          <w:szCs w:val="25"/>
          <w:lang w:val="ru-RU"/>
        </w:rPr>
        <w:t xml:space="preserve">исполнения Контракта на срок более чем один месяц, Заказчик имеет право обратиться к </w:t>
      </w:r>
      <w:r w:rsidRPr="006C74E8">
        <w:rPr>
          <w:sz w:val="25"/>
          <w:szCs w:val="25"/>
          <w:lang w:val="ru-RU"/>
        </w:rPr>
        <w:t xml:space="preserve">Подрядчику </w:t>
      </w:r>
      <w:r w:rsidRPr="006C74E8">
        <w:rPr>
          <w:color w:val="000000"/>
          <w:sz w:val="25"/>
          <w:szCs w:val="25"/>
          <w:lang w:val="ru-RU"/>
        </w:rPr>
        <w:t xml:space="preserve">с предложением о расторжении Контракта, возврате уплаченной суммы аванса (в случае, если такой порядок оплаты предусмотрен Контрактом) и уплате штрафных санкций, а при несогласии </w:t>
      </w:r>
      <w:r w:rsidRPr="006C74E8">
        <w:rPr>
          <w:sz w:val="25"/>
          <w:szCs w:val="25"/>
          <w:lang w:val="ru-RU"/>
        </w:rPr>
        <w:t xml:space="preserve">Подрядчика </w:t>
      </w:r>
      <w:r w:rsidRPr="006C74E8">
        <w:rPr>
          <w:color w:val="000000"/>
          <w:sz w:val="25"/>
          <w:szCs w:val="25"/>
          <w:lang w:val="ru-RU"/>
        </w:rPr>
        <w:t>– обратиться в суд с соответствующим иском.</w:t>
      </w:r>
    </w:p>
    <w:p w:rsidR="006C74E8" w:rsidRPr="006C74E8" w:rsidRDefault="006C74E8" w:rsidP="006C74E8">
      <w:pPr>
        <w:adjustRightInd w:val="0"/>
        <w:ind w:firstLine="709"/>
        <w:jc w:val="both"/>
        <w:rPr>
          <w:color w:val="000000"/>
          <w:sz w:val="25"/>
          <w:szCs w:val="25"/>
          <w:lang w:val="ru-RU"/>
        </w:rPr>
      </w:pPr>
      <w:r w:rsidRPr="006C74E8">
        <w:rPr>
          <w:color w:val="000000"/>
          <w:sz w:val="25"/>
          <w:szCs w:val="25"/>
          <w:lang w:val="ru-RU"/>
        </w:rPr>
        <w:t>8.20.</w:t>
      </w:r>
      <w:r w:rsidRPr="00444F11">
        <w:rPr>
          <w:color w:val="000000"/>
          <w:sz w:val="25"/>
          <w:szCs w:val="25"/>
        </w:rPr>
        <w:t> </w:t>
      </w:r>
      <w:r w:rsidRPr="006C74E8">
        <w:rPr>
          <w:color w:val="000000"/>
          <w:sz w:val="25"/>
          <w:szCs w:val="25"/>
          <w:lang w:val="ru-RU"/>
        </w:rPr>
        <w:t>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6C74E8" w:rsidRPr="006C74E8" w:rsidRDefault="006C74E8" w:rsidP="006C74E8">
      <w:pPr>
        <w:adjustRightInd w:val="0"/>
        <w:ind w:firstLine="709"/>
        <w:jc w:val="both"/>
        <w:rPr>
          <w:color w:val="000000"/>
          <w:sz w:val="25"/>
          <w:szCs w:val="25"/>
          <w:lang w:val="ru-RU"/>
        </w:rPr>
      </w:pPr>
      <w:r w:rsidRPr="006C74E8">
        <w:rPr>
          <w:color w:val="000000"/>
          <w:sz w:val="25"/>
          <w:szCs w:val="25"/>
          <w:lang w:val="ru-RU"/>
        </w:rPr>
        <w:t>8.21.</w:t>
      </w:r>
      <w:r w:rsidRPr="00444F11">
        <w:rPr>
          <w:color w:val="000000"/>
          <w:sz w:val="25"/>
          <w:szCs w:val="25"/>
        </w:rPr>
        <w:t> </w:t>
      </w:r>
      <w:r w:rsidRPr="006C74E8">
        <w:rPr>
          <w:color w:val="000000"/>
          <w:sz w:val="25"/>
          <w:szCs w:val="25"/>
          <w:lang w:val="ru-RU"/>
        </w:rPr>
        <w:t>Заказчик вправе учитывать при расчете с Подрядчиком (вычитать из цены Контракта) сумму в виде неустойки (штрафа, пени), подлежащую уплате Подрядчиком за неисполнение (ненадлежащее исполнение) обязательств, предусмотренных Контрактом, если Подрядчик не докажет, что неисполнение (ненадлежащее исполнение) обязательств произошло вследствие непреодолимой силы или по вине другой Стороны.</w:t>
      </w:r>
    </w:p>
    <w:p w:rsidR="006C74E8" w:rsidRPr="006C74E8" w:rsidRDefault="006C74E8" w:rsidP="006C74E8">
      <w:pPr>
        <w:adjustRightInd w:val="0"/>
        <w:ind w:firstLine="709"/>
        <w:contextualSpacing/>
        <w:jc w:val="both"/>
        <w:rPr>
          <w:sz w:val="25"/>
          <w:szCs w:val="25"/>
          <w:lang w:val="ru-RU"/>
        </w:rPr>
      </w:pPr>
      <w:r w:rsidRPr="006C74E8">
        <w:rPr>
          <w:sz w:val="25"/>
          <w:szCs w:val="25"/>
          <w:lang w:val="ru-RU"/>
        </w:rPr>
        <w:t xml:space="preserve">8.22. Документами, фиксирующими факт нарушения обязательств и возникновения обязательства </w:t>
      </w:r>
      <w:r w:rsidRPr="006C74E8">
        <w:rPr>
          <w:bCs/>
          <w:sz w:val="25"/>
          <w:szCs w:val="25"/>
          <w:lang w:val="ru-RU"/>
        </w:rPr>
        <w:t xml:space="preserve">Подрядчика </w:t>
      </w:r>
      <w:r w:rsidRPr="006C74E8">
        <w:rPr>
          <w:sz w:val="25"/>
          <w:szCs w:val="25"/>
          <w:lang w:val="ru-RU"/>
        </w:rPr>
        <w:t>оплатить Заказчику неустойку, предусмотренную Контрактом, являются:</w:t>
      </w:r>
    </w:p>
    <w:p w:rsidR="006C74E8" w:rsidRPr="006C74E8" w:rsidRDefault="006C74E8" w:rsidP="006C74E8">
      <w:pPr>
        <w:adjustRightInd w:val="0"/>
        <w:ind w:firstLine="567"/>
        <w:contextualSpacing/>
        <w:jc w:val="both"/>
        <w:rPr>
          <w:sz w:val="25"/>
          <w:szCs w:val="25"/>
          <w:lang w:val="ru-RU"/>
        </w:rPr>
      </w:pPr>
      <w:r w:rsidRPr="006C74E8">
        <w:rPr>
          <w:sz w:val="25"/>
          <w:szCs w:val="25"/>
          <w:lang w:val="ru-RU"/>
        </w:rPr>
        <w:t xml:space="preserve">- двухсторонний акт Заказчика и </w:t>
      </w:r>
      <w:r w:rsidRPr="006C74E8">
        <w:rPr>
          <w:bCs/>
          <w:sz w:val="25"/>
          <w:szCs w:val="25"/>
          <w:lang w:val="ru-RU"/>
        </w:rPr>
        <w:t>Подрядчика</w:t>
      </w:r>
      <w:r w:rsidRPr="006C74E8">
        <w:rPr>
          <w:sz w:val="25"/>
          <w:szCs w:val="25"/>
          <w:lang w:val="ru-RU"/>
        </w:rPr>
        <w:t xml:space="preserve"> о выявленных нарушениях;</w:t>
      </w:r>
    </w:p>
    <w:p w:rsidR="006C74E8" w:rsidRPr="006C74E8" w:rsidRDefault="006C74E8" w:rsidP="006C74E8">
      <w:pPr>
        <w:adjustRightInd w:val="0"/>
        <w:ind w:firstLine="567"/>
        <w:contextualSpacing/>
        <w:jc w:val="both"/>
        <w:rPr>
          <w:sz w:val="25"/>
          <w:szCs w:val="25"/>
          <w:lang w:val="ru-RU"/>
        </w:rPr>
      </w:pPr>
      <w:r w:rsidRPr="006C74E8">
        <w:rPr>
          <w:sz w:val="25"/>
          <w:szCs w:val="25"/>
          <w:lang w:val="ru-RU"/>
        </w:rPr>
        <w:t xml:space="preserve"> или</w:t>
      </w:r>
    </w:p>
    <w:p w:rsidR="006C74E8" w:rsidRPr="006C74E8" w:rsidRDefault="006C74E8" w:rsidP="006C74E8">
      <w:pPr>
        <w:shd w:val="clear" w:color="auto" w:fill="FFFFFF"/>
        <w:ind w:firstLine="567"/>
        <w:contextualSpacing/>
        <w:jc w:val="both"/>
        <w:rPr>
          <w:sz w:val="25"/>
          <w:szCs w:val="25"/>
          <w:lang w:val="ru-RU"/>
        </w:rPr>
      </w:pPr>
      <w:r w:rsidRPr="006C74E8">
        <w:rPr>
          <w:sz w:val="25"/>
          <w:szCs w:val="25"/>
          <w:lang w:val="ru-RU"/>
        </w:rPr>
        <w:t>- предписание контрольно-надзорных органов;</w:t>
      </w:r>
    </w:p>
    <w:p w:rsidR="006C74E8" w:rsidRPr="006C74E8" w:rsidRDefault="006C74E8" w:rsidP="006C74E8">
      <w:pPr>
        <w:shd w:val="clear" w:color="auto" w:fill="FFFFFF"/>
        <w:ind w:firstLine="567"/>
        <w:contextualSpacing/>
        <w:jc w:val="both"/>
        <w:rPr>
          <w:sz w:val="25"/>
          <w:szCs w:val="25"/>
          <w:lang w:val="ru-RU"/>
        </w:rPr>
      </w:pPr>
      <w:r w:rsidRPr="006C74E8">
        <w:rPr>
          <w:sz w:val="25"/>
          <w:szCs w:val="25"/>
          <w:lang w:val="ru-RU"/>
        </w:rPr>
        <w:t>или</w:t>
      </w:r>
    </w:p>
    <w:p w:rsidR="006C74E8" w:rsidRPr="006C74E8" w:rsidRDefault="006C74E8" w:rsidP="006C74E8">
      <w:pPr>
        <w:shd w:val="clear" w:color="auto" w:fill="FFFFFF"/>
        <w:ind w:firstLine="567"/>
        <w:contextualSpacing/>
        <w:jc w:val="both"/>
        <w:rPr>
          <w:sz w:val="25"/>
          <w:szCs w:val="25"/>
          <w:lang w:val="ru-RU"/>
        </w:rPr>
      </w:pPr>
      <w:r w:rsidRPr="006C74E8">
        <w:rPr>
          <w:sz w:val="25"/>
          <w:szCs w:val="25"/>
          <w:lang w:val="ru-RU"/>
        </w:rPr>
        <w:t>- претензия Заказчика.</w:t>
      </w:r>
    </w:p>
    <w:p w:rsidR="006C74E8" w:rsidRPr="006C74E8" w:rsidRDefault="006C74E8" w:rsidP="006C74E8">
      <w:pPr>
        <w:shd w:val="clear" w:color="auto" w:fill="FFFFFF"/>
        <w:ind w:firstLine="567"/>
        <w:contextualSpacing/>
        <w:jc w:val="both"/>
        <w:rPr>
          <w:sz w:val="25"/>
          <w:szCs w:val="25"/>
          <w:lang w:val="ru-RU"/>
        </w:rPr>
      </w:pPr>
      <w:r w:rsidRPr="006C74E8">
        <w:rPr>
          <w:sz w:val="25"/>
          <w:szCs w:val="25"/>
          <w:lang w:val="ru-RU"/>
        </w:rPr>
        <w:t>8.23.</w:t>
      </w:r>
      <w:r w:rsidRPr="00444F11">
        <w:rPr>
          <w:sz w:val="25"/>
          <w:szCs w:val="25"/>
        </w:rPr>
        <w:t> </w:t>
      </w:r>
      <w:r w:rsidRPr="006C74E8">
        <w:rPr>
          <w:sz w:val="25"/>
          <w:szCs w:val="25"/>
          <w:lang w:val="ru-RU"/>
        </w:rPr>
        <w:t>Ненадлежащим исполнением обязательств по Контракту считается их фактическое неисполнение, исполнение не в полном объеме, либо не в соответствии с требованиями Контракта и/или положениям действующих на момент выполнения Работ нормативно-технических документов. При этом обязанностями Сторон считаются их обязательства, прописанные в любом из пунктов и/или разделов Контракта.</w:t>
      </w:r>
    </w:p>
    <w:p w:rsidR="006C74E8" w:rsidRPr="006C74E8" w:rsidRDefault="006C74E8" w:rsidP="006C74E8">
      <w:pPr>
        <w:shd w:val="clear" w:color="auto" w:fill="FFFFFF"/>
        <w:ind w:firstLine="567"/>
        <w:contextualSpacing/>
        <w:jc w:val="both"/>
        <w:rPr>
          <w:sz w:val="25"/>
          <w:szCs w:val="25"/>
          <w:lang w:val="ru-RU"/>
        </w:rPr>
      </w:pPr>
      <w:r w:rsidRPr="006C74E8">
        <w:rPr>
          <w:sz w:val="25"/>
          <w:szCs w:val="25"/>
          <w:lang w:val="ru-RU"/>
        </w:rPr>
        <w:t>8.24.</w:t>
      </w:r>
      <w:r w:rsidRPr="00444F11">
        <w:rPr>
          <w:sz w:val="25"/>
          <w:szCs w:val="25"/>
        </w:rPr>
        <w:t> </w:t>
      </w:r>
      <w:r w:rsidRPr="006C74E8">
        <w:rPr>
          <w:bCs/>
          <w:sz w:val="25"/>
          <w:szCs w:val="25"/>
          <w:lang w:val="ru-RU"/>
        </w:rPr>
        <w:t xml:space="preserve">Подрядчик </w:t>
      </w:r>
      <w:r w:rsidRPr="006C74E8">
        <w:rPr>
          <w:sz w:val="25"/>
          <w:szCs w:val="25"/>
          <w:lang w:val="ru-RU"/>
        </w:rPr>
        <w:t>несёт ответственность, в том числе имущественную за реализацию в натуре решений, предусмотренных дизайн-проектом, за качество и объем выполненных работ, сроки, оговоренные настоящим Контрактом.</w:t>
      </w:r>
    </w:p>
    <w:p w:rsidR="006C74E8" w:rsidRPr="006C74E8" w:rsidRDefault="006C74E8" w:rsidP="006C74E8">
      <w:pPr>
        <w:shd w:val="clear" w:color="auto" w:fill="FFFFFF"/>
        <w:ind w:firstLine="567"/>
        <w:contextualSpacing/>
        <w:jc w:val="both"/>
        <w:rPr>
          <w:sz w:val="25"/>
          <w:szCs w:val="25"/>
          <w:lang w:val="ru-RU"/>
        </w:rPr>
      </w:pPr>
      <w:r w:rsidRPr="006C74E8">
        <w:rPr>
          <w:sz w:val="25"/>
          <w:szCs w:val="25"/>
          <w:lang w:val="ru-RU"/>
        </w:rPr>
        <w:t>8.25.</w:t>
      </w:r>
      <w:r w:rsidRPr="00444F11">
        <w:rPr>
          <w:sz w:val="25"/>
          <w:szCs w:val="25"/>
        </w:rPr>
        <w:t> </w:t>
      </w:r>
      <w:r w:rsidRPr="006C74E8">
        <w:rPr>
          <w:bCs/>
          <w:sz w:val="25"/>
          <w:szCs w:val="25"/>
          <w:lang w:val="ru-RU"/>
        </w:rPr>
        <w:t xml:space="preserve">Подрядчик </w:t>
      </w:r>
      <w:r w:rsidRPr="006C74E8">
        <w:rPr>
          <w:sz w:val="25"/>
          <w:szCs w:val="25"/>
          <w:lang w:val="ru-RU"/>
        </w:rPr>
        <w:t>несет имущественную ответственность перед Заказчиком за неисполнение или ненадлежащее исполнение обязательств субподрядчиками.</w:t>
      </w:r>
    </w:p>
    <w:p w:rsidR="006C74E8" w:rsidRPr="006C74E8" w:rsidRDefault="006C74E8" w:rsidP="006C74E8">
      <w:pPr>
        <w:shd w:val="clear" w:color="auto" w:fill="FFFFFF"/>
        <w:ind w:firstLine="567"/>
        <w:contextualSpacing/>
        <w:jc w:val="both"/>
        <w:rPr>
          <w:sz w:val="25"/>
          <w:szCs w:val="25"/>
          <w:lang w:val="ru-RU"/>
        </w:rPr>
      </w:pPr>
      <w:r w:rsidRPr="006C74E8">
        <w:rPr>
          <w:sz w:val="25"/>
          <w:szCs w:val="25"/>
          <w:lang w:val="ru-RU"/>
        </w:rPr>
        <w:t>8.26.</w:t>
      </w:r>
      <w:r w:rsidRPr="00444F11">
        <w:rPr>
          <w:sz w:val="25"/>
          <w:szCs w:val="25"/>
        </w:rPr>
        <w:t> </w:t>
      </w:r>
      <w:r w:rsidRPr="006C74E8">
        <w:rPr>
          <w:sz w:val="25"/>
          <w:szCs w:val="25"/>
          <w:lang w:val="ru-RU"/>
        </w:rPr>
        <w:t>Уплата неустоек, а также возмещение убытков не освобождает Стороны от выполнения принятых обязательств по Контракту.</w:t>
      </w:r>
    </w:p>
    <w:p w:rsidR="006C74E8" w:rsidRPr="006C74E8" w:rsidRDefault="006C74E8" w:rsidP="006C74E8">
      <w:pPr>
        <w:shd w:val="clear" w:color="auto" w:fill="FFFFFF"/>
        <w:ind w:firstLine="567"/>
        <w:contextualSpacing/>
        <w:jc w:val="both"/>
        <w:rPr>
          <w:sz w:val="25"/>
          <w:szCs w:val="25"/>
          <w:lang w:val="ru-RU"/>
        </w:rPr>
      </w:pPr>
      <w:r w:rsidRPr="006C74E8">
        <w:rPr>
          <w:sz w:val="25"/>
          <w:szCs w:val="25"/>
          <w:lang w:val="ru-RU"/>
        </w:rPr>
        <w:lastRenderedPageBreak/>
        <w:t>8.27.</w:t>
      </w:r>
      <w:r w:rsidRPr="00444F11">
        <w:rPr>
          <w:sz w:val="25"/>
          <w:szCs w:val="25"/>
        </w:rPr>
        <w:t> </w:t>
      </w:r>
      <w:r w:rsidRPr="006C74E8">
        <w:rPr>
          <w:sz w:val="25"/>
          <w:szCs w:val="25"/>
          <w:lang w:val="ru-RU"/>
        </w:rPr>
        <w:t xml:space="preserve">Заказчик не несет ответственности перед привлечёнными </w:t>
      </w:r>
      <w:r w:rsidRPr="006C74E8">
        <w:rPr>
          <w:bCs/>
          <w:sz w:val="25"/>
          <w:szCs w:val="25"/>
          <w:lang w:val="ru-RU"/>
        </w:rPr>
        <w:t>Подрядчиком</w:t>
      </w:r>
      <w:r w:rsidRPr="006C74E8">
        <w:rPr>
          <w:sz w:val="25"/>
          <w:szCs w:val="25"/>
          <w:lang w:val="ru-RU"/>
        </w:rPr>
        <w:t xml:space="preserve"> субподрядными организациями.</w:t>
      </w:r>
    </w:p>
    <w:p w:rsidR="006C74E8" w:rsidRPr="006C74E8" w:rsidRDefault="006C74E8" w:rsidP="006C74E8">
      <w:pPr>
        <w:shd w:val="clear" w:color="auto" w:fill="FFFFFF"/>
        <w:ind w:firstLine="567"/>
        <w:contextualSpacing/>
        <w:jc w:val="both"/>
        <w:rPr>
          <w:sz w:val="25"/>
          <w:szCs w:val="25"/>
          <w:lang w:val="ru-RU"/>
        </w:rPr>
      </w:pPr>
      <w:r w:rsidRPr="006C74E8">
        <w:rPr>
          <w:sz w:val="25"/>
          <w:szCs w:val="25"/>
          <w:lang w:val="ru-RU"/>
        </w:rPr>
        <w:t>8.28.</w:t>
      </w:r>
      <w:r w:rsidRPr="00444F11">
        <w:rPr>
          <w:sz w:val="25"/>
          <w:szCs w:val="25"/>
        </w:rPr>
        <w:t> </w:t>
      </w:r>
      <w:r w:rsidRPr="006C74E8">
        <w:rPr>
          <w:rFonts w:eastAsia="Arial"/>
          <w:sz w:val="25"/>
          <w:szCs w:val="25"/>
          <w:lang w:val="ru-RU"/>
        </w:rPr>
        <w:t>Стороны несут и иную ответственность, не оговоренную в настоящем Контракте, но предусмотренную действующим законодательством Российской Федерации.</w:t>
      </w:r>
      <w:bookmarkEnd w:id="17"/>
    </w:p>
    <w:p w:rsidR="006C74E8" w:rsidRPr="00444F11" w:rsidRDefault="006C74E8" w:rsidP="006C74E8">
      <w:pPr>
        <w:keepNext/>
        <w:adjustRightInd w:val="0"/>
        <w:spacing w:before="120" w:after="120"/>
        <w:jc w:val="center"/>
        <w:rPr>
          <w:rFonts w:eastAsia="Arial Unicode MS"/>
          <w:color w:val="000000"/>
          <w:sz w:val="25"/>
          <w:szCs w:val="25"/>
          <w:lang w:val="ru" w:eastAsia="ru-RU"/>
        </w:rPr>
      </w:pPr>
      <w:r w:rsidRPr="00444F11">
        <w:rPr>
          <w:rFonts w:eastAsia="Arial Unicode MS"/>
          <w:b/>
          <w:color w:val="000000"/>
          <w:sz w:val="25"/>
          <w:szCs w:val="25"/>
          <w:lang w:val="ru" w:eastAsia="ru-RU"/>
        </w:rPr>
        <w:t>9. ПОРЯДОК РАЗРЕШЕНИЯ СПОРОВ</w:t>
      </w:r>
    </w:p>
    <w:p w:rsidR="006C74E8" w:rsidRPr="006C74E8" w:rsidRDefault="006C74E8" w:rsidP="006C74E8">
      <w:pPr>
        <w:adjustRightInd w:val="0"/>
        <w:ind w:firstLine="709"/>
        <w:jc w:val="both"/>
        <w:rPr>
          <w:color w:val="000000"/>
          <w:sz w:val="25"/>
          <w:szCs w:val="25"/>
          <w:lang w:val="ru-RU"/>
        </w:rPr>
      </w:pPr>
      <w:r w:rsidRPr="006C74E8">
        <w:rPr>
          <w:color w:val="000000"/>
          <w:sz w:val="25"/>
          <w:szCs w:val="25"/>
          <w:lang w:val="ru-RU"/>
        </w:rPr>
        <w:t>9.1.</w:t>
      </w:r>
      <w:r w:rsidRPr="00444F11">
        <w:rPr>
          <w:color w:val="000000"/>
          <w:sz w:val="25"/>
          <w:szCs w:val="25"/>
        </w:rPr>
        <w:t> </w:t>
      </w:r>
      <w:r w:rsidRPr="006C74E8">
        <w:rPr>
          <w:color w:val="000000"/>
          <w:sz w:val="25"/>
          <w:szCs w:val="25"/>
          <w:lang w:val="ru-RU"/>
        </w:rPr>
        <w:t>Все споры или разногласия, возникающие между Сторонами по Контракту или в связи с ним, разрешаются в претензионном порядке. Срок рассмотрения претензии составляет 5 (пять) рабочих дней рабочих дней со дня ее получения.</w:t>
      </w:r>
    </w:p>
    <w:p w:rsidR="006C74E8" w:rsidRPr="006C74E8" w:rsidRDefault="006C74E8" w:rsidP="006C74E8">
      <w:pPr>
        <w:ind w:firstLine="708"/>
        <w:jc w:val="both"/>
        <w:rPr>
          <w:color w:val="000000"/>
          <w:sz w:val="25"/>
          <w:szCs w:val="25"/>
          <w:lang w:val="ru-RU"/>
        </w:rPr>
      </w:pPr>
      <w:r w:rsidRPr="006C74E8">
        <w:rPr>
          <w:color w:val="000000"/>
          <w:sz w:val="25"/>
          <w:szCs w:val="25"/>
          <w:lang w:val="ru-RU"/>
        </w:rPr>
        <w:t>9.2.</w:t>
      </w:r>
      <w:r w:rsidRPr="00444F11">
        <w:rPr>
          <w:color w:val="000000"/>
          <w:sz w:val="25"/>
          <w:szCs w:val="25"/>
        </w:rPr>
        <w:t> </w:t>
      </w:r>
      <w:r w:rsidRPr="006C74E8">
        <w:rPr>
          <w:color w:val="000000"/>
          <w:sz w:val="25"/>
          <w:szCs w:val="25"/>
          <w:lang w:val="ru-RU"/>
        </w:rPr>
        <w:t xml:space="preserve">В случае невозможности разрешения разногласий в претензионном порядке, они подлежат рассмотрению в </w:t>
      </w:r>
      <w:r w:rsidRPr="006C74E8">
        <w:rPr>
          <w:spacing w:val="-6"/>
          <w:sz w:val="25"/>
          <w:szCs w:val="25"/>
          <w:lang w:val="ru-RU"/>
        </w:rPr>
        <w:t>Арбитражном суде Республики Крым</w:t>
      </w:r>
      <w:r w:rsidRPr="006C74E8">
        <w:rPr>
          <w:color w:val="000000"/>
          <w:sz w:val="25"/>
          <w:szCs w:val="25"/>
          <w:lang w:val="ru-RU"/>
        </w:rPr>
        <w:t>.</w:t>
      </w:r>
    </w:p>
    <w:p w:rsidR="006C74E8" w:rsidRPr="006C74E8" w:rsidRDefault="006C74E8" w:rsidP="006C74E8">
      <w:pPr>
        <w:keepNext/>
        <w:spacing w:before="120" w:after="120"/>
        <w:jc w:val="center"/>
        <w:rPr>
          <w:b/>
          <w:sz w:val="25"/>
          <w:szCs w:val="25"/>
          <w:lang w:val="ru-RU" w:eastAsia="ru-RU"/>
        </w:rPr>
      </w:pPr>
      <w:r w:rsidRPr="006C74E8">
        <w:rPr>
          <w:b/>
          <w:sz w:val="25"/>
          <w:szCs w:val="25"/>
          <w:lang w:val="ru-RU" w:eastAsia="ru-RU"/>
        </w:rPr>
        <w:t>10. ОСОБЕННОСТИ ОСУЩЕСТВЛЕНИЯ ТРУДОВОЙ ДЕЯТЕЛЬНОСТИ НА ТЕРРИТОРИИ РЕСПУБЛИКИ КРЫМ И Г.СЕВАСТОПОЛЯ</w:t>
      </w:r>
    </w:p>
    <w:p w:rsidR="006C74E8" w:rsidRPr="006C74E8" w:rsidRDefault="006C74E8" w:rsidP="006C74E8">
      <w:pPr>
        <w:ind w:firstLine="567"/>
        <w:jc w:val="both"/>
        <w:rPr>
          <w:sz w:val="25"/>
          <w:szCs w:val="25"/>
          <w:lang w:val="ru-RU" w:eastAsia="ru-RU"/>
        </w:rPr>
      </w:pPr>
      <w:r w:rsidRPr="006C74E8">
        <w:rPr>
          <w:bCs/>
          <w:sz w:val="25"/>
          <w:szCs w:val="25"/>
          <w:lang w:val="ru-RU" w:eastAsia="ru-RU"/>
        </w:rPr>
        <w:t>10.1.</w:t>
      </w:r>
      <w:r w:rsidRPr="00444F11">
        <w:rPr>
          <w:sz w:val="25"/>
          <w:szCs w:val="25"/>
          <w:lang w:eastAsia="ru-RU"/>
        </w:rPr>
        <w:t> </w:t>
      </w:r>
      <w:r w:rsidRPr="006C74E8">
        <w:rPr>
          <w:sz w:val="25"/>
          <w:szCs w:val="25"/>
          <w:lang w:val="ru-RU" w:eastAsia="ru-RU"/>
        </w:rPr>
        <w:t>В соответствии с пунктом 2 статьи 11 главы 1 раздела 1, пунктом 1 статьи 83 главы 14 раздела 5 Налогового кодекса Российской Федерации (НК РФ) (с изменениями и дополнениями) Подрядчик, создающий рабочие места на территории Республики Крым и г.</w:t>
      </w:r>
      <w:r w:rsidRPr="00444F11">
        <w:rPr>
          <w:sz w:val="25"/>
          <w:szCs w:val="25"/>
          <w:lang w:eastAsia="ru-RU"/>
        </w:rPr>
        <w:t> </w:t>
      </w:r>
      <w:r w:rsidRPr="006C74E8">
        <w:rPr>
          <w:sz w:val="25"/>
          <w:szCs w:val="25"/>
          <w:lang w:val="ru-RU" w:eastAsia="ru-RU"/>
        </w:rPr>
        <w:t>Севастополя на срок более одного месяца, обязан зарегистрировать в территориальных налоговых органах по Республике Крым и г. Севастополе обособленное подразделение.</w:t>
      </w:r>
    </w:p>
    <w:p w:rsidR="006C74E8" w:rsidRPr="006C74E8" w:rsidRDefault="006C74E8" w:rsidP="006C74E8">
      <w:pPr>
        <w:ind w:firstLine="567"/>
        <w:jc w:val="both"/>
        <w:rPr>
          <w:sz w:val="25"/>
          <w:szCs w:val="25"/>
          <w:lang w:val="ru-RU" w:eastAsia="ru-RU"/>
        </w:rPr>
      </w:pPr>
      <w:r w:rsidRPr="006C74E8">
        <w:rPr>
          <w:sz w:val="25"/>
          <w:szCs w:val="25"/>
          <w:lang w:val="ru-RU" w:eastAsia="ru-RU"/>
        </w:rPr>
        <w:t xml:space="preserve">Подрядчик обязан зарегистрировать такое подразделение в срок, не превышающий 2 (две) недели со дня подписания Контракта. </w:t>
      </w:r>
    </w:p>
    <w:p w:rsidR="006C74E8" w:rsidRPr="006C74E8" w:rsidRDefault="006C74E8" w:rsidP="006C74E8">
      <w:pPr>
        <w:ind w:firstLine="567"/>
        <w:jc w:val="both"/>
        <w:rPr>
          <w:sz w:val="25"/>
          <w:szCs w:val="25"/>
          <w:lang w:val="ru-RU" w:eastAsia="ru-RU"/>
        </w:rPr>
      </w:pPr>
      <w:r w:rsidRPr="006C74E8">
        <w:rPr>
          <w:sz w:val="25"/>
          <w:szCs w:val="25"/>
          <w:lang w:val="ru-RU" w:eastAsia="ru-RU"/>
        </w:rPr>
        <w:t>После регистрации обособленного подразделения в территориальных налоговых органах по Республике Крым и г. Севастополе Подрядчик, в течение 3 (трех) рабочих дней представляет Заказчику уведомление о постановке на учет по месту нахождения обособленного подразделения.</w:t>
      </w:r>
    </w:p>
    <w:p w:rsidR="006C74E8" w:rsidRPr="006C74E8" w:rsidRDefault="006C74E8" w:rsidP="006C74E8">
      <w:pPr>
        <w:keepNext/>
        <w:adjustRightInd w:val="0"/>
        <w:spacing w:before="120" w:after="120"/>
        <w:jc w:val="center"/>
        <w:rPr>
          <w:b/>
          <w:sz w:val="25"/>
          <w:szCs w:val="25"/>
          <w:lang w:val="ru-RU"/>
        </w:rPr>
      </w:pPr>
      <w:r w:rsidRPr="006C74E8">
        <w:rPr>
          <w:b/>
          <w:sz w:val="25"/>
          <w:szCs w:val="25"/>
          <w:lang w:val="ru-RU"/>
        </w:rPr>
        <w:t xml:space="preserve">11. АНТИКОРРУПЦИОННАЯ ОГОВОРКА </w:t>
      </w:r>
    </w:p>
    <w:p w:rsidR="006C74E8" w:rsidRPr="006C74E8" w:rsidRDefault="006C74E8" w:rsidP="006C74E8">
      <w:pPr>
        <w:adjustRightInd w:val="0"/>
        <w:ind w:firstLine="709"/>
        <w:jc w:val="both"/>
        <w:rPr>
          <w:sz w:val="25"/>
          <w:szCs w:val="25"/>
          <w:lang w:val="ru-RU"/>
        </w:rPr>
      </w:pPr>
      <w:r w:rsidRPr="006C74E8">
        <w:rPr>
          <w:sz w:val="25"/>
          <w:szCs w:val="25"/>
          <w:lang w:val="ru-RU"/>
        </w:rPr>
        <w:t>11.1.</w:t>
      </w:r>
      <w:r w:rsidRPr="00444F11">
        <w:rPr>
          <w:sz w:val="25"/>
          <w:szCs w:val="25"/>
        </w:rPr>
        <w:t> </w:t>
      </w:r>
      <w:r w:rsidRPr="006C74E8">
        <w:rPr>
          <w:sz w:val="25"/>
          <w:szCs w:val="25"/>
          <w:lang w:val="ru-RU"/>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лице целью получить какие-либо неправомерные преимущества или иные неправомерные цели.</w:t>
      </w:r>
    </w:p>
    <w:p w:rsidR="006C74E8" w:rsidRPr="006C74E8" w:rsidRDefault="006C74E8" w:rsidP="006C74E8">
      <w:pPr>
        <w:adjustRightInd w:val="0"/>
        <w:ind w:firstLine="709"/>
        <w:jc w:val="both"/>
        <w:rPr>
          <w:sz w:val="25"/>
          <w:szCs w:val="25"/>
          <w:lang w:val="ru-RU"/>
        </w:rPr>
      </w:pPr>
      <w:r w:rsidRPr="006C74E8">
        <w:rPr>
          <w:sz w:val="25"/>
          <w:szCs w:val="25"/>
          <w:lang w:val="ru-RU"/>
        </w:rPr>
        <w:t>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Российской Федерации,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6C74E8" w:rsidRPr="006C74E8" w:rsidRDefault="006C74E8" w:rsidP="006C74E8">
      <w:pPr>
        <w:adjustRightInd w:val="0"/>
        <w:ind w:firstLine="709"/>
        <w:jc w:val="both"/>
        <w:rPr>
          <w:rFonts w:eastAsia="Arial Unicode MS"/>
          <w:color w:val="000000"/>
          <w:sz w:val="25"/>
          <w:szCs w:val="25"/>
          <w:lang w:val="ru-RU" w:eastAsia="ru-RU"/>
        </w:rPr>
      </w:pPr>
      <w:r w:rsidRPr="006C74E8">
        <w:rPr>
          <w:sz w:val="25"/>
          <w:szCs w:val="25"/>
          <w:lang w:val="ru-RU"/>
        </w:rPr>
        <w:t xml:space="preserve">11.2.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Контракту до получения </w:t>
      </w:r>
      <w:r w:rsidRPr="006C74E8">
        <w:rPr>
          <w:sz w:val="25"/>
          <w:szCs w:val="25"/>
          <w:lang w:val="ru-RU"/>
        </w:rPr>
        <w:lastRenderedPageBreak/>
        <w:t>подтверждения, что нарушения не произошло или не произойдет. Это подтверждение должно быть направлено в течение 10 (Десяти) рабочих дней с даты направления письменного уведомления.</w:t>
      </w:r>
    </w:p>
    <w:p w:rsidR="006C74E8" w:rsidRPr="00444F11" w:rsidRDefault="006C74E8" w:rsidP="006C74E8">
      <w:pPr>
        <w:keepNext/>
        <w:adjustRightInd w:val="0"/>
        <w:spacing w:before="120" w:after="120"/>
        <w:jc w:val="center"/>
        <w:rPr>
          <w:rFonts w:eastAsia="Arial Unicode MS"/>
          <w:color w:val="000000"/>
          <w:sz w:val="25"/>
          <w:szCs w:val="25"/>
          <w:lang w:val="ru" w:eastAsia="ru-RU"/>
        </w:rPr>
      </w:pPr>
      <w:r w:rsidRPr="00444F11">
        <w:rPr>
          <w:rFonts w:eastAsia="Arial Unicode MS"/>
          <w:b/>
          <w:color w:val="000000"/>
          <w:sz w:val="25"/>
          <w:szCs w:val="25"/>
          <w:lang w:val="ru" w:eastAsia="ru-RU"/>
        </w:rPr>
        <w:t>12. ПОРЯДОК ИЗМЕНЕНИЯ, ДОПОЛНЕНИЯ И РАСТОРЖЕНИЯ КОНТРАКТА</w:t>
      </w:r>
    </w:p>
    <w:p w:rsidR="006C74E8" w:rsidRPr="006C74E8" w:rsidRDefault="006C74E8" w:rsidP="006C74E8">
      <w:pPr>
        <w:ind w:firstLine="709"/>
        <w:jc w:val="both"/>
        <w:rPr>
          <w:sz w:val="25"/>
          <w:szCs w:val="25"/>
          <w:lang w:val="ru-RU"/>
        </w:rPr>
      </w:pPr>
      <w:r w:rsidRPr="006C74E8">
        <w:rPr>
          <w:sz w:val="25"/>
          <w:szCs w:val="25"/>
          <w:lang w:val="ru-RU"/>
        </w:rPr>
        <w:t>12.1.</w:t>
      </w:r>
      <w:r w:rsidRPr="00444F11">
        <w:rPr>
          <w:sz w:val="25"/>
          <w:szCs w:val="25"/>
        </w:rPr>
        <w:t> </w:t>
      </w:r>
      <w:r w:rsidRPr="006C74E8">
        <w:rPr>
          <w:sz w:val="25"/>
          <w:szCs w:val="25"/>
          <w:lang w:val="ru-RU"/>
        </w:rPr>
        <w:t>Любые изменения и дополнения к Контракту действительны, если они совершены в письменном виде и подписаны надлежаще уполномоченными представителями Сторон.</w:t>
      </w:r>
    </w:p>
    <w:p w:rsidR="006C74E8" w:rsidRPr="006C74E8" w:rsidRDefault="006C74E8" w:rsidP="006C74E8">
      <w:pPr>
        <w:shd w:val="clear" w:color="auto" w:fill="FFFFFF"/>
        <w:ind w:firstLine="709"/>
        <w:jc w:val="both"/>
        <w:rPr>
          <w:color w:val="000000"/>
          <w:sz w:val="25"/>
          <w:szCs w:val="25"/>
          <w:lang w:val="ru-RU"/>
        </w:rPr>
      </w:pPr>
      <w:r w:rsidRPr="006C74E8">
        <w:rPr>
          <w:sz w:val="25"/>
          <w:szCs w:val="25"/>
          <w:lang w:val="ru-RU"/>
        </w:rPr>
        <w:t>12.1.1.</w:t>
      </w:r>
      <w:r w:rsidRPr="00444F11">
        <w:rPr>
          <w:sz w:val="25"/>
          <w:szCs w:val="25"/>
        </w:rPr>
        <w:t> </w:t>
      </w:r>
      <w:r w:rsidRPr="006C74E8">
        <w:rPr>
          <w:color w:val="000000"/>
          <w:sz w:val="25"/>
          <w:szCs w:val="25"/>
          <w:lang w:val="ru-RU"/>
        </w:rPr>
        <w:t>Внесение изменений в Контракт производится в порядке и случаях, предусмотренных Федеральным законом № 44-ФЗ.</w:t>
      </w:r>
    </w:p>
    <w:p w:rsidR="006C74E8" w:rsidRPr="006C74E8" w:rsidRDefault="006C74E8" w:rsidP="006C74E8">
      <w:pPr>
        <w:ind w:firstLine="709"/>
        <w:jc w:val="both"/>
        <w:rPr>
          <w:color w:val="000000"/>
          <w:sz w:val="25"/>
          <w:szCs w:val="25"/>
          <w:lang w:val="ru-RU"/>
        </w:rPr>
      </w:pPr>
      <w:r w:rsidRPr="006C74E8">
        <w:rPr>
          <w:sz w:val="25"/>
          <w:szCs w:val="25"/>
          <w:lang w:val="ru-RU"/>
        </w:rPr>
        <w:t>12.2.</w:t>
      </w:r>
      <w:r w:rsidRPr="00444F11">
        <w:rPr>
          <w:sz w:val="25"/>
          <w:szCs w:val="25"/>
        </w:rPr>
        <w:t> </w:t>
      </w:r>
      <w:r w:rsidRPr="006C74E8">
        <w:rPr>
          <w:sz w:val="25"/>
          <w:szCs w:val="25"/>
          <w:lang w:val="ru-RU"/>
        </w:rPr>
        <w:t xml:space="preserve">Изменение существенных условий Контракта при его исполнении не </w:t>
      </w:r>
      <w:r w:rsidRPr="006C74E8">
        <w:rPr>
          <w:color w:val="000000"/>
          <w:sz w:val="25"/>
          <w:szCs w:val="25"/>
          <w:lang w:val="ru-RU"/>
        </w:rPr>
        <w:t>допускается, за исключением их изменения по соглашению Сторон в следующих случаях:</w:t>
      </w:r>
    </w:p>
    <w:p w:rsidR="006C74E8" w:rsidRPr="006C74E8" w:rsidRDefault="006C74E8" w:rsidP="006C74E8">
      <w:pPr>
        <w:ind w:firstLine="709"/>
        <w:jc w:val="both"/>
        <w:rPr>
          <w:sz w:val="25"/>
          <w:szCs w:val="25"/>
          <w:lang w:val="ru-RU"/>
        </w:rPr>
      </w:pPr>
      <w:r w:rsidRPr="006C74E8">
        <w:rPr>
          <w:sz w:val="25"/>
          <w:szCs w:val="25"/>
          <w:lang w:val="ru-RU"/>
        </w:rPr>
        <w:t>12.2.1.</w:t>
      </w:r>
      <w:r w:rsidRPr="00444F11">
        <w:rPr>
          <w:sz w:val="25"/>
          <w:szCs w:val="25"/>
        </w:rPr>
        <w:t> </w:t>
      </w:r>
      <w:r w:rsidRPr="006C74E8">
        <w:rPr>
          <w:sz w:val="25"/>
          <w:szCs w:val="25"/>
          <w:lang w:val="ru-RU"/>
        </w:rPr>
        <w:t>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6C74E8" w:rsidRPr="006C74E8" w:rsidRDefault="006C74E8" w:rsidP="006C74E8">
      <w:pPr>
        <w:adjustRightInd w:val="0"/>
        <w:ind w:firstLine="709"/>
        <w:jc w:val="both"/>
        <w:rPr>
          <w:sz w:val="25"/>
          <w:szCs w:val="25"/>
          <w:lang w:val="ru-RU"/>
        </w:rPr>
      </w:pPr>
      <w:r w:rsidRPr="006C74E8">
        <w:rPr>
          <w:sz w:val="25"/>
          <w:szCs w:val="25"/>
          <w:lang w:val="ru-RU"/>
        </w:rPr>
        <w:t>12.2.2.</w:t>
      </w:r>
      <w:r w:rsidRPr="00444F11">
        <w:rPr>
          <w:sz w:val="25"/>
          <w:szCs w:val="25"/>
        </w:rPr>
        <w:t> </w:t>
      </w:r>
      <w:r w:rsidRPr="006C74E8">
        <w:rPr>
          <w:sz w:val="25"/>
          <w:szCs w:val="25"/>
          <w:lang w:val="ru-RU"/>
        </w:rPr>
        <w:t>Если по предложению Заказчика увеличиваются предусмотренные контрактом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6C74E8" w:rsidRPr="006C74E8" w:rsidRDefault="006C74E8" w:rsidP="006C74E8">
      <w:pPr>
        <w:adjustRightInd w:val="0"/>
        <w:ind w:firstLine="709"/>
        <w:jc w:val="both"/>
        <w:rPr>
          <w:sz w:val="25"/>
          <w:szCs w:val="25"/>
          <w:lang w:val="ru-RU"/>
        </w:rPr>
      </w:pPr>
      <w:r w:rsidRPr="006C74E8">
        <w:rPr>
          <w:sz w:val="25"/>
          <w:szCs w:val="25"/>
          <w:lang w:val="ru-RU"/>
        </w:rPr>
        <w:t>12.2.3.</w:t>
      </w:r>
      <w:r w:rsidRPr="00444F11">
        <w:rPr>
          <w:sz w:val="25"/>
          <w:szCs w:val="25"/>
        </w:rPr>
        <w:t> </w:t>
      </w:r>
      <w:r w:rsidRPr="006C74E8">
        <w:rPr>
          <w:sz w:val="25"/>
          <w:szCs w:val="25"/>
          <w:lang w:val="ru-RU"/>
        </w:rPr>
        <w:t>В случаях, предусмотренных пунктом 6 статьи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6C74E8" w:rsidRPr="006C74E8" w:rsidRDefault="006C74E8" w:rsidP="006C74E8">
      <w:pPr>
        <w:shd w:val="clear" w:color="auto" w:fill="FFFFFF"/>
        <w:ind w:firstLine="709"/>
        <w:jc w:val="both"/>
        <w:rPr>
          <w:color w:val="000000"/>
          <w:sz w:val="25"/>
          <w:szCs w:val="25"/>
          <w:lang w:val="ru-RU"/>
        </w:rPr>
      </w:pPr>
      <w:r w:rsidRPr="006C74E8">
        <w:rPr>
          <w:sz w:val="25"/>
          <w:szCs w:val="25"/>
          <w:lang w:val="ru-RU"/>
        </w:rPr>
        <w:t>12.2.4.</w:t>
      </w:r>
      <w:r w:rsidRPr="00444F11">
        <w:rPr>
          <w:sz w:val="25"/>
          <w:szCs w:val="25"/>
        </w:rPr>
        <w:t> </w:t>
      </w:r>
      <w:r w:rsidRPr="006C74E8">
        <w:rPr>
          <w:sz w:val="25"/>
          <w:szCs w:val="25"/>
          <w:lang w:val="ru-RU"/>
        </w:rPr>
        <w:t xml:space="preserve">В иных случаях, установленных </w:t>
      </w:r>
      <w:r w:rsidRPr="006C74E8">
        <w:rPr>
          <w:color w:val="000000"/>
          <w:sz w:val="25"/>
          <w:szCs w:val="25"/>
          <w:lang w:val="ru-RU"/>
        </w:rPr>
        <w:t>Федеральным законом № 44-ФЗ</w:t>
      </w:r>
      <w:r w:rsidRPr="006C74E8">
        <w:rPr>
          <w:sz w:val="25"/>
          <w:szCs w:val="25"/>
          <w:lang w:val="ru-RU"/>
        </w:rPr>
        <w:t xml:space="preserve">. </w:t>
      </w:r>
    </w:p>
    <w:p w:rsidR="006C74E8" w:rsidRPr="006C74E8" w:rsidRDefault="006C74E8" w:rsidP="006C74E8">
      <w:pPr>
        <w:adjustRightInd w:val="0"/>
        <w:ind w:firstLine="709"/>
        <w:jc w:val="both"/>
        <w:rPr>
          <w:color w:val="000000"/>
          <w:sz w:val="25"/>
          <w:szCs w:val="25"/>
          <w:lang w:val="ru-RU"/>
        </w:rPr>
      </w:pPr>
      <w:r w:rsidRPr="006C74E8">
        <w:rPr>
          <w:color w:val="000000"/>
          <w:sz w:val="25"/>
          <w:szCs w:val="25"/>
          <w:lang w:val="ru-RU"/>
        </w:rPr>
        <w:t>12.3.</w:t>
      </w:r>
      <w:r w:rsidRPr="00444F11">
        <w:rPr>
          <w:color w:val="000000"/>
          <w:sz w:val="25"/>
          <w:szCs w:val="25"/>
        </w:rPr>
        <w:t> </w:t>
      </w:r>
      <w:r w:rsidRPr="006C74E8">
        <w:rPr>
          <w:color w:val="000000"/>
          <w:sz w:val="25"/>
          <w:szCs w:val="25"/>
          <w:lang w:val="ru-RU"/>
        </w:rPr>
        <w:t xml:space="preserve">При исполнении Контракта не допускается перемена </w:t>
      </w:r>
      <w:r w:rsidRPr="006C74E8">
        <w:rPr>
          <w:bCs/>
          <w:sz w:val="25"/>
          <w:szCs w:val="25"/>
          <w:lang w:val="ru-RU"/>
        </w:rPr>
        <w:t>Подрядчика</w:t>
      </w:r>
      <w:r w:rsidRPr="006C74E8">
        <w:rPr>
          <w:color w:val="000000"/>
          <w:sz w:val="25"/>
          <w:szCs w:val="25"/>
          <w:lang w:val="ru-RU"/>
        </w:rPr>
        <w:t>, за исключением случая, если новый п</w:t>
      </w:r>
      <w:r w:rsidRPr="006C74E8">
        <w:rPr>
          <w:sz w:val="25"/>
          <w:szCs w:val="25"/>
          <w:lang w:val="ru-RU"/>
        </w:rPr>
        <w:t xml:space="preserve">одрядчик </w:t>
      </w:r>
      <w:r w:rsidRPr="006C74E8">
        <w:rPr>
          <w:color w:val="000000"/>
          <w:sz w:val="25"/>
          <w:szCs w:val="25"/>
          <w:lang w:val="ru-RU"/>
        </w:rPr>
        <w:t xml:space="preserve">является правопреемником </w:t>
      </w:r>
      <w:r w:rsidRPr="006C74E8">
        <w:rPr>
          <w:bCs/>
          <w:sz w:val="25"/>
          <w:szCs w:val="25"/>
          <w:lang w:val="ru-RU"/>
        </w:rPr>
        <w:t>Подрядчика</w:t>
      </w:r>
      <w:r w:rsidRPr="006C74E8">
        <w:rPr>
          <w:color w:val="000000"/>
          <w:sz w:val="25"/>
          <w:szCs w:val="25"/>
          <w:lang w:val="ru-RU"/>
        </w:rPr>
        <w:t xml:space="preserve"> по Контракту вследствие реорганизации юридического лица в форме преобразования, слияния или присоединения.</w:t>
      </w:r>
    </w:p>
    <w:p w:rsidR="006C74E8" w:rsidRPr="006C74E8" w:rsidRDefault="006C74E8" w:rsidP="006C74E8">
      <w:pPr>
        <w:adjustRightInd w:val="0"/>
        <w:ind w:firstLine="709"/>
        <w:jc w:val="both"/>
        <w:rPr>
          <w:color w:val="000000"/>
          <w:sz w:val="25"/>
          <w:szCs w:val="25"/>
          <w:lang w:val="ru-RU"/>
        </w:rPr>
      </w:pPr>
      <w:r w:rsidRPr="006C74E8">
        <w:rPr>
          <w:color w:val="000000"/>
          <w:sz w:val="25"/>
          <w:szCs w:val="25"/>
          <w:lang w:val="ru-RU"/>
        </w:rPr>
        <w:t>12.4.</w:t>
      </w:r>
      <w:r w:rsidRPr="00444F11">
        <w:rPr>
          <w:color w:val="000000"/>
          <w:sz w:val="25"/>
          <w:szCs w:val="25"/>
        </w:rPr>
        <w:t> </w:t>
      </w:r>
      <w:r w:rsidRPr="006C74E8">
        <w:rPr>
          <w:color w:val="000000"/>
          <w:sz w:val="25"/>
          <w:szCs w:val="25"/>
          <w:lang w:val="ru-RU"/>
        </w:rPr>
        <w:t>В случае перемены Заказчика права и обязанности Заказчика, предусмотренные Контрактом, переходят к новому Заказчику.</w:t>
      </w:r>
    </w:p>
    <w:p w:rsidR="006C74E8" w:rsidRPr="006C74E8" w:rsidRDefault="006C74E8" w:rsidP="006C74E8">
      <w:pPr>
        <w:adjustRightInd w:val="0"/>
        <w:ind w:firstLine="709"/>
        <w:jc w:val="both"/>
        <w:rPr>
          <w:sz w:val="25"/>
          <w:szCs w:val="25"/>
          <w:lang w:val="ru-RU"/>
        </w:rPr>
      </w:pPr>
      <w:r w:rsidRPr="006C74E8">
        <w:rPr>
          <w:color w:val="000000"/>
          <w:sz w:val="25"/>
          <w:szCs w:val="25"/>
          <w:lang w:val="ru-RU"/>
        </w:rPr>
        <w:t>12.5.</w:t>
      </w:r>
      <w:r w:rsidRPr="00444F11">
        <w:rPr>
          <w:color w:val="000000"/>
          <w:sz w:val="25"/>
          <w:szCs w:val="25"/>
        </w:rPr>
        <w:t> </w:t>
      </w:r>
      <w:r w:rsidRPr="006C74E8">
        <w:rPr>
          <w:color w:val="000000"/>
          <w:sz w:val="25"/>
          <w:szCs w:val="25"/>
          <w:lang w:val="ru-RU"/>
        </w:rPr>
        <w:t xml:space="preserve">При исполнении Контракта (за исключением случаев, которые предусмотрены нормативными правовыми актами, принятыми в соответствии с </w:t>
      </w:r>
      <w:hyperlink r:id="rId9" w:history="1">
        <w:r w:rsidRPr="006C74E8">
          <w:rPr>
            <w:color w:val="000000"/>
            <w:sz w:val="25"/>
            <w:szCs w:val="25"/>
            <w:lang w:val="ru-RU"/>
          </w:rPr>
          <w:t>частью 6 статьи 14</w:t>
        </w:r>
      </w:hyperlink>
      <w:r w:rsidRPr="006C74E8">
        <w:rPr>
          <w:color w:val="000000"/>
          <w:sz w:val="25"/>
          <w:szCs w:val="25"/>
          <w:lang w:val="ru-RU"/>
        </w:rPr>
        <w:t xml:space="preserve"> Федерального закона № 44-ФЗ по согласованию Заказчика с </w:t>
      </w:r>
      <w:r w:rsidRPr="006C74E8">
        <w:rPr>
          <w:sz w:val="25"/>
          <w:szCs w:val="25"/>
          <w:lang w:val="ru-RU"/>
        </w:rPr>
        <w:t xml:space="preserve">Подрядчиком </w:t>
      </w:r>
      <w:r w:rsidRPr="006C74E8">
        <w:rPr>
          <w:color w:val="000000"/>
          <w:sz w:val="25"/>
          <w:szCs w:val="25"/>
          <w:lang w:val="ru-RU"/>
        </w:rPr>
        <w:t xml:space="preserve">допускается выполнение работ, качество, технические и функциональные характеристики которых являются улучшенными по сравнению с качеством и соответствующими техническими и </w:t>
      </w:r>
      <w:r w:rsidRPr="006C74E8">
        <w:rPr>
          <w:color w:val="000000"/>
          <w:sz w:val="25"/>
          <w:szCs w:val="25"/>
          <w:lang w:val="ru-RU"/>
        </w:rPr>
        <w:lastRenderedPageBreak/>
        <w:t>функциональными характеристиками</w:t>
      </w:r>
      <w:r w:rsidRPr="006C74E8">
        <w:rPr>
          <w:sz w:val="25"/>
          <w:szCs w:val="25"/>
          <w:lang w:val="ru-RU"/>
        </w:rPr>
        <w:t xml:space="preserve">, указанными в Контракте. </w:t>
      </w:r>
      <w:bookmarkStart w:id="18" w:name="Par28"/>
      <w:bookmarkEnd w:id="18"/>
    </w:p>
    <w:p w:rsidR="006C74E8" w:rsidRPr="006C74E8" w:rsidRDefault="006C74E8" w:rsidP="006C74E8">
      <w:pPr>
        <w:adjustRightInd w:val="0"/>
        <w:ind w:firstLine="709"/>
        <w:jc w:val="both"/>
        <w:rPr>
          <w:sz w:val="25"/>
          <w:szCs w:val="25"/>
          <w:lang w:val="ru-RU"/>
        </w:rPr>
      </w:pPr>
      <w:r w:rsidRPr="006C74E8">
        <w:rPr>
          <w:sz w:val="25"/>
          <w:szCs w:val="25"/>
          <w:lang w:val="ru-RU"/>
        </w:rPr>
        <w:t>12.6.</w:t>
      </w:r>
      <w:r w:rsidRPr="00444F11">
        <w:rPr>
          <w:sz w:val="25"/>
          <w:szCs w:val="25"/>
        </w:rPr>
        <w:t> </w:t>
      </w:r>
      <w:r w:rsidRPr="00444F11">
        <w:rPr>
          <w:rFonts w:eastAsia="Arial Unicode MS"/>
          <w:color w:val="000000"/>
          <w:sz w:val="25"/>
          <w:szCs w:val="25"/>
          <w:lang w:val="ru" w:eastAsia="ru-RU"/>
        </w:rPr>
        <w:t>Расторжение Контракта допускается по соглашению Сторон, по решению суда, а также в случае одностороннего отказа Стороны от исполнения Контракта в соответствии с гражданским законодательством</w:t>
      </w:r>
      <w:r w:rsidRPr="006C74E8">
        <w:rPr>
          <w:sz w:val="25"/>
          <w:szCs w:val="25"/>
          <w:lang w:val="ru-RU"/>
        </w:rPr>
        <w:t>, в том числе в случаях (но не ограничиваясь указанными):</w:t>
      </w:r>
    </w:p>
    <w:p w:rsidR="006C74E8" w:rsidRPr="006C74E8" w:rsidRDefault="006C74E8" w:rsidP="006C74E8">
      <w:pPr>
        <w:adjustRightInd w:val="0"/>
        <w:ind w:firstLine="709"/>
        <w:jc w:val="both"/>
        <w:rPr>
          <w:sz w:val="25"/>
          <w:szCs w:val="25"/>
          <w:lang w:val="ru-RU"/>
        </w:rPr>
      </w:pPr>
      <w:r w:rsidRPr="006C74E8">
        <w:rPr>
          <w:sz w:val="25"/>
          <w:szCs w:val="25"/>
          <w:lang w:val="ru-RU"/>
        </w:rPr>
        <w:t>-</w:t>
      </w:r>
      <w:r w:rsidRPr="00444F11">
        <w:rPr>
          <w:sz w:val="25"/>
          <w:szCs w:val="25"/>
        </w:rPr>
        <w:t> </w:t>
      </w:r>
      <w:r w:rsidRPr="006C74E8">
        <w:rPr>
          <w:sz w:val="25"/>
          <w:szCs w:val="25"/>
          <w:lang w:val="ru-RU"/>
        </w:rPr>
        <w:t>задержки Подрядчиком начала выполнения работ более чем на 5 (пять) дней по причинам, не зависящим от Заказчика;</w:t>
      </w:r>
    </w:p>
    <w:p w:rsidR="006C74E8" w:rsidRPr="006C74E8" w:rsidRDefault="006C74E8" w:rsidP="006C74E8">
      <w:pPr>
        <w:adjustRightInd w:val="0"/>
        <w:ind w:firstLine="709"/>
        <w:jc w:val="both"/>
        <w:rPr>
          <w:sz w:val="25"/>
          <w:szCs w:val="25"/>
          <w:lang w:val="ru-RU"/>
        </w:rPr>
      </w:pPr>
      <w:r w:rsidRPr="006C74E8">
        <w:rPr>
          <w:sz w:val="25"/>
          <w:szCs w:val="25"/>
          <w:lang w:val="ru-RU"/>
        </w:rPr>
        <w:t>-</w:t>
      </w:r>
      <w:r w:rsidRPr="00444F11">
        <w:rPr>
          <w:sz w:val="25"/>
          <w:szCs w:val="25"/>
        </w:rPr>
        <w:t> </w:t>
      </w:r>
      <w:r w:rsidRPr="006C74E8">
        <w:rPr>
          <w:sz w:val="25"/>
          <w:szCs w:val="25"/>
          <w:lang w:val="ru-RU"/>
        </w:rPr>
        <w:t xml:space="preserve">нарушения сроков выполнения отдельных видов работ, движения рабочей силы, машин и механизмов, установленных в Графике производства работ более двух раз за весь срок исполнения Контракта более чем на 3 (три) дня; </w:t>
      </w:r>
    </w:p>
    <w:p w:rsidR="006C74E8" w:rsidRPr="006C74E8" w:rsidRDefault="006C74E8" w:rsidP="006C74E8">
      <w:pPr>
        <w:adjustRightInd w:val="0"/>
        <w:ind w:firstLine="709"/>
        <w:jc w:val="both"/>
        <w:rPr>
          <w:sz w:val="25"/>
          <w:szCs w:val="25"/>
          <w:lang w:val="ru-RU"/>
        </w:rPr>
      </w:pPr>
      <w:r w:rsidRPr="006C74E8">
        <w:rPr>
          <w:sz w:val="25"/>
          <w:szCs w:val="25"/>
          <w:lang w:val="ru-RU"/>
        </w:rPr>
        <w:t>-</w:t>
      </w:r>
      <w:r w:rsidRPr="00444F11">
        <w:rPr>
          <w:sz w:val="25"/>
          <w:szCs w:val="25"/>
        </w:rPr>
        <w:t> </w:t>
      </w:r>
      <w:r w:rsidRPr="006C74E8">
        <w:rPr>
          <w:sz w:val="25"/>
          <w:szCs w:val="25"/>
          <w:lang w:val="ru-RU"/>
        </w:rPr>
        <w:t>несоблюдения Подрядчиком требований по качеству работ, если исправление соответствующих некачественно выполненных работ влечет задержку выполнения работ более чем на 10 (десять) дней;</w:t>
      </w:r>
    </w:p>
    <w:p w:rsidR="006C74E8" w:rsidRPr="006C74E8" w:rsidRDefault="006C74E8" w:rsidP="006C74E8">
      <w:pPr>
        <w:adjustRightInd w:val="0"/>
        <w:ind w:firstLine="709"/>
        <w:jc w:val="both"/>
        <w:rPr>
          <w:sz w:val="25"/>
          <w:szCs w:val="25"/>
          <w:lang w:val="ru-RU"/>
        </w:rPr>
      </w:pPr>
      <w:r w:rsidRPr="006C74E8">
        <w:rPr>
          <w:sz w:val="25"/>
          <w:szCs w:val="25"/>
          <w:lang w:val="ru-RU"/>
        </w:rPr>
        <w:t>-</w:t>
      </w:r>
      <w:r w:rsidRPr="00444F11">
        <w:rPr>
          <w:sz w:val="25"/>
          <w:szCs w:val="25"/>
        </w:rPr>
        <w:t> </w:t>
      </w:r>
      <w:r w:rsidRPr="006C74E8">
        <w:rPr>
          <w:sz w:val="25"/>
          <w:szCs w:val="25"/>
          <w:lang w:val="ru-RU"/>
        </w:rPr>
        <w:t>отступление Подрядчиком в работе от условий Контракта или иные недостатки результата работы, которые не были устранены в установленный Заказчиком разумный срок, либо являются существенными и неустранимыми;</w:t>
      </w:r>
    </w:p>
    <w:p w:rsidR="006C74E8" w:rsidRPr="006C74E8" w:rsidRDefault="006C74E8" w:rsidP="006C74E8">
      <w:pPr>
        <w:adjustRightInd w:val="0"/>
        <w:ind w:firstLine="709"/>
        <w:jc w:val="both"/>
        <w:rPr>
          <w:sz w:val="25"/>
          <w:szCs w:val="25"/>
          <w:lang w:val="ru-RU"/>
        </w:rPr>
      </w:pPr>
      <w:r w:rsidRPr="006C74E8">
        <w:rPr>
          <w:sz w:val="25"/>
          <w:szCs w:val="25"/>
          <w:lang w:val="ru-RU"/>
        </w:rPr>
        <w:t>-</w:t>
      </w:r>
      <w:r w:rsidRPr="00444F11">
        <w:rPr>
          <w:sz w:val="25"/>
          <w:szCs w:val="25"/>
        </w:rPr>
        <w:t> </w:t>
      </w:r>
      <w:r w:rsidRPr="006C74E8">
        <w:rPr>
          <w:sz w:val="25"/>
          <w:szCs w:val="25"/>
          <w:lang w:val="ru-RU"/>
        </w:rPr>
        <w:t>существенное нарушение Подрядчиком требований к качеству материалов и оборудования, используемых при выполнении работ, а именно обнаружение Заказчиком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6C74E8" w:rsidRPr="006C74E8" w:rsidRDefault="006C74E8" w:rsidP="006C74E8">
      <w:pPr>
        <w:adjustRightInd w:val="0"/>
        <w:ind w:firstLine="709"/>
        <w:jc w:val="both"/>
        <w:rPr>
          <w:sz w:val="25"/>
          <w:szCs w:val="25"/>
          <w:lang w:val="ru-RU"/>
        </w:rPr>
      </w:pPr>
      <w:r w:rsidRPr="006C74E8">
        <w:rPr>
          <w:sz w:val="25"/>
          <w:szCs w:val="25"/>
          <w:lang w:val="ru-RU"/>
        </w:rPr>
        <w:t>-</w:t>
      </w:r>
      <w:r w:rsidRPr="00444F11">
        <w:rPr>
          <w:sz w:val="25"/>
          <w:szCs w:val="25"/>
        </w:rPr>
        <w:t> </w:t>
      </w:r>
      <w:r w:rsidRPr="006C74E8">
        <w:rPr>
          <w:sz w:val="25"/>
          <w:szCs w:val="25"/>
          <w:lang w:val="ru-RU"/>
        </w:rPr>
        <w:t>если Подрядчик не соответствует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rsidR="006C74E8" w:rsidRPr="006C74E8" w:rsidRDefault="006C74E8" w:rsidP="006C74E8">
      <w:pPr>
        <w:adjustRightInd w:val="0"/>
        <w:ind w:firstLine="709"/>
        <w:jc w:val="both"/>
        <w:rPr>
          <w:sz w:val="25"/>
          <w:szCs w:val="25"/>
          <w:lang w:val="ru-RU"/>
        </w:rPr>
      </w:pPr>
      <w:r w:rsidRPr="006C74E8">
        <w:rPr>
          <w:sz w:val="25"/>
          <w:szCs w:val="25"/>
          <w:lang w:val="ru-RU"/>
        </w:rPr>
        <w:t>-</w:t>
      </w:r>
      <w:r w:rsidRPr="00444F11">
        <w:rPr>
          <w:sz w:val="25"/>
          <w:szCs w:val="25"/>
        </w:rPr>
        <w:t> </w:t>
      </w:r>
      <w:r w:rsidRPr="006C74E8">
        <w:rPr>
          <w:sz w:val="25"/>
          <w:szCs w:val="25"/>
          <w:lang w:val="ru-RU"/>
        </w:rPr>
        <w:t xml:space="preserve">если Подрядчик в течении установленного Контрактом временем не </w:t>
      </w:r>
      <w:r w:rsidRPr="006C74E8">
        <w:rPr>
          <w:sz w:val="25"/>
          <w:szCs w:val="25"/>
          <w:lang w:val="ru-RU" w:eastAsia="ru-RU"/>
        </w:rPr>
        <w:t xml:space="preserve">зарегистрировал в территориальных налоговых органах по Республике Крым и г. Севастополе обособленное подразделение. </w:t>
      </w:r>
    </w:p>
    <w:p w:rsidR="006C74E8" w:rsidRPr="006C74E8" w:rsidRDefault="006C74E8" w:rsidP="006C74E8">
      <w:pPr>
        <w:adjustRightInd w:val="0"/>
        <w:ind w:firstLine="709"/>
        <w:jc w:val="both"/>
        <w:rPr>
          <w:sz w:val="25"/>
          <w:szCs w:val="25"/>
          <w:lang w:val="ru-RU"/>
        </w:rPr>
      </w:pPr>
      <w:r w:rsidRPr="006C74E8">
        <w:rPr>
          <w:sz w:val="25"/>
          <w:szCs w:val="25"/>
          <w:lang w:val="ru-RU"/>
        </w:rPr>
        <w:t>12.7.</w:t>
      </w:r>
      <w:r w:rsidRPr="00444F11">
        <w:rPr>
          <w:sz w:val="25"/>
          <w:szCs w:val="25"/>
        </w:rPr>
        <w:t> </w:t>
      </w:r>
      <w:r w:rsidRPr="006C74E8">
        <w:rPr>
          <w:sz w:val="25"/>
          <w:szCs w:val="25"/>
          <w:lang w:val="ru-RU"/>
        </w:rP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bookmarkStart w:id="19" w:name="Par31"/>
      <w:bookmarkEnd w:id="19"/>
    </w:p>
    <w:p w:rsidR="006C74E8" w:rsidRPr="006C74E8" w:rsidRDefault="006C74E8" w:rsidP="006C74E8">
      <w:pPr>
        <w:adjustRightInd w:val="0"/>
        <w:ind w:firstLine="709"/>
        <w:jc w:val="both"/>
        <w:rPr>
          <w:sz w:val="25"/>
          <w:szCs w:val="25"/>
          <w:lang w:val="ru-RU"/>
        </w:rPr>
      </w:pPr>
      <w:r w:rsidRPr="006C74E8">
        <w:rPr>
          <w:sz w:val="25"/>
          <w:szCs w:val="25"/>
          <w:lang w:val="ru-RU"/>
        </w:rPr>
        <w:t>12.8.</w:t>
      </w:r>
      <w:r w:rsidRPr="00444F11">
        <w:rPr>
          <w:sz w:val="25"/>
          <w:szCs w:val="25"/>
        </w:rPr>
        <w:t> </w:t>
      </w:r>
      <w:r w:rsidRPr="006C74E8">
        <w:rPr>
          <w:sz w:val="25"/>
          <w:szCs w:val="25"/>
          <w:lang w:val="ru-RU"/>
        </w:rPr>
        <w:t>Заказчик вправе провести экспертизу выполненных работ с привлечением экспертов, экспертных организаций до принятия решения об одностороннем отказе от исполнения Контракта в соответствии с настоящим Контрактом.</w:t>
      </w:r>
    </w:p>
    <w:p w:rsidR="006C74E8" w:rsidRPr="006C74E8" w:rsidRDefault="006C74E8" w:rsidP="006C74E8">
      <w:pPr>
        <w:adjustRightInd w:val="0"/>
        <w:ind w:firstLine="709"/>
        <w:jc w:val="both"/>
        <w:rPr>
          <w:sz w:val="25"/>
          <w:szCs w:val="25"/>
          <w:lang w:val="ru-RU"/>
        </w:rPr>
      </w:pPr>
      <w:r w:rsidRPr="006C74E8">
        <w:rPr>
          <w:sz w:val="25"/>
          <w:szCs w:val="25"/>
          <w:lang w:val="ru-RU"/>
        </w:rPr>
        <w:t>12.9.</w:t>
      </w:r>
      <w:r w:rsidRPr="00444F11">
        <w:rPr>
          <w:sz w:val="25"/>
          <w:szCs w:val="25"/>
        </w:rPr>
        <w:t> </w:t>
      </w:r>
      <w:r w:rsidRPr="006C74E8">
        <w:rPr>
          <w:sz w:val="25"/>
          <w:szCs w:val="25"/>
          <w:lang w:val="ru-RU"/>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6C74E8" w:rsidRPr="00444F11" w:rsidRDefault="006C74E8" w:rsidP="006C74E8">
      <w:pPr>
        <w:pStyle w:val="ConsPlusNormal"/>
        <w:ind w:firstLine="709"/>
        <w:jc w:val="both"/>
        <w:rPr>
          <w:sz w:val="25"/>
          <w:szCs w:val="25"/>
        </w:rPr>
      </w:pPr>
      <w:bookmarkStart w:id="20" w:name="_Hlk99977550"/>
      <w:r w:rsidRPr="00444F11">
        <w:rPr>
          <w:rFonts w:ascii="Times New Roman" w:hAnsi="Times New Roman" w:cs="Times New Roman"/>
          <w:sz w:val="25"/>
          <w:szCs w:val="25"/>
        </w:rPr>
        <w:t>12.10. </w:t>
      </w:r>
      <w:bookmarkStart w:id="21" w:name="Par40"/>
      <w:bookmarkEnd w:id="21"/>
      <w:r w:rsidRPr="00E5030E">
        <w:rPr>
          <w:rFonts w:ascii="Times New Roman" w:hAnsi="Times New Roman" w:cs="Times New Roman"/>
          <w:sz w:val="25"/>
          <w:szCs w:val="25"/>
        </w:rPr>
        <w:t>В случае принятия Заказчиком решения об одностороннем отказе от исполнения Контракта, Заказчик руководствуется порядком, установленным Федеральным законом № 44-ФЗ.</w:t>
      </w:r>
    </w:p>
    <w:p w:rsidR="006C74E8" w:rsidRPr="006C74E8" w:rsidRDefault="006C74E8" w:rsidP="006C74E8">
      <w:pPr>
        <w:adjustRightInd w:val="0"/>
        <w:ind w:firstLine="709"/>
        <w:jc w:val="both"/>
        <w:rPr>
          <w:sz w:val="25"/>
          <w:szCs w:val="25"/>
          <w:lang w:val="ru-RU"/>
        </w:rPr>
      </w:pPr>
      <w:r w:rsidRPr="006C74E8">
        <w:rPr>
          <w:sz w:val="25"/>
          <w:szCs w:val="25"/>
          <w:lang w:val="ru-RU"/>
        </w:rPr>
        <w:t>12.11.</w:t>
      </w:r>
      <w:r w:rsidRPr="00444F11">
        <w:rPr>
          <w:sz w:val="25"/>
          <w:szCs w:val="25"/>
        </w:rPr>
        <w:t> </w:t>
      </w:r>
      <w:r w:rsidRPr="006C74E8">
        <w:rPr>
          <w:sz w:val="25"/>
          <w:szCs w:val="25"/>
          <w:lang w:val="ru-RU"/>
        </w:rPr>
        <w:t>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C74E8" w:rsidRPr="006C74E8" w:rsidRDefault="006C74E8" w:rsidP="006C74E8">
      <w:pPr>
        <w:adjustRightInd w:val="0"/>
        <w:ind w:firstLine="709"/>
        <w:jc w:val="both"/>
        <w:rPr>
          <w:sz w:val="25"/>
          <w:szCs w:val="25"/>
          <w:lang w:val="ru-RU"/>
        </w:rPr>
      </w:pPr>
      <w:r w:rsidRPr="006C74E8">
        <w:rPr>
          <w:sz w:val="25"/>
          <w:szCs w:val="25"/>
          <w:lang w:val="ru-RU"/>
        </w:rPr>
        <w:t>12.12.</w:t>
      </w:r>
      <w:r w:rsidRPr="00444F11">
        <w:rPr>
          <w:sz w:val="25"/>
          <w:szCs w:val="25"/>
        </w:rPr>
        <w:t> </w:t>
      </w:r>
      <w:r w:rsidRPr="006C74E8">
        <w:rPr>
          <w:sz w:val="25"/>
          <w:szCs w:val="25"/>
          <w:lang w:val="ru-RU"/>
        </w:rPr>
        <w:t>В случае принятия Подрядчиком решения об одностороннем отказе от исполнения Контракта, Подрядчик руководствуется порядком, установленным Федеральным законом № 44-ФЗ.</w:t>
      </w:r>
    </w:p>
    <w:p w:rsidR="006C74E8" w:rsidRPr="006C74E8" w:rsidRDefault="006C74E8" w:rsidP="006C74E8">
      <w:pPr>
        <w:adjustRightInd w:val="0"/>
        <w:ind w:firstLine="709"/>
        <w:jc w:val="both"/>
        <w:rPr>
          <w:sz w:val="25"/>
          <w:szCs w:val="25"/>
          <w:lang w:val="ru-RU"/>
        </w:rPr>
      </w:pPr>
      <w:r w:rsidRPr="006C74E8">
        <w:rPr>
          <w:sz w:val="25"/>
          <w:szCs w:val="25"/>
          <w:lang w:val="ru-RU"/>
        </w:rPr>
        <w:t>12.13.</w:t>
      </w:r>
      <w:r w:rsidRPr="00444F11">
        <w:rPr>
          <w:sz w:val="25"/>
          <w:szCs w:val="25"/>
        </w:rPr>
        <w:t> </w:t>
      </w:r>
      <w:r w:rsidRPr="006C74E8">
        <w:rPr>
          <w:sz w:val="25"/>
          <w:szCs w:val="25"/>
          <w:lang w:val="ru-RU"/>
        </w:rPr>
        <w:t xml:space="preserve">При расторжении Контракта в связи с односторонним отказом Стороны Контракта от исполнения Контракта другая Сторона Контракта вправе потребовать </w:t>
      </w:r>
      <w:r w:rsidRPr="006C74E8">
        <w:rPr>
          <w:sz w:val="25"/>
          <w:szCs w:val="25"/>
          <w:lang w:val="ru-RU"/>
        </w:rPr>
        <w:lastRenderedPageBreak/>
        <w:t>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bookmarkEnd w:id="20"/>
    </w:p>
    <w:p w:rsidR="006C74E8" w:rsidRPr="00444F11" w:rsidRDefault="006C74E8" w:rsidP="006C74E8">
      <w:pPr>
        <w:keepNext/>
        <w:tabs>
          <w:tab w:val="left" w:pos="1418"/>
          <w:tab w:val="left" w:pos="1474"/>
          <w:tab w:val="left" w:pos="1560"/>
        </w:tabs>
        <w:adjustRightInd w:val="0"/>
        <w:spacing w:before="120" w:after="120"/>
        <w:jc w:val="center"/>
        <w:rPr>
          <w:rFonts w:eastAsia="Arial Unicode MS"/>
          <w:color w:val="000000"/>
          <w:sz w:val="25"/>
          <w:szCs w:val="25"/>
          <w:lang w:val="ru" w:eastAsia="ru-RU"/>
        </w:rPr>
      </w:pPr>
      <w:r w:rsidRPr="00444F11">
        <w:rPr>
          <w:rFonts w:eastAsia="Arial Unicode MS"/>
          <w:b/>
          <w:color w:val="000000"/>
          <w:sz w:val="25"/>
          <w:szCs w:val="25"/>
          <w:lang w:val="ru" w:eastAsia="ru-RU"/>
        </w:rPr>
        <w:t>13. ОБСТОЯТЕЛЬСТВА НЕПРЕОДОЛИМОЙ СИЛЫ</w:t>
      </w:r>
    </w:p>
    <w:p w:rsidR="006C74E8" w:rsidRDefault="006C74E8" w:rsidP="006C74E8">
      <w:pPr>
        <w:tabs>
          <w:tab w:val="left" w:pos="1418"/>
          <w:tab w:val="left" w:pos="1474"/>
          <w:tab w:val="left" w:pos="1560"/>
        </w:tabs>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13.1. Обстоятельствами, наступление которых освобождает от ответственности за нарушения обязательства, являются обстоятельства непреодолимой силы, как-то: вооруженные конфликты, акты терроризма, правовые акты государственных органов, аварийные и иные чрезвычайные ситуации, забастовки, массовые беспорядки, если такие обстоятельства непосредственно влияют на возможность Стороны исполнить соответствующее обязательство.</w:t>
      </w:r>
    </w:p>
    <w:p w:rsidR="006C74E8" w:rsidRPr="006C74E8" w:rsidRDefault="006C74E8" w:rsidP="006C74E8">
      <w:pPr>
        <w:ind w:firstLine="709"/>
        <w:jc w:val="both"/>
        <w:rPr>
          <w:sz w:val="25"/>
          <w:szCs w:val="25"/>
          <w:lang w:val="ru-RU" w:eastAsia="ru-RU"/>
        </w:rPr>
      </w:pPr>
      <w:bookmarkStart w:id="22" w:name="_Hlk72318811"/>
      <w:r w:rsidRPr="006C74E8">
        <w:rPr>
          <w:sz w:val="25"/>
          <w:szCs w:val="25"/>
          <w:lang w:val="ru-RU" w:eastAsia="ru-RU"/>
        </w:rPr>
        <w:t>При этом инфляционные процессы в экономике к обстоятельствам непреодолимой силы по условиям Контракта не относятся.</w:t>
      </w:r>
      <w:bookmarkEnd w:id="22"/>
    </w:p>
    <w:p w:rsidR="006C74E8" w:rsidRPr="006C74E8" w:rsidRDefault="006C74E8" w:rsidP="006C74E8">
      <w:pPr>
        <w:tabs>
          <w:tab w:val="left" w:pos="1418"/>
          <w:tab w:val="left" w:pos="1474"/>
          <w:tab w:val="left" w:pos="1560"/>
        </w:tabs>
        <w:adjustRightInd w:val="0"/>
        <w:ind w:right="-1" w:firstLine="709"/>
        <w:jc w:val="both"/>
        <w:rPr>
          <w:sz w:val="25"/>
          <w:szCs w:val="25"/>
          <w:lang w:val="ru-RU" w:eastAsia="ru-RU"/>
        </w:rPr>
      </w:pPr>
      <w:r w:rsidRPr="006C74E8">
        <w:rPr>
          <w:sz w:val="25"/>
          <w:szCs w:val="25"/>
          <w:lang w:val="ru-RU" w:eastAsia="ru-RU"/>
        </w:rPr>
        <w:t>К обстоятельствам непреодолимой силы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rsidR="006C74E8" w:rsidRPr="00444F11" w:rsidRDefault="006C74E8" w:rsidP="006C74E8">
      <w:pPr>
        <w:tabs>
          <w:tab w:val="left" w:pos="1418"/>
          <w:tab w:val="left" w:pos="1474"/>
          <w:tab w:val="left" w:pos="1560"/>
        </w:tabs>
        <w:adjustRightInd w:val="0"/>
        <w:ind w:right="-1" w:firstLine="709"/>
        <w:jc w:val="both"/>
        <w:rPr>
          <w:rFonts w:eastAsia="Arial Unicode MS"/>
          <w:color w:val="000000"/>
          <w:sz w:val="25"/>
          <w:szCs w:val="25"/>
          <w:lang w:val="ru" w:eastAsia="ru-RU"/>
        </w:rPr>
      </w:pPr>
      <w:r w:rsidRPr="001256A7">
        <w:rPr>
          <w:rFonts w:eastAsia="Arial Unicode MS"/>
          <w:color w:val="000000"/>
          <w:sz w:val="25"/>
          <w:szCs w:val="25"/>
          <w:lang w:val="ru" w:eastAsia="ru-RU"/>
        </w:rPr>
        <w:t>Международные санкции в отношении Российской Федерации и (или) Республики Крым не относятся к обстоятельствам непреодолимой силы</w:t>
      </w:r>
      <w:r>
        <w:rPr>
          <w:rFonts w:eastAsia="Arial Unicode MS"/>
          <w:color w:val="000000"/>
          <w:sz w:val="25"/>
          <w:szCs w:val="25"/>
          <w:lang w:val="ru" w:eastAsia="ru-RU"/>
        </w:rPr>
        <w:t>.</w:t>
      </w:r>
    </w:p>
    <w:p w:rsidR="006C74E8" w:rsidRPr="00444F11" w:rsidRDefault="006C74E8" w:rsidP="006C74E8">
      <w:pPr>
        <w:tabs>
          <w:tab w:val="left" w:pos="1418"/>
          <w:tab w:val="left" w:pos="1474"/>
          <w:tab w:val="left" w:pos="1560"/>
        </w:tabs>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13.2. Сторона, для которой создалась невозможность исполнения обязательств в силу вышеуказанных причин, должна письменно известить об этом другую Сторону в течение 5 (</w:t>
      </w:r>
      <w:r>
        <w:rPr>
          <w:rFonts w:eastAsia="Arial Unicode MS"/>
          <w:color w:val="000000"/>
          <w:sz w:val="25"/>
          <w:szCs w:val="25"/>
          <w:lang w:val="ru" w:eastAsia="ru-RU"/>
        </w:rPr>
        <w:t>п</w:t>
      </w:r>
      <w:r w:rsidRPr="00444F11">
        <w:rPr>
          <w:rFonts w:eastAsia="Arial Unicode MS"/>
          <w:color w:val="000000"/>
          <w:sz w:val="25"/>
          <w:szCs w:val="25"/>
          <w:lang w:val="ru" w:eastAsia="ru-RU"/>
        </w:rPr>
        <w:t>яти) рабочих дней со дня наступления таких обстоятельств. Доказательством указанных в извещении фактов должны служить документы, выдаваемые компетентными органами.</w:t>
      </w:r>
    </w:p>
    <w:p w:rsidR="006C74E8" w:rsidRPr="00444F11" w:rsidRDefault="006C74E8" w:rsidP="006C74E8">
      <w:pPr>
        <w:tabs>
          <w:tab w:val="left" w:pos="1418"/>
          <w:tab w:val="left" w:pos="1474"/>
          <w:tab w:val="left" w:pos="1560"/>
        </w:tabs>
        <w:adjustRightInd w:val="0"/>
        <w:ind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13.3. Не извещение либо несвоевременное извещение другой стороны согласно пункту 13.2 Контракта влечет за собой утрату права ссылаться на эти обстоятельства.</w:t>
      </w:r>
    </w:p>
    <w:p w:rsidR="006C74E8" w:rsidRPr="00444F11" w:rsidRDefault="006C74E8" w:rsidP="006C74E8">
      <w:pPr>
        <w:keepNext/>
        <w:adjustRightInd w:val="0"/>
        <w:spacing w:before="120" w:after="120"/>
        <w:jc w:val="center"/>
        <w:outlineLvl w:val="1"/>
        <w:rPr>
          <w:rFonts w:eastAsia="Arial Unicode MS"/>
          <w:b/>
          <w:color w:val="000000"/>
          <w:sz w:val="25"/>
          <w:szCs w:val="25"/>
          <w:lang w:val="ru" w:eastAsia="ru-RU"/>
        </w:rPr>
      </w:pPr>
      <w:bookmarkStart w:id="23" w:name="Par825"/>
      <w:bookmarkEnd w:id="23"/>
      <w:r w:rsidRPr="00444F11">
        <w:rPr>
          <w:rFonts w:eastAsia="Arial Unicode MS"/>
          <w:b/>
          <w:color w:val="000000"/>
          <w:sz w:val="25"/>
          <w:szCs w:val="25"/>
          <w:lang w:val="ru" w:eastAsia="ru-RU"/>
        </w:rPr>
        <w:t>14. ОБЕСПЕЧЕНИЕ ИСПОЛНЕНИЯ КОНТРАКТА,</w:t>
      </w:r>
      <w:r w:rsidRPr="006C74E8">
        <w:rPr>
          <w:sz w:val="25"/>
          <w:szCs w:val="25"/>
          <w:lang w:val="ru-RU"/>
        </w:rPr>
        <w:t xml:space="preserve"> </w:t>
      </w:r>
      <w:r w:rsidRPr="00444F11">
        <w:rPr>
          <w:rFonts w:eastAsia="Arial Unicode MS"/>
          <w:b/>
          <w:color w:val="000000"/>
          <w:sz w:val="25"/>
          <w:szCs w:val="25"/>
          <w:lang w:val="ru" w:eastAsia="ru-RU"/>
        </w:rPr>
        <w:t>ОБЕСПЕЧЕНИЕ ГАРАНТИЙНЫХ ОБЯЗАТЕЛЬСТВ</w:t>
      </w:r>
      <w:r w:rsidRPr="00444F11">
        <w:rPr>
          <w:rStyle w:val="affc"/>
          <w:color w:val="000000"/>
          <w:sz w:val="25"/>
          <w:szCs w:val="25"/>
        </w:rPr>
        <w:footnoteReference w:id="2"/>
      </w:r>
    </w:p>
    <w:p w:rsidR="006C74E8" w:rsidRPr="006C74E8" w:rsidRDefault="006C74E8" w:rsidP="006C74E8">
      <w:pPr>
        <w:adjustRightInd w:val="0"/>
        <w:ind w:firstLine="709"/>
        <w:jc w:val="both"/>
        <w:rPr>
          <w:sz w:val="25"/>
          <w:szCs w:val="25"/>
          <w:lang w:val="ru-RU"/>
        </w:rPr>
      </w:pPr>
      <w:bookmarkStart w:id="25" w:name="Par827"/>
      <w:bookmarkStart w:id="26" w:name="Par828"/>
      <w:bookmarkEnd w:id="25"/>
      <w:bookmarkEnd w:id="26"/>
      <w:r w:rsidRPr="006C74E8">
        <w:rPr>
          <w:sz w:val="25"/>
          <w:szCs w:val="25"/>
          <w:lang w:val="ru-RU"/>
        </w:rPr>
        <w:t>14.1</w:t>
      </w:r>
      <w:bookmarkStart w:id="27" w:name="_GoBack"/>
      <w:bookmarkEnd w:id="27"/>
      <w:r w:rsidRPr="006C74E8">
        <w:rPr>
          <w:sz w:val="25"/>
          <w:szCs w:val="25"/>
          <w:lang w:val="ru-RU"/>
        </w:rPr>
        <w:t>.</w:t>
      </w:r>
      <w:r>
        <w:rPr>
          <w:sz w:val="25"/>
          <w:szCs w:val="25"/>
        </w:rPr>
        <w:t> </w:t>
      </w:r>
      <w:r w:rsidRPr="006C74E8">
        <w:rPr>
          <w:sz w:val="25"/>
          <w:szCs w:val="25"/>
          <w:lang w:val="ru-RU"/>
        </w:rPr>
        <w:t xml:space="preserve">Размер обеспечения гарантийных обязательств устанавливается в размере </w:t>
      </w:r>
      <w:r w:rsidRPr="006C74E8">
        <w:rPr>
          <w:b/>
          <w:sz w:val="25"/>
          <w:szCs w:val="25"/>
          <w:lang w:val="ru-RU"/>
        </w:rPr>
        <w:t>491</w:t>
      </w:r>
      <w:r w:rsidRPr="006C74E8">
        <w:rPr>
          <w:b/>
          <w:bCs/>
          <w:sz w:val="25"/>
          <w:szCs w:val="25"/>
          <w:lang w:val="ru-RU"/>
        </w:rPr>
        <w:t xml:space="preserve"> 408,50 руб. (четыреста девяносто одна тысяча четыреста восемь рублей, 50 копеек) рублей 00 копеек, </w:t>
      </w:r>
      <w:r w:rsidRPr="006C74E8">
        <w:rPr>
          <w:sz w:val="25"/>
          <w:szCs w:val="25"/>
          <w:lang w:val="ru-RU"/>
        </w:rPr>
        <w:t>что составляет 5 (пять) процентов начальной (максимальной) цены Контракта.</w:t>
      </w:r>
    </w:p>
    <w:p w:rsidR="006C74E8" w:rsidRPr="006C74E8" w:rsidRDefault="006C74E8" w:rsidP="006C74E8">
      <w:pPr>
        <w:ind w:firstLine="709"/>
        <w:jc w:val="both"/>
        <w:rPr>
          <w:sz w:val="25"/>
          <w:szCs w:val="25"/>
          <w:lang w:val="ru-RU"/>
        </w:rPr>
      </w:pPr>
      <w:r w:rsidRPr="006C74E8">
        <w:rPr>
          <w:bCs/>
          <w:sz w:val="25"/>
          <w:szCs w:val="25"/>
          <w:lang w:val="ru-RU"/>
        </w:rPr>
        <w:t>14.1</w:t>
      </w:r>
      <w:r w:rsidRPr="006C74E8">
        <w:rPr>
          <w:sz w:val="25"/>
          <w:szCs w:val="25"/>
          <w:lang w:val="ru-RU"/>
        </w:rPr>
        <w:t>.1.</w:t>
      </w:r>
      <w:r w:rsidRPr="00444F11">
        <w:rPr>
          <w:sz w:val="25"/>
          <w:szCs w:val="25"/>
        </w:rPr>
        <w:t> </w:t>
      </w:r>
      <w:r w:rsidRPr="006C74E8">
        <w:rPr>
          <w:sz w:val="25"/>
          <w:szCs w:val="25"/>
          <w:lang w:val="ru-RU"/>
        </w:rPr>
        <w:t>Обеспечение, указанное в пункте 14.1 Контракта, предоставляется Подрядчиком, с которым заключается контракт, до его заключения. Подрядчик, не выполнивший данного требования, признается уклонившимся от заключения Контракта.</w:t>
      </w:r>
    </w:p>
    <w:p w:rsidR="006C74E8" w:rsidRPr="006C74E8" w:rsidRDefault="006C74E8" w:rsidP="006C74E8">
      <w:pPr>
        <w:adjustRightInd w:val="0"/>
        <w:ind w:firstLine="709"/>
        <w:jc w:val="both"/>
        <w:rPr>
          <w:sz w:val="25"/>
          <w:szCs w:val="25"/>
          <w:lang w:val="ru-RU"/>
        </w:rPr>
      </w:pPr>
      <w:r w:rsidRPr="006C74E8">
        <w:rPr>
          <w:sz w:val="25"/>
          <w:szCs w:val="25"/>
          <w:lang w:val="ru-RU"/>
        </w:rPr>
        <w:t>14.2.</w:t>
      </w:r>
      <w:r w:rsidRPr="00444F11">
        <w:rPr>
          <w:sz w:val="25"/>
          <w:szCs w:val="25"/>
        </w:rPr>
        <w:t> </w:t>
      </w:r>
      <w:r w:rsidRPr="006C74E8">
        <w:rPr>
          <w:sz w:val="25"/>
          <w:szCs w:val="25"/>
          <w:lang w:val="ru-RU"/>
        </w:rPr>
        <w:t>Исполнение Контракта, гарантийные обязательства обеспечивается предоставлением независимой гарантии, выданной организациями, указанными в части 1 статьи 45 Федерального закона № 44-ФЗ и соответствующей требованиям данной статьи,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6C74E8" w:rsidRPr="006C74E8" w:rsidRDefault="006C74E8" w:rsidP="006C74E8">
      <w:pPr>
        <w:adjustRightInd w:val="0"/>
        <w:ind w:firstLine="709"/>
        <w:jc w:val="both"/>
        <w:rPr>
          <w:rFonts w:eastAsia="Calibri"/>
          <w:sz w:val="25"/>
          <w:szCs w:val="25"/>
          <w:lang w:val="ru-RU" w:eastAsia="ru-RU"/>
        </w:rPr>
      </w:pPr>
      <w:r w:rsidRPr="006C74E8">
        <w:rPr>
          <w:rFonts w:eastAsia="Calibri"/>
          <w:sz w:val="25"/>
          <w:szCs w:val="25"/>
          <w:lang w:val="ru-RU" w:eastAsia="ru-RU"/>
        </w:rPr>
        <w:t>Требования к обеспечению исполнения контракта, гарантийных обязательств если осуществляется в форме независимой гарантии:</w:t>
      </w:r>
    </w:p>
    <w:p w:rsidR="006C74E8" w:rsidRPr="006C74E8" w:rsidRDefault="006C74E8" w:rsidP="006C74E8">
      <w:pPr>
        <w:adjustRightInd w:val="0"/>
        <w:ind w:firstLine="709"/>
        <w:jc w:val="both"/>
        <w:rPr>
          <w:sz w:val="25"/>
          <w:szCs w:val="25"/>
          <w:lang w:val="ru-RU" w:eastAsia="ru-RU"/>
        </w:rPr>
      </w:pPr>
      <w:r w:rsidRPr="006C74E8">
        <w:rPr>
          <w:sz w:val="25"/>
          <w:szCs w:val="25"/>
          <w:lang w:val="ru-RU" w:eastAsia="ru-RU"/>
        </w:rPr>
        <w:t>-</w:t>
      </w:r>
      <w:r w:rsidRPr="00444F11">
        <w:rPr>
          <w:sz w:val="25"/>
          <w:szCs w:val="25"/>
          <w:lang w:eastAsia="ru-RU"/>
        </w:rPr>
        <w:t> </w:t>
      </w:r>
      <w:r w:rsidRPr="006C74E8">
        <w:rPr>
          <w:sz w:val="25"/>
          <w:szCs w:val="25"/>
          <w:lang w:val="ru-RU" w:eastAsia="ru-RU"/>
        </w:rPr>
        <w:t xml:space="preserve">в качестве обеспечения исполнения контракта, гарантийных обязательств принимаются независимые гарантии, выданные организациями, указанными в части 1 статьи 45 Федерального закона № 44-ФЗ, одновременно соответствующими требованиям, установленным постановлением Правительства Российской Федерации от 20.12.2021 </w:t>
      </w:r>
      <w:r w:rsidRPr="006C74E8">
        <w:rPr>
          <w:sz w:val="25"/>
          <w:szCs w:val="25"/>
          <w:lang w:val="ru-RU" w:eastAsia="ru-RU"/>
        </w:rPr>
        <w:lastRenderedPageBreak/>
        <w:t>№</w:t>
      </w:r>
      <w:r>
        <w:rPr>
          <w:sz w:val="25"/>
          <w:szCs w:val="25"/>
          <w:lang w:eastAsia="ru-RU"/>
        </w:rPr>
        <w:t> </w:t>
      </w:r>
      <w:r w:rsidRPr="006C74E8">
        <w:rPr>
          <w:sz w:val="25"/>
          <w:szCs w:val="25"/>
          <w:lang w:val="ru-RU" w:eastAsia="ru-RU"/>
        </w:rPr>
        <w:t>2369;</w:t>
      </w:r>
    </w:p>
    <w:p w:rsidR="006C74E8" w:rsidRPr="006C74E8" w:rsidRDefault="006C74E8" w:rsidP="006C74E8">
      <w:pPr>
        <w:adjustRightInd w:val="0"/>
        <w:ind w:firstLine="709"/>
        <w:jc w:val="both"/>
        <w:rPr>
          <w:sz w:val="25"/>
          <w:szCs w:val="25"/>
          <w:lang w:val="ru-RU" w:eastAsia="ru-RU"/>
        </w:rPr>
      </w:pPr>
      <w:r w:rsidRPr="006C74E8">
        <w:rPr>
          <w:sz w:val="25"/>
          <w:szCs w:val="25"/>
          <w:lang w:val="ru-RU" w:eastAsia="ru-RU"/>
        </w:rPr>
        <w:t>-</w:t>
      </w:r>
      <w:r w:rsidRPr="00444F11">
        <w:rPr>
          <w:sz w:val="25"/>
          <w:szCs w:val="25"/>
          <w:lang w:eastAsia="ru-RU"/>
        </w:rPr>
        <w:t> </w:t>
      </w:r>
      <w:r w:rsidRPr="006C74E8">
        <w:rPr>
          <w:sz w:val="25"/>
          <w:szCs w:val="25"/>
          <w:lang w:val="ru-RU" w:eastAsia="ru-RU"/>
        </w:rPr>
        <w:t xml:space="preserve">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гаранта, на условиях, определенных гражданским </w:t>
      </w:r>
      <w:hyperlink r:id="rId10" w:history="1">
        <w:r w:rsidRPr="006C74E8">
          <w:rPr>
            <w:sz w:val="25"/>
            <w:szCs w:val="25"/>
            <w:lang w:val="ru-RU" w:eastAsia="ru-RU"/>
          </w:rPr>
          <w:t>законодательством</w:t>
        </w:r>
      </w:hyperlink>
      <w:r w:rsidRPr="006C74E8">
        <w:rPr>
          <w:sz w:val="25"/>
          <w:szCs w:val="25"/>
          <w:lang w:val="ru-RU" w:eastAsia="ru-RU"/>
        </w:rPr>
        <w:t xml:space="preserve"> и </w:t>
      </w:r>
      <w:hyperlink r:id="rId11" w:history="1">
        <w:r w:rsidRPr="006C74E8">
          <w:rPr>
            <w:sz w:val="25"/>
            <w:szCs w:val="25"/>
            <w:lang w:val="ru-RU" w:eastAsia="ru-RU"/>
          </w:rPr>
          <w:t>статьей 45</w:t>
        </w:r>
      </w:hyperlink>
      <w:r w:rsidRPr="006C74E8">
        <w:rPr>
          <w:sz w:val="25"/>
          <w:szCs w:val="25"/>
          <w:lang w:val="ru-RU" w:eastAsia="ru-RU"/>
        </w:rPr>
        <w:t xml:space="preserve"> Федерального закона № 44-ФЗ, с учетом обязательного закрепления в независимой  гарантии следующих требований:</w:t>
      </w:r>
    </w:p>
    <w:p w:rsidR="006C74E8" w:rsidRPr="006C74E8" w:rsidRDefault="006C74E8" w:rsidP="006C74E8">
      <w:pPr>
        <w:adjustRightInd w:val="0"/>
        <w:ind w:firstLine="709"/>
        <w:jc w:val="both"/>
        <w:rPr>
          <w:sz w:val="25"/>
          <w:szCs w:val="25"/>
          <w:lang w:val="ru-RU" w:eastAsia="ru-RU"/>
        </w:rPr>
      </w:pPr>
      <w:r w:rsidRPr="006C74E8">
        <w:rPr>
          <w:sz w:val="25"/>
          <w:szCs w:val="25"/>
          <w:lang w:val="ru-RU" w:eastAsia="ru-RU"/>
        </w:rPr>
        <w:t>1)</w:t>
      </w:r>
      <w:r w:rsidRPr="00444F11">
        <w:rPr>
          <w:sz w:val="25"/>
          <w:szCs w:val="25"/>
          <w:lang w:eastAsia="ru-RU"/>
        </w:rPr>
        <w:t> </w:t>
      </w:r>
      <w:r w:rsidRPr="006C74E8">
        <w:rPr>
          <w:sz w:val="25"/>
          <w:szCs w:val="25"/>
          <w:lang w:val="ru-RU" w:eastAsia="ru-RU"/>
        </w:rPr>
        <w:t>право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 не превышающем размер обеспечения исполнения контракта;</w:t>
      </w:r>
    </w:p>
    <w:p w:rsidR="006C74E8" w:rsidRPr="006C74E8" w:rsidRDefault="006C74E8" w:rsidP="006C74E8">
      <w:pPr>
        <w:adjustRightInd w:val="0"/>
        <w:ind w:firstLine="709"/>
        <w:jc w:val="both"/>
        <w:rPr>
          <w:sz w:val="25"/>
          <w:szCs w:val="25"/>
          <w:lang w:val="ru-RU" w:eastAsia="ru-RU"/>
        </w:rPr>
      </w:pPr>
      <w:r w:rsidRPr="006C74E8">
        <w:rPr>
          <w:sz w:val="25"/>
          <w:szCs w:val="25"/>
          <w:lang w:val="ru-RU" w:eastAsia="ru-RU"/>
        </w:rPr>
        <w:t>2)</w:t>
      </w:r>
      <w:r>
        <w:rPr>
          <w:sz w:val="25"/>
          <w:szCs w:val="25"/>
          <w:lang w:eastAsia="ru-RU"/>
        </w:rPr>
        <w:t> </w:t>
      </w:r>
      <w:r w:rsidRPr="006C74E8">
        <w:rPr>
          <w:sz w:val="25"/>
          <w:szCs w:val="25"/>
          <w:lang w:val="ru-RU" w:eastAsia="ru-RU"/>
        </w:rPr>
        <w:t>право заказчика в случае ненадлежащего выполнения или невыполнения поставщиком (подрядчиком, исполнителем) требований к гарантии качества товара, работы, услуги, а также требований к гарантийному сроку и (или) объему предоставления гарантий их качества, гарантийному обслуживанию товара (далее - гарантийные обязательства),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гарантийных обязательств, в порядке и размере, установленными в контракте в соответствии с Федеральным законом № 44-ФЗ;</w:t>
      </w:r>
    </w:p>
    <w:p w:rsidR="006C74E8" w:rsidRPr="006C74E8" w:rsidRDefault="006C74E8" w:rsidP="006C74E8">
      <w:pPr>
        <w:adjustRightInd w:val="0"/>
        <w:ind w:firstLine="709"/>
        <w:jc w:val="both"/>
        <w:rPr>
          <w:sz w:val="25"/>
          <w:szCs w:val="25"/>
          <w:lang w:val="ru-RU" w:eastAsia="ru-RU"/>
        </w:rPr>
      </w:pPr>
      <w:r w:rsidRPr="006C74E8">
        <w:rPr>
          <w:sz w:val="25"/>
          <w:szCs w:val="25"/>
          <w:lang w:val="ru-RU" w:eastAsia="ru-RU"/>
        </w:rPr>
        <w:t>3)</w:t>
      </w:r>
      <w:r>
        <w:rPr>
          <w:sz w:val="25"/>
          <w:szCs w:val="25"/>
          <w:lang w:eastAsia="ru-RU"/>
        </w:rPr>
        <w:t> </w:t>
      </w:r>
      <w:r w:rsidRPr="006C74E8">
        <w:rPr>
          <w:sz w:val="25"/>
          <w:szCs w:val="25"/>
          <w:lang w:val="ru-RU" w:eastAsia="ru-RU"/>
        </w:rPr>
        <w:t>право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C74E8" w:rsidRPr="006C74E8" w:rsidRDefault="006C74E8" w:rsidP="006C74E8">
      <w:pPr>
        <w:adjustRightInd w:val="0"/>
        <w:ind w:firstLine="709"/>
        <w:jc w:val="both"/>
        <w:rPr>
          <w:sz w:val="25"/>
          <w:szCs w:val="25"/>
          <w:lang w:val="ru-RU" w:eastAsia="ru-RU"/>
        </w:rPr>
      </w:pPr>
      <w:r w:rsidRPr="006C74E8">
        <w:rPr>
          <w:sz w:val="25"/>
          <w:szCs w:val="25"/>
          <w:lang w:val="ru-RU" w:eastAsia="ru-RU"/>
        </w:rPr>
        <w:t>4)</w:t>
      </w:r>
      <w:r>
        <w:rPr>
          <w:sz w:val="25"/>
          <w:szCs w:val="25"/>
          <w:lang w:eastAsia="ru-RU"/>
        </w:rPr>
        <w:t> </w:t>
      </w:r>
      <w:r w:rsidRPr="006C74E8">
        <w:rPr>
          <w:sz w:val="25"/>
          <w:szCs w:val="25"/>
          <w:lang w:val="ru-RU" w:eastAsia="ru-RU"/>
        </w:rPr>
        <w:t>условие о том, что расходы, возникающие в связи с перечислением денежных средств гарантом по независимой гарантии, несет гарант.</w:t>
      </w:r>
    </w:p>
    <w:p w:rsidR="006C74E8" w:rsidRPr="006C74E8" w:rsidRDefault="006C74E8" w:rsidP="006C74E8">
      <w:pPr>
        <w:adjustRightInd w:val="0"/>
        <w:ind w:firstLine="709"/>
        <w:jc w:val="both"/>
        <w:rPr>
          <w:sz w:val="25"/>
          <w:szCs w:val="25"/>
          <w:lang w:val="ru-RU" w:eastAsia="ru-RU"/>
        </w:rPr>
      </w:pPr>
      <w:r w:rsidRPr="006C74E8">
        <w:rPr>
          <w:sz w:val="25"/>
          <w:szCs w:val="25"/>
          <w:lang w:val="ru-RU" w:eastAsia="ru-RU"/>
        </w:rPr>
        <w:t>-</w:t>
      </w:r>
      <w:r w:rsidRPr="00444F11">
        <w:rPr>
          <w:sz w:val="25"/>
          <w:szCs w:val="25"/>
          <w:lang w:eastAsia="ru-RU"/>
        </w:rPr>
        <w:t> </w:t>
      </w:r>
      <w:r w:rsidRPr="006C74E8">
        <w:rPr>
          <w:sz w:val="25"/>
          <w:szCs w:val="25"/>
          <w:lang w:val="ru-RU" w:eastAsia="ru-RU"/>
        </w:rPr>
        <w:t>независимая гарантия должна быть безотзывной и должна содержать:</w:t>
      </w:r>
    </w:p>
    <w:p w:rsidR="006C74E8" w:rsidRPr="006C74E8" w:rsidRDefault="006C74E8" w:rsidP="006C74E8">
      <w:pPr>
        <w:adjustRightInd w:val="0"/>
        <w:ind w:firstLine="709"/>
        <w:jc w:val="both"/>
        <w:rPr>
          <w:sz w:val="25"/>
          <w:szCs w:val="25"/>
          <w:lang w:val="ru-RU" w:eastAsia="ru-RU"/>
        </w:rPr>
      </w:pPr>
      <w:r w:rsidRPr="006C74E8">
        <w:rPr>
          <w:sz w:val="25"/>
          <w:szCs w:val="25"/>
          <w:lang w:val="ru-RU" w:eastAsia="ru-RU"/>
        </w:rPr>
        <w:t>1)</w:t>
      </w:r>
      <w:r>
        <w:rPr>
          <w:sz w:val="25"/>
          <w:szCs w:val="25"/>
          <w:lang w:eastAsia="ru-RU"/>
        </w:rPr>
        <w:t> </w:t>
      </w:r>
      <w:r w:rsidRPr="006C74E8">
        <w:rPr>
          <w:sz w:val="25"/>
          <w:szCs w:val="25"/>
          <w:lang w:val="ru-RU" w:eastAsia="ru-RU"/>
        </w:rPr>
        <w:t>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Федерального закона № 44-ФЗ, а также идентификационный код закупки, при осуществлении которой предоставляется такая независимая гарантия;</w:t>
      </w:r>
    </w:p>
    <w:p w:rsidR="006C74E8" w:rsidRPr="006C74E8" w:rsidRDefault="006C74E8" w:rsidP="006C74E8">
      <w:pPr>
        <w:adjustRightInd w:val="0"/>
        <w:ind w:firstLine="709"/>
        <w:jc w:val="both"/>
        <w:rPr>
          <w:sz w:val="25"/>
          <w:szCs w:val="25"/>
          <w:lang w:val="ru-RU" w:eastAsia="ru-RU"/>
        </w:rPr>
      </w:pPr>
      <w:r w:rsidRPr="006C74E8">
        <w:rPr>
          <w:sz w:val="25"/>
          <w:szCs w:val="25"/>
          <w:lang w:val="ru-RU" w:eastAsia="ru-RU"/>
        </w:rPr>
        <w:t>2)</w:t>
      </w:r>
      <w:r>
        <w:rPr>
          <w:sz w:val="25"/>
          <w:szCs w:val="25"/>
          <w:lang w:eastAsia="ru-RU"/>
        </w:rPr>
        <w:t> </w:t>
      </w:r>
      <w:r w:rsidRPr="006C74E8">
        <w:rPr>
          <w:sz w:val="25"/>
          <w:szCs w:val="25"/>
          <w:lang w:val="ru-RU" w:eastAsia="ru-RU"/>
        </w:rPr>
        <w:t>обязательства принципала, надлежащее исполнение которых обеспечивается независимой гарантией;</w:t>
      </w:r>
    </w:p>
    <w:p w:rsidR="006C74E8" w:rsidRPr="006C74E8" w:rsidRDefault="006C74E8" w:rsidP="006C74E8">
      <w:pPr>
        <w:adjustRightInd w:val="0"/>
        <w:ind w:firstLine="709"/>
        <w:jc w:val="both"/>
        <w:rPr>
          <w:sz w:val="25"/>
          <w:szCs w:val="25"/>
          <w:lang w:val="ru-RU" w:eastAsia="ru-RU"/>
        </w:rPr>
      </w:pPr>
      <w:r w:rsidRPr="006C74E8">
        <w:rPr>
          <w:sz w:val="25"/>
          <w:szCs w:val="25"/>
          <w:lang w:val="ru-RU" w:eastAsia="ru-RU"/>
        </w:rPr>
        <w:t>3)</w:t>
      </w:r>
      <w:r>
        <w:rPr>
          <w:sz w:val="25"/>
          <w:szCs w:val="25"/>
          <w:lang w:eastAsia="ru-RU"/>
        </w:rPr>
        <w:t> </w:t>
      </w:r>
      <w:r w:rsidRPr="006C74E8">
        <w:rPr>
          <w:sz w:val="25"/>
          <w:szCs w:val="25"/>
          <w:lang w:val="ru-RU" w:eastAsia="ru-RU"/>
        </w:rPr>
        <w:t>обязанность гаранта уплатить заказчику неустойку в размере 0,1 процента денежной суммы, подлежащей уплате, за каждый день просрочки;</w:t>
      </w:r>
    </w:p>
    <w:p w:rsidR="006C74E8" w:rsidRPr="006C74E8" w:rsidRDefault="006C74E8" w:rsidP="006C74E8">
      <w:pPr>
        <w:adjustRightInd w:val="0"/>
        <w:ind w:firstLine="709"/>
        <w:jc w:val="both"/>
        <w:rPr>
          <w:sz w:val="25"/>
          <w:szCs w:val="25"/>
          <w:lang w:val="ru-RU" w:eastAsia="ru-RU"/>
        </w:rPr>
      </w:pPr>
      <w:r w:rsidRPr="006C74E8">
        <w:rPr>
          <w:sz w:val="25"/>
          <w:szCs w:val="25"/>
          <w:lang w:val="ru-RU" w:eastAsia="ru-RU"/>
        </w:rPr>
        <w:t>4)</w:t>
      </w:r>
      <w:r>
        <w:rPr>
          <w:sz w:val="25"/>
          <w:szCs w:val="25"/>
          <w:lang w:eastAsia="ru-RU"/>
        </w:rPr>
        <w:t> </w:t>
      </w:r>
      <w:r w:rsidRPr="006C74E8">
        <w:rPr>
          <w:sz w:val="25"/>
          <w:szCs w:val="25"/>
          <w:lang w:val="ru-RU" w:eastAsia="ru-RU"/>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C74E8" w:rsidRPr="006C74E8" w:rsidRDefault="006C74E8" w:rsidP="006C74E8">
      <w:pPr>
        <w:adjustRightInd w:val="0"/>
        <w:ind w:firstLine="709"/>
        <w:jc w:val="both"/>
        <w:rPr>
          <w:sz w:val="25"/>
          <w:szCs w:val="25"/>
          <w:lang w:val="ru-RU" w:eastAsia="ru-RU"/>
        </w:rPr>
      </w:pPr>
      <w:r w:rsidRPr="006C74E8">
        <w:rPr>
          <w:sz w:val="25"/>
          <w:szCs w:val="25"/>
          <w:lang w:val="ru-RU" w:eastAsia="ru-RU"/>
        </w:rPr>
        <w:t>5)</w:t>
      </w:r>
      <w:r>
        <w:rPr>
          <w:sz w:val="25"/>
          <w:szCs w:val="25"/>
          <w:lang w:eastAsia="ru-RU"/>
        </w:rPr>
        <w:t> </w:t>
      </w:r>
      <w:r w:rsidRPr="006C74E8">
        <w:rPr>
          <w:sz w:val="25"/>
          <w:szCs w:val="25"/>
          <w:lang w:val="ru-RU" w:eastAsia="ru-RU"/>
        </w:rPr>
        <w:t>срок действия независимой гарантии с учетом требований статьи 96 Федерального закона № 44-ФЗ;</w:t>
      </w:r>
    </w:p>
    <w:p w:rsidR="006C74E8" w:rsidRPr="006C74E8" w:rsidRDefault="006C74E8" w:rsidP="006C74E8">
      <w:pPr>
        <w:adjustRightInd w:val="0"/>
        <w:ind w:firstLine="709"/>
        <w:jc w:val="both"/>
        <w:rPr>
          <w:sz w:val="25"/>
          <w:szCs w:val="25"/>
          <w:lang w:val="ru-RU" w:eastAsia="ru-RU"/>
        </w:rPr>
      </w:pPr>
      <w:r w:rsidRPr="006C74E8">
        <w:rPr>
          <w:sz w:val="25"/>
          <w:szCs w:val="25"/>
          <w:lang w:val="ru-RU" w:eastAsia="ru-RU"/>
        </w:rPr>
        <w:t>6)</w:t>
      </w:r>
      <w:r>
        <w:rPr>
          <w:sz w:val="25"/>
          <w:szCs w:val="25"/>
          <w:lang w:eastAsia="ru-RU"/>
        </w:rPr>
        <w:t> </w:t>
      </w:r>
      <w:r w:rsidRPr="006C74E8">
        <w:rPr>
          <w:sz w:val="25"/>
          <w:szCs w:val="25"/>
          <w:lang w:val="ru-RU" w:eastAsia="ru-RU"/>
        </w:rPr>
        <w:t>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6C74E8" w:rsidRPr="006C74E8" w:rsidRDefault="006C74E8" w:rsidP="006C74E8">
      <w:pPr>
        <w:adjustRightInd w:val="0"/>
        <w:ind w:firstLine="709"/>
        <w:jc w:val="both"/>
        <w:rPr>
          <w:sz w:val="25"/>
          <w:szCs w:val="25"/>
          <w:lang w:val="ru-RU" w:eastAsia="ru-RU"/>
        </w:rPr>
      </w:pPr>
      <w:r w:rsidRPr="006C74E8">
        <w:rPr>
          <w:sz w:val="25"/>
          <w:szCs w:val="25"/>
          <w:lang w:val="ru-RU" w:eastAsia="ru-RU"/>
        </w:rPr>
        <w:t>7)</w:t>
      </w:r>
      <w:r>
        <w:rPr>
          <w:sz w:val="25"/>
          <w:szCs w:val="25"/>
          <w:lang w:eastAsia="ru-RU"/>
        </w:rPr>
        <w:t> </w:t>
      </w:r>
      <w:r w:rsidRPr="006C74E8">
        <w:rPr>
          <w:sz w:val="25"/>
          <w:szCs w:val="25"/>
          <w:lang w:val="ru-RU" w:eastAsia="ru-RU"/>
        </w:rPr>
        <w:t>перечень документов, представляемых заказчиком гаранту одновременно с требованием об осуществлении уплаты денежной суммы по независимой гарантии, утвержденного постановлением Правительства Российской Федерации от 08.11.2013 №</w:t>
      </w:r>
      <w:r>
        <w:rPr>
          <w:sz w:val="25"/>
          <w:szCs w:val="25"/>
          <w:lang w:eastAsia="ru-RU"/>
        </w:rPr>
        <w:t> </w:t>
      </w:r>
      <w:r w:rsidRPr="006C74E8">
        <w:rPr>
          <w:sz w:val="25"/>
          <w:szCs w:val="25"/>
          <w:lang w:val="ru-RU" w:eastAsia="ru-RU"/>
        </w:rPr>
        <w:t>1005;</w:t>
      </w:r>
    </w:p>
    <w:p w:rsidR="006C74E8" w:rsidRPr="006C74E8" w:rsidRDefault="006C74E8" w:rsidP="006C74E8">
      <w:pPr>
        <w:adjustRightInd w:val="0"/>
        <w:ind w:firstLine="709"/>
        <w:jc w:val="both"/>
        <w:rPr>
          <w:sz w:val="25"/>
          <w:szCs w:val="25"/>
          <w:lang w:val="ru-RU" w:eastAsia="ru-RU"/>
        </w:rPr>
      </w:pPr>
      <w:r w:rsidRPr="006C74E8">
        <w:rPr>
          <w:sz w:val="25"/>
          <w:szCs w:val="25"/>
          <w:lang w:val="ru-RU" w:eastAsia="ru-RU"/>
        </w:rPr>
        <w:lastRenderedPageBreak/>
        <w:t>8)</w:t>
      </w:r>
      <w:r>
        <w:rPr>
          <w:sz w:val="25"/>
          <w:szCs w:val="25"/>
          <w:lang w:eastAsia="ru-RU"/>
        </w:rPr>
        <w:t> </w:t>
      </w:r>
      <w:r w:rsidRPr="006C74E8">
        <w:rPr>
          <w:sz w:val="25"/>
          <w:szCs w:val="25"/>
          <w:lang w:val="ru-RU" w:eastAsia="ru-RU"/>
        </w:rPr>
        <w:t>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ее действия.</w:t>
      </w:r>
    </w:p>
    <w:p w:rsidR="006C74E8" w:rsidRPr="006C74E8" w:rsidRDefault="006C74E8" w:rsidP="006C74E8">
      <w:pPr>
        <w:adjustRightInd w:val="0"/>
        <w:ind w:firstLine="709"/>
        <w:jc w:val="both"/>
        <w:rPr>
          <w:sz w:val="25"/>
          <w:szCs w:val="25"/>
          <w:lang w:val="ru-RU" w:eastAsia="ru-RU"/>
        </w:rPr>
      </w:pPr>
      <w:r w:rsidRPr="006C74E8">
        <w:rPr>
          <w:sz w:val="25"/>
          <w:szCs w:val="25"/>
          <w:lang w:val="ru-RU" w:eastAsia="ru-RU"/>
        </w:rPr>
        <w:t>-</w:t>
      </w:r>
      <w:r w:rsidRPr="00444F11">
        <w:rPr>
          <w:sz w:val="25"/>
          <w:szCs w:val="25"/>
          <w:lang w:eastAsia="ru-RU"/>
        </w:rPr>
        <w:t> </w:t>
      </w:r>
      <w:r w:rsidRPr="006C74E8">
        <w:rPr>
          <w:sz w:val="25"/>
          <w:szCs w:val="25"/>
          <w:lang w:val="ru-RU" w:eastAsia="ru-RU"/>
        </w:rPr>
        <w:t xml:space="preserve">независимая гарантия, предоставляемая участником закупки в качестве контракта, информация о ней и документы, предусмотренные </w:t>
      </w:r>
      <w:hyperlink r:id="rId12" w:history="1">
        <w:r w:rsidRPr="006C74E8">
          <w:rPr>
            <w:sz w:val="25"/>
            <w:szCs w:val="25"/>
            <w:lang w:val="ru-RU" w:eastAsia="ru-RU"/>
          </w:rPr>
          <w:t>частью 9</w:t>
        </w:r>
      </w:hyperlink>
      <w:r w:rsidRPr="006C74E8">
        <w:rPr>
          <w:sz w:val="25"/>
          <w:szCs w:val="25"/>
          <w:lang w:val="ru-RU" w:eastAsia="ru-RU"/>
        </w:rPr>
        <w:t xml:space="preserve"> статьи 45 Федерального закона № 44-ФЗ, должны быть включены в реестр независимых гарантий, размещенный в единой информационной системе.</w:t>
      </w:r>
    </w:p>
    <w:p w:rsidR="006C74E8" w:rsidRPr="006C74E8" w:rsidRDefault="006C74E8" w:rsidP="006C74E8">
      <w:pPr>
        <w:adjustRightInd w:val="0"/>
        <w:ind w:firstLine="709"/>
        <w:jc w:val="both"/>
        <w:rPr>
          <w:sz w:val="25"/>
          <w:szCs w:val="25"/>
          <w:lang w:val="ru-RU"/>
        </w:rPr>
      </w:pPr>
      <w:r w:rsidRPr="006C74E8">
        <w:rPr>
          <w:sz w:val="25"/>
          <w:szCs w:val="25"/>
          <w:lang w:val="ru-RU"/>
        </w:rPr>
        <w:t>14.3.</w:t>
      </w:r>
      <w:r w:rsidRPr="00444F11">
        <w:rPr>
          <w:sz w:val="25"/>
          <w:szCs w:val="25"/>
        </w:rPr>
        <w:t> </w:t>
      </w:r>
      <w:r w:rsidRPr="006C74E8">
        <w:rPr>
          <w:sz w:val="25"/>
          <w:szCs w:val="25"/>
          <w:lang w:val="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 При этом срок действия независимой гарантии должен превышать предусмотренный Контрактом срок исполнения обязательств, которые обеспечиваются такой независимой гарантией, не менее чем на один месяц, в том числе в случае его изменения в соответствии со статьей 95 Федерального закона № 44-ФЗ.</w:t>
      </w:r>
    </w:p>
    <w:p w:rsidR="006C74E8" w:rsidRPr="006C74E8" w:rsidRDefault="006C74E8" w:rsidP="006C74E8">
      <w:pPr>
        <w:adjustRightInd w:val="0"/>
        <w:ind w:firstLine="709"/>
        <w:jc w:val="both"/>
        <w:rPr>
          <w:sz w:val="25"/>
          <w:szCs w:val="25"/>
          <w:lang w:val="ru-RU"/>
        </w:rPr>
      </w:pPr>
      <w:r w:rsidRPr="006C74E8">
        <w:rPr>
          <w:sz w:val="25"/>
          <w:szCs w:val="25"/>
          <w:lang w:val="ru-RU"/>
        </w:rPr>
        <w:t>Обеспечение гарантийных обязательств составляет 3 года и предоставляется Подрядчиком не позднее даты передачи результата выполненных работ, указанной в письменном извещении Подрядчика, предусмотренном пунктом 6.1 Контракта.</w:t>
      </w:r>
    </w:p>
    <w:p w:rsidR="006C74E8" w:rsidRPr="006C74E8" w:rsidRDefault="006C74E8" w:rsidP="006C74E8">
      <w:pPr>
        <w:adjustRightInd w:val="0"/>
        <w:ind w:firstLine="709"/>
        <w:jc w:val="both"/>
        <w:rPr>
          <w:sz w:val="25"/>
          <w:szCs w:val="25"/>
          <w:lang w:val="ru-RU"/>
        </w:rPr>
      </w:pPr>
      <w:r w:rsidRPr="006C74E8">
        <w:rPr>
          <w:sz w:val="25"/>
          <w:szCs w:val="25"/>
          <w:lang w:val="ru-RU"/>
        </w:rPr>
        <w:t>14.4.</w:t>
      </w:r>
      <w:r w:rsidRPr="00444F11">
        <w:rPr>
          <w:sz w:val="25"/>
          <w:szCs w:val="25"/>
        </w:rPr>
        <w:t> </w:t>
      </w:r>
      <w:r w:rsidRPr="006C74E8">
        <w:rPr>
          <w:sz w:val="25"/>
          <w:szCs w:val="25"/>
          <w:lang w:val="ru-RU"/>
        </w:rPr>
        <w:t>Средства из обеспечения исполнения Контракта, гарантийных обязательств подлежат выплате Заказчику в качестве компенсации за неисполнение или ненадлежащее исполнение Подрядчиком своих обязательств по Контракту, в том числе по уплате неустойки (пени, штрафов), по возмещению любых убытков Заказчику, причиненных неисполнением или ненадлежащим исполнением Подрядчиком своих обязательств по Контракту.</w:t>
      </w:r>
    </w:p>
    <w:p w:rsidR="006C74E8" w:rsidRPr="006C74E8" w:rsidRDefault="006C74E8" w:rsidP="006C74E8">
      <w:pPr>
        <w:adjustRightInd w:val="0"/>
        <w:ind w:firstLine="709"/>
        <w:jc w:val="both"/>
        <w:rPr>
          <w:sz w:val="25"/>
          <w:szCs w:val="25"/>
          <w:lang w:val="ru-RU"/>
        </w:rPr>
      </w:pPr>
      <w:r w:rsidRPr="006C74E8">
        <w:rPr>
          <w:sz w:val="25"/>
          <w:szCs w:val="25"/>
          <w:lang w:val="ru-RU"/>
        </w:rPr>
        <w:t>14.5.</w:t>
      </w:r>
      <w:r w:rsidRPr="00444F11">
        <w:rPr>
          <w:sz w:val="25"/>
          <w:szCs w:val="25"/>
        </w:rPr>
        <w:t> </w:t>
      </w:r>
      <w:r w:rsidRPr="006C74E8">
        <w:rPr>
          <w:sz w:val="25"/>
          <w:szCs w:val="25"/>
          <w:lang w:val="ru-RU"/>
        </w:rPr>
        <w:t>В случае определения Подрядчиком способа обеспечения исполнения Контракта «Внесение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 срок возврата Заказчиком Подрядчику таких денежных средств не должен превышать 30 (тридцать) дней с даты исполнения Подрядчиком обязательств, предусмотренных Контрактом, в том числе части этих денежных средств в случае уменьшения размера обеспечения исполнения Контракта в соответствии с частями 7 и 7.2 статьи 96 Федерального закона № 44-ФЗ.</w:t>
      </w:r>
    </w:p>
    <w:p w:rsidR="006C74E8" w:rsidRPr="006C74E8" w:rsidRDefault="006C74E8" w:rsidP="006C74E8">
      <w:pPr>
        <w:ind w:firstLine="709"/>
        <w:jc w:val="both"/>
        <w:rPr>
          <w:sz w:val="25"/>
          <w:szCs w:val="25"/>
          <w:lang w:val="ru-RU" w:eastAsia="ru-RU"/>
        </w:rPr>
      </w:pPr>
      <w:r w:rsidRPr="006C74E8">
        <w:rPr>
          <w:sz w:val="25"/>
          <w:szCs w:val="25"/>
          <w:lang w:val="ru-RU"/>
        </w:rPr>
        <w:t>-</w:t>
      </w:r>
      <w:r w:rsidRPr="00444F11">
        <w:rPr>
          <w:sz w:val="25"/>
          <w:szCs w:val="25"/>
        </w:rPr>
        <w:t> </w:t>
      </w:r>
      <w:r w:rsidRPr="006C74E8">
        <w:rPr>
          <w:sz w:val="25"/>
          <w:szCs w:val="25"/>
          <w:lang w:val="ru-RU" w:eastAsia="ru-RU"/>
        </w:rPr>
        <w:t>денежные средства, вносимые в обеспечение исполнения контракта, должны быть перечислены по следующим реквизитам:</w:t>
      </w:r>
    </w:p>
    <w:p w:rsidR="006C74E8" w:rsidRPr="006C74E8" w:rsidRDefault="006C74E8" w:rsidP="006C74E8">
      <w:pPr>
        <w:adjustRightInd w:val="0"/>
        <w:spacing w:after="200"/>
        <w:rPr>
          <w:bCs/>
          <w:lang w:val="ru-RU"/>
        </w:rPr>
      </w:pPr>
      <w:r w:rsidRPr="006C74E8">
        <w:rPr>
          <w:lang w:val="ru-RU"/>
        </w:rPr>
        <w:t xml:space="preserve">Получатель платежа: </w:t>
      </w:r>
      <w:r w:rsidRPr="006C74E8">
        <w:rPr>
          <w:bCs/>
          <w:lang w:val="ru-RU"/>
        </w:rPr>
        <w:t>Администрация Ароматненского сельского поселения Бахчисарайского района Республики Крым</w:t>
      </w:r>
    </w:p>
    <w:p w:rsidR="006C74E8" w:rsidRPr="006C74E8" w:rsidRDefault="006C74E8" w:rsidP="006C74E8">
      <w:pPr>
        <w:adjustRightInd w:val="0"/>
        <w:rPr>
          <w:bCs/>
          <w:lang w:val="ru-RU"/>
        </w:rPr>
      </w:pPr>
      <w:r w:rsidRPr="006C74E8">
        <w:rPr>
          <w:bCs/>
          <w:lang w:val="ru-RU"/>
        </w:rPr>
        <w:t>ИНН 9104002320 КПП 910401001</w:t>
      </w:r>
    </w:p>
    <w:p w:rsidR="006C74E8" w:rsidRPr="006C74E8" w:rsidRDefault="006C74E8" w:rsidP="006C74E8">
      <w:pPr>
        <w:adjustRightInd w:val="0"/>
        <w:rPr>
          <w:bCs/>
          <w:lang w:val="ru-RU"/>
        </w:rPr>
      </w:pPr>
      <w:r w:rsidRPr="006C74E8">
        <w:rPr>
          <w:bCs/>
          <w:lang w:val="ru-RU"/>
        </w:rPr>
        <w:t>ОКТМО 35604404101</w:t>
      </w:r>
    </w:p>
    <w:p w:rsidR="006C74E8" w:rsidRPr="006C74E8" w:rsidRDefault="006C74E8" w:rsidP="006C74E8">
      <w:pPr>
        <w:pBdr>
          <w:top w:val="single" w:sz="6" w:space="0" w:color="EDEDED"/>
          <w:bottom w:val="single" w:sz="6" w:space="0" w:color="EDEDED"/>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ru-RU" w:eastAsia="ru-RU"/>
        </w:rPr>
      </w:pPr>
      <w:r w:rsidRPr="006C74E8">
        <w:rPr>
          <w:bCs/>
          <w:lang w:val="ru-RU"/>
        </w:rPr>
        <w:t xml:space="preserve">Банк: </w:t>
      </w:r>
      <w:r w:rsidRPr="006C74E8">
        <w:rPr>
          <w:lang w:val="ru-RU" w:eastAsia="ru-RU"/>
        </w:rPr>
        <w:t>Отделение Республика Крым БАНКА РОССИИ//УФК по Республике Крым г.Симферополь</w:t>
      </w:r>
    </w:p>
    <w:p w:rsidR="006C74E8" w:rsidRPr="006C74E8" w:rsidRDefault="006C74E8" w:rsidP="006C74E8">
      <w:pPr>
        <w:pBdr>
          <w:top w:val="single" w:sz="6" w:space="0" w:color="EDEDED"/>
          <w:bottom w:val="single" w:sz="6" w:space="0" w:color="EDEDED"/>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ru-RU" w:eastAsia="ru-RU"/>
        </w:rPr>
      </w:pPr>
      <w:r w:rsidRPr="006C74E8">
        <w:rPr>
          <w:lang w:val="ru-RU" w:eastAsia="ru-RU"/>
        </w:rPr>
        <w:t>БИК 013510002</w:t>
      </w:r>
    </w:p>
    <w:p w:rsidR="006C74E8" w:rsidRPr="006C74E8" w:rsidRDefault="006C74E8" w:rsidP="006C74E8">
      <w:pPr>
        <w:pBdr>
          <w:top w:val="single" w:sz="6" w:space="0" w:color="EDEDED"/>
          <w:bottom w:val="single" w:sz="6" w:space="0" w:color="EDEDED"/>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ru-RU" w:eastAsia="ru-RU"/>
        </w:rPr>
      </w:pPr>
      <w:r w:rsidRPr="006C74E8">
        <w:rPr>
          <w:lang w:val="ru-RU" w:eastAsia="ru-RU"/>
        </w:rPr>
        <w:t>Единый казначейский счет 40102810645370000035</w:t>
      </w:r>
    </w:p>
    <w:p w:rsidR="006C74E8" w:rsidRPr="006C74E8" w:rsidRDefault="006C74E8" w:rsidP="006C74E8">
      <w:pPr>
        <w:pBdr>
          <w:top w:val="single" w:sz="6" w:space="0" w:color="EDEDED"/>
          <w:bottom w:val="single" w:sz="6" w:space="0" w:color="EDEDED"/>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ru-RU" w:eastAsia="ru-RU"/>
        </w:rPr>
      </w:pPr>
      <w:r w:rsidRPr="006C74E8">
        <w:rPr>
          <w:lang w:val="ru-RU" w:eastAsia="ru-RU"/>
        </w:rPr>
        <w:t>Казначейский счет 03232643356044047500</w:t>
      </w:r>
    </w:p>
    <w:p w:rsidR="006C74E8" w:rsidRPr="006C74E8" w:rsidRDefault="006C74E8" w:rsidP="006C74E8">
      <w:pPr>
        <w:adjustRightInd w:val="0"/>
        <w:rPr>
          <w:bCs/>
          <w:lang w:val="ru-RU"/>
        </w:rPr>
      </w:pPr>
      <w:r w:rsidRPr="006C74E8">
        <w:rPr>
          <w:bCs/>
          <w:lang w:val="ru-RU"/>
        </w:rPr>
        <w:t>л/счет 05753252920</w:t>
      </w:r>
    </w:p>
    <w:p w:rsidR="006C74E8" w:rsidRPr="00444F11" w:rsidRDefault="006C74E8" w:rsidP="006C74E8">
      <w:pPr>
        <w:pStyle w:val="aff9"/>
        <w:widowControl w:val="0"/>
        <w:tabs>
          <w:tab w:val="left" w:pos="4644"/>
        </w:tabs>
        <w:spacing w:after="0"/>
        <w:rPr>
          <w:sz w:val="25"/>
          <w:szCs w:val="25"/>
        </w:rPr>
      </w:pPr>
      <w:r w:rsidRPr="002A0820">
        <w:rPr>
          <w:color w:val="000000"/>
          <w:sz w:val="25"/>
          <w:szCs w:val="25"/>
        </w:rPr>
        <w:t xml:space="preserve">КБК </w:t>
      </w:r>
      <w:r>
        <w:rPr>
          <w:color w:val="000000"/>
          <w:sz w:val="25"/>
          <w:szCs w:val="25"/>
          <w:lang w:val="ru-RU"/>
        </w:rPr>
        <w:t>926</w:t>
      </w:r>
      <w:r w:rsidRPr="002A0820">
        <w:rPr>
          <w:color w:val="000000"/>
          <w:sz w:val="25"/>
          <w:szCs w:val="25"/>
        </w:rPr>
        <w:t xml:space="preserve">00000000000000510 </w:t>
      </w:r>
    </w:p>
    <w:p w:rsidR="006C74E8" w:rsidRPr="006C74E8" w:rsidRDefault="006C74E8" w:rsidP="006C74E8">
      <w:pPr>
        <w:adjustRightInd w:val="0"/>
        <w:ind w:firstLine="709"/>
        <w:jc w:val="both"/>
        <w:rPr>
          <w:sz w:val="25"/>
          <w:szCs w:val="25"/>
          <w:lang w:val="ru-RU"/>
        </w:rPr>
      </w:pPr>
      <w:r w:rsidRPr="006C74E8">
        <w:rPr>
          <w:sz w:val="25"/>
          <w:szCs w:val="25"/>
          <w:lang w:val="ru-RU"/>
        </w:rPr>
        <w:t>В случае определения Подрядчиком способа обеспечения гарантийных обязательств «Внесение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 срок возврата Заказчиком Подрядчику таких денежных средств не должен превышать 30 (тридцати) дней с даты исполнения Подрядчиком гарантийных обязательств, предусмотренных Контрактом.</w:t>
      </w:r>
    </w:p>
    <w:p w:rsidR="006C74E8" w:rsidRPr="006C74E8" w:rsidRDefault="006C74E8" w:rsidP="006C74E8">
      <w:pPr>
        <w:adjustRightInd w:val="0"/>
        <w:ind w:firstLine="709"/>
        <w:jc w:val="both"/>
        <w:rPr>
          <w:sz w:val="25"/>
          <w:szCs w:val="25"/>
          <w:lang w:val="ru-RU"/>
        </w:rPr>
      </w:pPr>
      <w:r w:rsidRPr="006C74E8">
        <w:rPr>
          <w:sz w:val="25"/>
          <w:szCs w:val="25"/>
          <w:lang w:val="ru-RU"/>
        </w:rPr>
        <w:t>14.6.</w:t>
      </w:r>
      <w:r w:rsidRPr="00444F11">
        <w:rPr>
          <w:sz w:val="25"/>
          <w:szCs w:val="25"/>
        </w:rPr>
        <w:t> </w:t>
      </w:r>
      <w:r w:rsidRPr="006C74E8">
        <w:rPr>
          <w:sz w:val="25"/>
          <w:szCs w:val="25"/>
          <w:lang w:val="ru-RU"/>
        </w:rPr>
        <w:t xml:space="preserve">В ходе исполнения Контракта размер обеспечения исполнения Контракта </w:t>
      </w:r>
      <w:r w:rsidRPr="006C74E8">
        <w:rPr>
          <w:sz w:val="25"/>
          <w:szCs w:val="25"/>
          <w:lang w:val="ru-RU"/>
        </w:rPr>
        <w:lastRenderedPageBreak/>
        <w:t>подлежит уменьшению в порядке и случаях, которые предусмотрены частями 7.2 и 7.3 статьи 96 Федерального закона № 44-ФЗ.</w:t>
      </w:r>
    </w:p>
    <w:p w:rsidR="006C74E8" w:rsidRPr="006C74E8" w:rsidRDefault="006C74E8" w:rsidP="006C74E8">
      <w:pPr>
        <w:adjustRightInd w:val="0"/>
        <w:ind w:firstLine="709"/>
        <w:jc w:val="both"/>
        <w:rPr>
          <w:sz w:val="25"/>
          <w:szCs w:val="25"/>
          <w:lang w:val="ru-RU"/>
        </w:rPr>
      </w:pPr>
      <w:r w:rsidRPr="006C74E8">
        <w:rPr>
          <w:sz w:val="25"/>
          <w:szCs w:val="25"/>
          <w:lang w:val="ru-RU"/>
        </w:rPr>
        <w:t>14.7.</w:t>
      </w:r>
      <w:r w:rsidRPr="00444F11">
        <w:rPr>
          <w:sz w:val="25"/>
          <w:szCs w:val="25"/>
        </w:rPr>
        <w:t> </w:t>
      </w:r>
      <w:r w:rsidRPr="006C74E8">
        <w:rPr>
          <w:sz w:val="25"/>
          <w:szCs w:val="25"/>
          <w:lang w:val="ru-RU"/>
        </w:rPr>
        <w:t>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w:t>
      </w:r>
    </w:p>
    <w:p w:rsidR="006C74E8" w:rsidRPr="006C74E8" w:rsidRDefault="006C74E8" w:rsidP="006C74E8">
      <w:pPr>
        <w:adjustRightInd w:val="0"/>
        <w:ind w:firstLine="709"/>
        <w:jc w:val="both"/>
        <w:rPr>
          <w:sz w:val="25"/>
          <w:szCs w:val="25"/>
          <w:lang w:val="ru-RU"/>
        </w:rPr>
      </w:pPr>
      <w:r w:rsidRPr="006C74E8">
        <w:rPr>
          <w:sz w:val="25"/>
          <w:szCs w:val="25"/>
          <w:lang w:val="ru-RU"/>
        </w:rPr>
        <w:t>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6C74E8" w:rsidRPr="006C74E8" w:rsidRDefault="006C74E8" w:rsidP="006C74E8">
      <w:pPr>
        <w:adjustRightInd w:val="0"/>
        <w:ind w:firstLine="709"/>
        <w:jc w:val="both"/>
        <w:rPr>
          <w:sz w:val="25"/>
          <w:szCs w:val="25"/>
          <w:lang w:val="ru-RU"/>
        </w:rPr>
      </w:pPr>
      <w:r w:rsidRPr="006C74E8">
        <w:rPr>
          <w:sz w:val="25"/>
          <w:szCs w:val="25"/>
          <w:lang w:val="ru-RU"/>
        </w:rPr>
        <w:t>14.8.</w:t>
      </w:r>
      <w:r>
        <w:rPr>
          <w:sz w:val="25"/>
          <w:szCs w:val="25"/>
        </w:rPr>
        <w:t> </w:t>
      </w:r>
      <w:r w:rsidRPr="006C74E8">
        <w:rPr>
          <w:sz w:val="25"/>
          <w:szCs w:val="25"/>
          <w:lang w:val="ru-RU"/>
        </w:rPr>
        <w:t>Исключение банка или региональной гарантийной организации из перечня, предусмотренного соответственно частью 1.2 и 1.7 статьи 45 Федерального закона № 44-ФЗ, не прекращает действия выданных гарантом и принятых заказчиками независимых гарантий и не освобождает гаранта от ответственности за неисполнение либо ненадлежащее исполнение условий таких независимых гарантий.</w:t>
      </w:r>
    </w:p>
    <w:p w:rsidR="006C74E8" w:rsidRPr="006C74E8" w:rsidRDefault="006C74E8" w:rsidP="006C74E8">
      <w:pPr>
        <w:adjustRightInd w:val="0"/>
        <w:ind w:firstLine="709"/>
        <w:jc w:val="both"/>
        <w:rPr>
          <w:sz w:val="25"/>
          <w:szCs w:val="25"/>
          <w:lang w:val="ru-RU"/>
        </w:rPr>
      </w:pPr>
      <w:r w:rsidRPr="006C74E8">
        <w:rPr>
          <w:sz w:val="25"/>
          <w:szCs w:val="25"/>
          <w:lang w:val="ru-RU"/>
        </w:rPr>
        <w:t>14.9.</w:t>
      </w:r>
      <w:r w:rsidRPr="00444F11">
        <w:rPr>
          <w:sz w:val="25"/>
          <w:szCs w:val="25"/>
        </w:rPr>
        <w:t> </w:t>
      </w:r>
      <w:r w:rsidRPr="006C74E8">
        <w:rPr>
          <w:sz w:val="25"/>
          <w:szCs w:val="25"/>
          <w:lang w:val="ru-RU"/>
        </w:rPr>
        <w:t>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гарантийных обязательств лицензии на осуществление банковских операций Подрядчик обязан предоставить новое обеспечение исполнение Контракта в течение 15 (пятнадцати) дней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7.2 и 7.3 статьи 96 Федерального закона № 44-ФЗ.</w:t>
      </w:r>
    </w:p>
    <w:p w:rsidR="006C74E8" w:rsidRPr="006C74E8" w:rsidRDefault="006C74E8" w:rsidP="006C74E8">
      <w:pPr>
        <w:adjustRightInd w:val="0"/>
        <w:ind w:firstLine="709"/>
        <w:jc w:val="both"/>
        <w:rPr>
          <w:sz w:val="25"/>
          <w:szCs w:val="25"/>
          <w:lang w:val="ru-RU"/>
        </w:rPr>
      </w:pPr>
      <w:r w:rsidRPr="006C74E8">
        <w:rPr>
          <w:sz w:val="25"/>
          <w:szCs w:val="25"/>
          <w:lang w:val="ru-RU"/>
        </w:rPr>
        <w:t>За каждый день просрочки исполнения Подрядчиком обязательства, предусмотренного настоящим пунктом, начисляется пеня в размере, определенном в порядке, установленном пунктом 8.5 Контракта.</w:t>
      </w:r>
    </w:p>
    <w:p w:rsidR="006C74E8" w:rsidRPr="006C74E8" w:rsidRDefault="006C74E8" w:rsidP="006C74E8">
      <w:pPr>
        <w:adjustRightInd w:val="0"/>
        <w:spacing w:before="120" w:after="120"/>
        <w:jc w:val="center"/>
        <w:rPr>
          <w:sz w:val="25"/>
          <w:szCs w:val="25"/>
          <w:lang w:val="ru-RU"/>
        </w:rPr>
      </w:pPr>
      <w:r w:rsidRPr="006C74E8">
        <w:rPr>
          <w:b/>
          <w:sz w:val="25"/>
          <w:szCs w:val="25"/>
          <w:lang w:val="ru-RU"/>
        </w:rPr>
        <w:t>15. ПРОЧИЕ УСЛОВИЯ</w:t>
      </w:r>
    </w:p>
    <w:p w:rsidR="006C74E8" w:rsidRPr="006C74E8" w:rsidRDefault="006C74E8" w:rsidP="006C74E8">
      <w:pPr>
        <w:adjustRightInd w:val="0"/>
        <w:ind w:firstLine="709"/>
        <w:jc w:val="both"/>
        <w:rPr>
          <w:sz w:val="25"/>
          <w:szCs w:val="25"/>
          <w:lang w:val="ru-RU"/>
        </w:rPr>
      </w:pPr>
      <w:r w:rsidRPr="006C74E8">
        <w:rPr>
          <w:sz w:val="25"/>
          <w:szCs w:val="25"/>
          <w:lang w:val="ru-RU"/>
        </w:rPr>
        <w:t>15.1.</w:t>
      </w:r>
      <w:r w:rsidRPr="00444F11">
        <w:rPr>
          <w:sz w:val="25"/>
          <w:szCs w:val="25"/>
        </w:rPr>
        <w:t> </w:t>
      </w:r>
      <w:r w:rsidRPr="006C74E8">
        <w:rPr>
          <w:sz w:val="25"/>
          <w:szCs w:val="25"/>
          <w:lang w:val="ru-RU"/>
        </w:rPr>
        <w:t>К отношениям Сторон, не урегулированным настоящим Контрактом, применяются нормы действующего гражданского законодательства Российской Федерации.</w:t>
      </w:r>
    </w:p>
    <w:p w:rsidR="006C74E8" w:rsidRPr="006C74E8" w:rsidRDefault="006C74E8" w:rsidP="006C74E8">
      <w:pPr>
        <w:adjustRightInd w:val="0"/>
        <w:ind w:firstLine="709"/>
        <w:jc w:val="both"/>
        <w:rPr>
          <w:sz w:val="25"/>
          <w:szCs w:val="25"/>
          <w:lang w:val="ru-RU"/>
        </w:rPr>
      </w:pPr>
      <w:r w:rsidRPr="006C74E8">
        <w:rPr>
          <w:sz w:val="25"/>
          <w:szCs w:val="25"/>
          <w:lang w:val="ru-RU"/>
        </w:rPr>
        <w:t>15.2.</w:t>
      </w:r>
      <w:r w:rsidRPr="00444F11">
        <w:rPr>
          <w:sz w:val="25"/>
          <w:szCs w:val="25"/>
        </w:rPr>
        <w:t> </w:t>
      </w:r>
      <w:r w:rsidRPr="006C74E8">
        <w:rPr>
          <w:sz w:val="25"/>
          <w:szCs w:val="25"/>
          <w:lang w:val="ru-RU"/>
        </w:rPr>
        <w:t>Контракт вступает в силу с момента его заключения и прекращает свое действие 15</w:t>
      </w:r>
      <w:r w:rsidRPr="006C74E8">
        <w:rPr>
          <w:rFonts w:eastAsia="Arial Unicode MS"/>
          <w:color w:val="000000"/>
          <w:sz w:val="25"/>
          <w:szCs w:val="25"/>
          <w:lang w:val="ru-RU" w:eastAsia="ru-RU"/>
        </w:rPr>
        <w:t xml:space="preserve"> ноября 2022 года</w:t>
      </w:r>
      <w:r w:rsidRPr="006C74E8">
        <w:rPr>
          <w:sz w:val="25"/>
          <w:szCs w:val="25"/>
          <w:lang w:val="ru-RU"/>
        </w:rPr>
        <w:t>, но не ранее исполнения Сторонами своих обязательств по Контракту в полном объеме.</w:t>
      </w:r>
    </w:p>
    <w:p w:rsidR="006C74E8" w:rsidRPr="006C74E8" w:rsidRDefault="006C74E8" w:rsidP="006C74E8">
      <w:pPr>
        <w:adjustRightInd w:val="0"/>
        <w:ind w:firstLine="709"/>
        <w:jc w:val="both"/>
        <w:rPr>
          <w:sz w:val="25"/>
          <w:szCs w:val="25"/>
          <w:lang w:val="ru-RU"/>
        </w:rPr>
      </w:pPr>
      <w:r w:rsidRPr="006C74E8">
        <w:rPr>
          <w:sz w:val="25"/>
          <w:szCs w:val="25"/>
          <w:lang w:val="ru-RU"/>
        </w:rPr>
        <w:t>15.3.</w:t>
      </w:r>
      <w:r w:rsidRPr="00444F11">
        <w:rPr>
          <w:sz w:val="25"/>
          <w:szCs w:val="25"/>
        </w:rPr>
        <w:t> </w:t>
      </w:r>
      <w:r w:rsidRPr="006C74E8">
        <w:rPr>
          <w:sz w:val="25"/>
          <w:szCs w:val="25"/>
          <w:lang w:val="ru-RU"/>
        </w:rPr>
        <w:t>Документооборот в рамках Контракта осуществляется в письменной форме. Для оперативного уведомления допускается обмен документами посредством факсимильной (телефонной) связи, электронной почты с обязательной досылкой (передачей) подлинного документа в течение 3 (трех) рабочих дней.</w:t>
      </w:r>
    </w:p>
    <w:p w:rsidR="006C74E8" w:rsidRPr="006C74E8" w:rsidRDefault="006C74E8" w:rsidP="006C74E8">
      <w:pPr>
        <w:adjustRightInd w:val="0"/>
        <w:ind w:firstLine="709"/>
        <w:jc w:val="both"/>
        <w:rPr>
          <w:sz w:val="25"/>
          <w:szCs w:val="25"/>
          <w:lang w:val="ru-RU"/>
        </w:rPr>
      </w:pPr>
      <w:r w:rsidRPr="006C74E8">
        <w:rPr>
          <w:sz w:val="25"/>
          <w:szCs w:val="25"/>
          <w:lang w:val="ru-RU"/>
        </w:rPr>
        <w:t>Срок ответа на входящий документ в рамках Контракта не может превышать 3 (трёх) рабочих дней со дня его получения, за исключением случая, предусмотренного пунктом 9.1 Контракта.</w:t>
      </w:r>
    </w:p>
    <w:p w:rsidR="006C74E8" w:rsidRPr="006C74E8" w:rsidRDefault="006C74E8" w:rsidP="006C74E8">
      <w:pPr>
        <w:adjustRightInd w:val="0"/>
        <w:ind w:firstLine="709"/>
        <w:jc w:val="both"/>
        <w:rPr>
          <w:sz w:val="25"/>
          <w:szCs w:val="25"/>
          <w:lang w:val="ru-RU"/>
        </w:rPr>
      </w:pPr>
      <w:r w:rsidRPr="006C74E8">
        <w:rPr>
          <w:sz w:val="25"/>
          <w:szCs w:val="25"/>
          <w:lang w:val="ru-RU"/>
        </w:rPr>
        <w:t>15.4.</w:t>
      </w:r>
      <w:r w:rsidRPr="00444F11">
        <w:rPr>
          <w:sz w:val="25"/>
          <w:szCs w:val="25"/>
        </w:rPr>
        <w:t> </w:t>
      </w:r>
      <w:r w:rsidRPr="006C74E8">
        <w:rPr>
          <w:sz w:val="25"/>
          <w:szCs w:val="25"/>
          <w:lang w:val="ru-RU"/>
        </w:rPr>
        <w:t>Контракт составлен в соответствии с требованиями законодательства Российской Федерации и подписан надлежащим образом уполномоченными представителями Сторон.</w:t>
      </w:r>
    </w:p>
    <w:p w:rsidR="006C74E8" w:rsidRPr="006C74E8" w:rsidRDefault="006C74E8" w:rsidP="006C74E8">
      <w:pPr>
        <w:adjustRightInd w:val="0"/>
        <w:ind w:firstLine="709"/>
        <w:jc w:val="both"/>
        <w:rPr>
          <w:sz w:val="25"/>
          <w:szCs w:val="25"/>
          <w:lang w:val="ru-RU"/>
        </w:rPr>
      </w:pPr>
      <w:r w:rsidRPr="006C74E8">
        <w:rPr>
          <w:sz w:val="25"/>
          <w:szCs w:val="25"/>
          <w:lang w:val="ru-RU"/>
        </w:rPr>
        <w:t>15.5.</w:t>
      </w:r>
      <w:r w:rsidRPr="00444F11">
        <w:rPr>
          <w:sz w:val="25"/>
          <w:szCs w:val="25"/>
        </w:rPr>
        <w:t> </w:t>
      </w:r>
      <w:r w:rsidRPr="006C74E8">
        <w:rPr>
          <w:sz w:val="25"/>
          <w:szCs w:val="25"/>
          <w:lang w:val="ru-RU"/>
        </w:rPr>
        <w:t>Все приложения к Контракту должны быть оформлены в соответствии с действующим законодательством Российской Федерации и подписаны надлежащим образом уполномоченными представителями Сторон. Все приложения, составленные в надлежащей форме и в соответствии с условиями Контракта, являются его неотъемлемой частью.</w:t>
      </w:r>
    </w:p>
    <w:p w:rsidR="006C74E8" w:rsidRPr="006C74E8" w:rsidRDefault="006C74E8" w:rsidP="006C74E8">
      <w:pPr>
        <w:adjustRightInd w:val="0"/>
        <w:ind w:firstLine="709"/>
        <w:jc w:val="both"/>
        <w:rPr>
          <w:sz w:val="25"/>
          <w:szCs w:val="25"/>
          <w:lang w:val="ru-RU"/>
        </w:rPr>
      </w:pPr>
      <w:r w:rsidRPr="006C74E8">
        <w:rPr>
          <w:sz w:val="25"/>
          <w:szCs w:val="25"/>
          <w:lang w:val="ru-RU"/>
        </w:rPr>
        <w:t>15.6.</w:t>
      </w:r>
      <w:r w:rsidRPr="00444F11">
        <w:rPr>
          <w:sz w:val="25"/>
          <w:szCs w:val="25"/>
        </w:rPr>
        <w:t> </w:t>
      </w:r>
      <w:r w:rsidRPr="006C74E8">
        <w:rPr>
          <w:sz w:val="25"/>
          <w:szCs w:val="25"/>
          <w:lang w:val="ru-RU"/>
        </w:rPr>
        <w:t xml:space="preserve">Подрядчик обязан уведомить Заказчика об изменении своего адреса, номеров телефонов, факсов, адреса электронной почты, реквизитов банка для осуществления </w:t>
      </w:r>
      <w:r w:rsidRPr="006C74E8">
        <w:rPr>
          <w:sz w:val="25"/>
          <w:szCs w:val="25"/>
          <w:lang w:val="ru-RU"/>
        </w:rPr>
        <w:lastRenderedPageBreak/>
        <w:t xml:space="preserve">расчетов по Контракту в срок не позднее 2 (двух) рабочих дней со дня изменений. В случае непредставления в установленный срок уведомления адресом, номерами телефонов, факсов, адресом электронной почты, реквизитами банка для осуществления расчетов по Контракту будут считаться сведения, указанные в Контракте. </w:t>
      </w:r>
    </w:p>
    <w:p w:rsidR="006C74E8" w:rsidRPr="006C74E8" w:rsidRDefault="006C74E8" w:rsidP="006C74E8">
      <w:pPr>
        <w:adjustRightInd w:val="0"/>
        <w:ind w:firstLine="709"/>
        <w:jc w:val="both"/>
        <w:rPr>
          <w:sz w:val="25"/>
          <w:szCs w:val="25"/>
          <w:lang w:val="ru-RU"/>
        </w:rPr>
      </w:pPr>
      <w:r w:rsidRPr="006C74E8">
        <w:rPr>
          <w:sz w:val="25"/>
          <w:szCs w:val="25"/>
          <w:lang w:val="ru-RU"/>
        </w:rPr>
        <w:t>15.7.</w:t>
      </w:r>
      <w:r w:rsidRPr="00444F11">
        <w:rPr>
          <w:sz w:val="25"/>
          <w:szCs w:val="25"/>
        </w:rPr>
        <w:t> </w:t>
      </w:r>
      <w:r w:rsidRPr="006C74E8">
        <w:rPr>
          <w:sz w:val="25"/>
          <w:szCs w:val="25"/>
          <w:lang w:val="ru-RU"/>
        </w:rPr>
        <w:t xml:space="preserve">Электронной почтой для надлежащего уведомления Подрядчика считать следующий электронный адрес: _____________________. </w:t>
      </w:r>
    </w:p>
    <w:p w:rsidR="006C74E8" w:rsidRPr="006C74E8" w:rsidRDefault="006C74E8" w:rsidP="006C74E8">
      <w:pPr>
        <w:adjustRightInd w:val="0"/>
        <w:ind w:firstLine="709"/>
        <w:jc w:val="both"/>
        <w:rPr>
          <w:sz w:val="25"/>
          <w:szCs w:val="25"/>
          <w:lang w:val="ru-RU"/>
        </w:rPr>
      </w:pPr>
      <w:r w:rsidRPr="006C74E8">
        <w:rPr>
          <w:sz w:val="25"/>
          <w:szCs w:val="25"/>
          <w:lang w:val="ru-RU"/>
        </w:rPr>
        <w:t xml:space="preserve">Электронной почтой для надлежащего уведомления Заказчика считать следующий электронный адрес: </w:t>
      </w:r>
      <w:r w:rsidRPr="00E225C0">
        <w:rPr>
          <w:b/>
          <w:bCs/>
          <w:sz w:val="25"/>
          <w:szCs w:val="25"/>
        </w:rPr>
        <w:t>aromsovet</w:t>
      </w:r>
      <w:r w:rsidRPr="006C74E8">
        <w:rPr>
          <w:b/>
          <w:bCs/>
          <w:sz w:val="25"/>
          <w:szCs w:val="25"/>
          <w:lang w:val="ru-RU"/>
        </w:rPr>
        <w:t>@</w:t>
      </w:r>
      <w:r w:rsidRPr="00E225C0">
        <w:rPr>
          <w:b/>
          <w:bCs/>
          <w:sz w:val="25"/>
          <w:szCs w:val="25"/>
        </w:rPr>
        <w:t>mail</w:t>
      </w:r>
      <w:r w:rsidRPr="006C74E8">
        <w:rPr>
          <w:b/>
          <w:bCs/>
          <w:sz w:val="25"/>
          <w:szCs w:val="25"/>
          <w:lang w:val="ru-RU"/>
        </w:rPr>
        <w:t>.</w:t>
      </w:r>
      <w:r w:rsidRPr="00E225C0">
        <w:rPr>
          <w:b/>
          <w:bCs/>
          <w:sz w:val="25"/>
          <w:szCs w:val="25"/>
        </w:rPr>
        <w:t>ru</w:t>
      </w:r>
      <w:r w:rsidRPr="006C74E8">
        <w:rPr>
          <w:sz w:val="25"/>
          <w:szCs w:val="25"/>
          <w:lang w:val="ru-RU"/>
        </w:rPr>
        <w:t>.</w:t>
      </w:r>
    </w:p>
    <w:p w:rsidR="006C74E8" w:rsidRPr="006C74E8" w:rsidRDefault="006C74E8" w:rsidP="006C74E8">
      <w:pPr>
        <w:ind w:firstLine="708"/>
        <w:jc w:val="both"/>
        <w:rPr>
          <w:sz w:val="25"/>
          <w:szCs w:val="25"/>
          <w:lang w:val="ru-RU"/>
        </w:rPr>
      </w:pPr>
      <w:r w:rsidRPr="006C74E8">
        <w:rPr>
          <w:sz w:val="25"/>
          <w:szCs w:val="25"/>
          <w:lang w:val="ru-RU"/>
        </w:rPr>
        <w:t>15.8.</w:t>
      </w:r>
      <w:r w:rsidRPr="00444F11">
        <w:rPr>
          <w:sz w:val="25"/>
          <w:szCs w:val="25"/>
        </w:rPr>
        <w:t> </w:t>
      </w:r>
      <w:bookmarkStart w:id="28" w:name="_Hlk100222060"/>
      <w:r w:rsidRPr="006C74E8">
        <w:rPr>
          <w:sz w:val="25"/>
          <w:szCs w:val="25"/>
          <w:lang w:val="ru-RU"/>
        </w:rPr>
        <w:t>Стороны договорились считать обязательствами, которые не имеют стоимостного выражения следующие обязательства Подрядчика: исполнение гарантийных обязательств; соблюдение порядка предоставления уведомлений Заказчику</w:t>
      </w:r>
      <w:bookmarkEnd w:id="28"/>
      <w:r w:rsidRPr="006C74E8">
        <w:rPr>
          <w:sz w:val="25"/>
          <w:szCs w:val="25"/>
          <w:lang w:val="ru-RU"/>
        </w:rPr>
        <w:t>; несвоевременное предоставление исполнительной документации, предусмотренной разделом 6 Контракта.</w:t>
      </w:r>
    </w:p>
    <w:p w:rsidR="006C74E8" w:rsidRPr="006C74E8" w:rsidRDefault="006C74E8" w:rsidP="006C74E8">
      <w:pPr>
        <w:ind w:firstLine="708"/>
        <w:jc w:val="both"/>
        <w:rPr>
          <w:sz w:val="25"/>
          <w:szCs w:val="25"/>
          <w:lang w:val="ru-RU"/>
        </w:rPr>
      </w:pPr>
      <w:r w:rsidRPr="006C74E8">
        <w:rPr>
          <w:color w:val="000000"/>
          <w:sz w:val="25"/>
          <w:szCs w:val="25"/>
          <w:shd w:val="clear" w:color="auto" w:fill="FFFFFF"/>
          <w:lang w:val="ru-RU"/>
        </w:rPr>
        <w:t>15.9.</w:t>
      </w:r>
      <w:r w:rsidRPr="00444F11">
        <w:rPr>
          <w:color w:val="000000"/>
          <w:sz w:val="25"/>
          <w:szCs w:val="25"/>
          <w:shd w:val="clear" w:color="auto" w:fill="FFFFFF"/>
        </w:rPr>
        <w:t> </w:t>
      </w:r>
      <w:r w:rsidRPr="006C74E8">
        <w:rPr>
          <w:color w:val="000000"/>
          <w:sz w:val="25"/>
          <w:szCs w:val="25"/>
          <w:shd w:val="clear" w:color="auto" w:fill="FFFFFF"/>
          <w:lang w:val="ru-RU"/>
        </w:rPr>
        <w:t>С момента подписания Сторонами настоящего Контракта все предыдущие переговоры и переписка по нему теряют силу.</w:t>
      </w:r>
    </w:p>
    <w:p w:rsidR="006C74E8" w:rsidRPr="006C74E8" w:rsidRDefault="006C74E8" w:rsidP="006C74E8">
      <w:pPr>
        <w:adjustRightInd w:val="0"/>
        <w:jc w:val="center"/>
        <w:rPr>
          <w:b/>
          <w:bCs/>
          <w:spacing w:val="-2"/>
          <w:highlight w:val="yellow"/>
          <w:lang w:val="ru-RU" w:bidi="ru-RU"/>
        </w:rPr>
      </w:pPr>
    </w:p>
    <w:p w:rsidR="006C74E8" w:rsidRPr="006C74E8" w:rsidRDefault="006C74E8" w:rsidP="006C74E8">
      <w:pPr>
        <w:adjustRightInd w:val="0"/>
        <w:jc w:val="center"/>
        <w:rPr>
          <w:b/>
          <w:bCs/>
          <w:spacing w:val="-2"/>
          <w:lang w:val="ru-RU" w:bidi="ru-RU"/>
        </w:rPr>
      </w:pPr>
      <w:r w:rsidRPr="006C74E8">
        <w:rPr>
          <w:b/>
          <w:bCs/>
          <w:spacing w:val="-2"/>
          <w:lang w:val="ru-RU" w:bidi="ru-RU"/>
        </w:rPr>
        <w:t>16. ПРИЛОЖЕНИЯ К НАСТОЯЩЕМУ КОНТРАКТУ</w:t>
      </w:r>
    </w:p>
    <w:p w:rsidR="006C74E8" w:rsidRPr="006C74E8" w:rsidRDefault="006C74E8" w:rsidP="006C74E8">
      <w:pPr>
        <w:adjustRightInd w:val="0"/>
        <w:jc w:val="center"/>
        <w:rPr>
          <w:b/>
          <w:bCs/>
          <w:spacing w:val="-2"/>
          <w:lang w:val="ru-RU" w:bidi="ru-RU"/>
        </w:rPr>
      </w:pPr>
    </w:p>
    <w:p w:rsidR="006C74E8" w:rsidRPr="006C74E8" w:rsidRDefault="006C74E8" w:rsidP="006C74E8">
      <w:pPr>
        <w:adjustRightInd w:val="0"/>
        <w:jc w:val="center"/>
        <w:rPr>
          <w:lang w:val="ru-RU" w:bidi="ru-RU"/>
        </w:rPr>
      </w:pPr>
      <w:r w:rsidRPr="006C74E8">
        <w:rPr>
          <w:bCs/>
          <w:spacing w:val="-2"/>
          <w:lang w:val="ru-RU" w:bidi="ru-RU"/>
        </w:rPr>
        <w:t>16.1. Приложениями к настоящему Контракту являются следующие документы: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8023"/>
      </w:tblGrid>
      <w:tr w:rsidR="006C74E8" w:rsidRPr="00E225C0" w:rsidTr="001B2775">
        <w:tc>
          <w:tcPr>
            <w:tcW w:w="1548" w:type="dxa"/>
            <w:shd w:val="clear" w:color="auto" w:fill="auto"/>
            <w:vAlign w:val="center"/>
          </w:tcPr>
          <w:p w:rsidR="006C74E8" w:rsidRPr="00E225C0" w:rsidRDefault="006C74E8" w:rsidP="001B2775">
            <w:pPr>
              <w:keepNext/>
              <w:adjustRightInd w:val="0"/>
              <w:jc w:val="center"/>
              <w:rPr>
                <w:rFonts w:eastAsia="Calibri"/>
                <w:b/>
                <w:bCs/>
                <w:spacing w:val="-2"/>
                <w:lang w:bidi="ru-RU"/>
              </w:rPr>
            </w:pPr>
            <w:r w:rsidRPr="00E225C0">
              <w:rPr>
                <w:rFonts w:eastAsia="Calibri"/>
                <w:b/>
                <w:bCs/>
                <w:spacing w:val="-2"/>
                <w:lang w:bidi="ru-RU"/>
              </w:rPr>
              <w:t>№ приложения</w:t>
            </w:r>
          </w:p>
        </w:tc>
        <w:tc>
          <w:tcPr>
            <w:tcW w:w="8023" w:type="dxa"/>
            <w:shd w:val="clear" w:color="auto" w:fill="auto"/>
            <w:vAlign w:val="center"/>
          </w:tcPr>
          <w:p w:rsidR="006C74E8" w:rsidRPr="00E225C0" w:rsidRDefault="006C74E8" w:rsidP="001B2775">
            <w:pPr>
              <w:keepNext/>
              <w:adjustRightInd w:val="0"/>
              <w:jc w:val="center"/>
              <w:rPr>
                <w:rFonts w:eastAsia="Calibri"/>
                <w:b/>
                <w:bCs/>
                <w:spacing w:val="-2"/>
                <w:lang w:bidi="ru-RU"/>
              </w:rPr>
            </w:pPr>
            <w:r w:rsidRPr="00E225C0">
              <w:rPr>
                <w:rFonts w:eastAsia="Calibri"/>
                <w:b/>
                <w:bCs/>
                <w:spacing w:val="-2"/>
                <w:lang w:bidi="ru-RU"/>
              </w:rPr>
              <w:t>Наименование документа</w:t>
            </w:r>
          </w:p>
        </w:tc>
      </w:tr>
      <w:tr w:rsidR="006C74E8" w:rsidRPr="00E225C0" w:rsidTr="001B2775">
        <w:tc>
          <w:tcPr>
            <w:tcW w:w="1548" w:type="dxa"/>
            <w:shd w:val="clear" w:color="auto" w:fill="auto"/>
          </w:tcPr>
          <w:p w:rsidR="006C74E8" w:rsidRPr="00E225C0" w:rsidRDefault="006C74E8" w:rsidP="001B2775">
            <w:pPr>
              <w:keepNext/>
              <w:adjustRightInd w:val="0"/>
              <w:jc w:val="center"/>
              <w:rPr>
                <w:rFonts w:eastAsia="Calibri"/>
                <w:bCs/>
                <w:spacing w:val="-2"/>
                <w:lang w:bidi="ru-RU"/>
              </w:rPr>
            </w:pPr>
            <w:r w:rsidRPr="00E225C0">
              <w:rPr>
                <w:rFonts w:eastAsia="Calibri"/>
                <w:bCs/>
                <w:spacing w:val="-2"/>
                <w:lang w:bidi="ru-RU"/>
              </w:rPr>
              <w:t>1</w:t>
            </w:r>
          </w:p>
        </w:tc>
        <w:tc>
          <w:tcPr>
            <w:tcW w:w="8023" w:type="dxa"/>
            <w:shd w:val="clear" w:color="auto" w:fill="auto"/>
          </w:tcPr>
          <w:p w:rsidR="006C74E8" w:rsidRPr="00E225C0" w:rsidRDefault="006C74E8" w:rsidP="001B2775">
            <w:pPr>
              <w:keepNext/>
              <w:adjustRightInd w:val="0"/>
              <w:rPr>
                <w:rFonts w:eastAsia="Calibri"/>
                <w:bCs/>
                <w:spacing w:val="-2"/>
                <w:lang w:bidi="ru-RU"/>
              </w:rPr>
            </w:pPr>
            <w:r w:rsidRPr="00E225C0">
              <w:rPr>
                <w:rFonts w:eastAsia="Calibri"/>
                <w:bCs/>
                <w:spacing w:val="-2"/>
                <w:lang w:bidi="ru-RU"/>
              </w:rPr>
              <w:t>Сметная документация</w:t>
            </w:r>
          </w:p>
        </w:tc>
      </w:tr>
      <w:tr w:rsidR="006C74E8" w:rsidRPr="00666616" w:rsidTr="001B2775">
        <w:tc>
          <w:tcPr>
            <w:tcW w:w="1548" w:type="dxa"/>
            <w:shd w:val="clear" w:color="auto" w:fill="auto"/>
          </w:tcPr>
          <w:p w:rsidR="006C74E8" w:rsidRPr="00E225C0" w:rsidRDefault="006C74E8" w:rsidP="001B2775">
            <w:pPr>
              <w:keepNext/>
              <w:adjustRightInd w:val="0"/>
              <w:jc w:val="center"/>
              <w:rPr>
                <w:rFonts w:eastAsia="Calibri"/>
                <w:bCs/>
                <w:spacing w:val="-2"/>
                <w:lang w:bidi="ru-RU"/>
              </w:rPr>
            </w:pPr>
            <w:r w:rsidRPr="00E225C0">
              <w:rPr>
                <w:rFonts w:eastAsia="Calibri"/>
                <w:bCs/>
                <w:spacing w:val="-2"/>
                <w:lang w:bidi="ru-RU"/>
              </w:rPr>
              <w:t>2</w:t>
            </w:r>
          </w:p>
        </w:tc>
        <w:tc>
          <w:tcPr>
            <w:tcW w:w="8023" w:type="dxa"/>
            <w:shd w:val="clear" w:color="auto" w:fill="auto"/>
          </w:tcPr>
          <w:p w:rsidR="006C74E8" w:rsidRPr="00666616" w:rsidRDefault="006C74E8" w:rsidP="001B2775">
            <w:pPr>
              <w:keepNext/>
              <w:adjustRightInd w:val="0"/>
              <w:rPr>
                <w:rFonts w:eastAsia="Calibri"/>
                <w:bCs/>
                <w:spacing w:val="-2"/>
                <w:lang w:bidi="ru-RU"/>
              </w:rPr>
            </w:pPr>
            <w:r w:rsidRPr="00E225C0">
              <w:rPr>
                <w:lang w:eastAsia="ru-RU" w:bidi="ru-RU"/>
              </w:rPr>
              <w:t>График производства работ</w:t>
            </w:r>
          </w:p>
        </w:tc>
      </w:tr>
    </w:tbl>
    <w:p w:rsidR="006C74E8" w:rsidRDefault="006C74E8" w:rsidP="006C74E8">
      <w:pPr>
        <w:keepNext/>
        <w:adjustRightInd w:val="0"/>
        <w:spacing w:before="120" w:after="120"/>
        <w:jc w:val="center"/>
        <w:rPr>
          <w:b/>
          <w:bCs/>
          <w:spacing w:val="-2"/>
          <w:sz w:val="25"/>
          <w:szCs w:val="25"/>
        </w:rPr>
      </w:pPr>
    </w:p>
    <w:p w:rsidR="006C74E8" w:rsidRDefault="006C74E8" w:rsidP="006C74E8">
      <w:pPr>
        <w:keepNext/>
        <w:adjustRightInd w:val="0"/>
        <w:spacing w:before="120" w:after="120"/>
        <w:jc w:val="center"/>
        <w:rPr>
          <w:b/>
          <w:bCs/>
          <w:spacing w:val="-2"/>
          <w:sz w:val="25"/>
          <w:szCs w:val="25"/>
        </w:rPr>
      </w:pPr>
    </w:p>
    <w:p w:rsidR="006C74E8" w:rsidRDefault="006C74E8" w:rsidP="006C74E8">
      <w:pPr>
        <w:keepNext/>
        <w:adjustRightInd w:val="0"/>
        <w:spacing w:before="120" w:after="120"/>
        <w:jc w:val="center"/>
        <w:rPr>
          <w:b/>
          <w:bCs/>
          <w:spacing w:val="-2"/>
          <w:sz w:val="25"/>
          <w:szCs w:val="25"/>
        </w:rPr>
      </w:pPr>
    </w:p>
    <w:p w:rsidR="006C74E8" w:rsidRDefault="006C74E8" w:rsidP="006C74E8">
      <w:pPr>
        <w:keepNext/>
        <w:adjustRightInd w:val="0"/>
        <w:spacing w:before="120" w:after="120"/>
        <w:jc w:val="center"/>
        <w:rPr>
          <w:b/>
          <w:bCs/>
          <w:spacing w:val="-2"/>
          <w:sz w:val="25"/>
          <w:szCs w:val="25"/>
        </w:rPr>
      </w:pPr>
    </w:p>
    <w:p w:rsidR="006C74E8" w:rsidRPr="00444F11" w:rsidRDefault="006C74E8" w:rsidP="006C74E8">
      <w:pPr>
        <w:keepNext/>
        <w:adjustRightInd w:val="0"/>
        <w:spacing w:before="120" w:after="120"/>
        <w:jc w:val="center"/>
        <w:rPr>
          <w:b/>
          <w:bCs/>
          <w:spacing w:val="-2"/>
          <w:sz w:val="25"/>
          <w:szCs w:val="25"/>
        </w:rPr>
      </w:pPr>
      <w:r w:rsidRPr="00444F11">
        <w:rPr>
          <w:b/>
          <w:bCs/>
          <w:spacing w:val="-2"/>
          <w:sz w:val="25"/>
          <w:szCs w:val="25"/>
        </w:rPr>
        <w:t>17. АДРЕСА И РЕКВИЗИТЫ СТОРОН:</w:t>
      </w:r>
    </w:p>
    <w:tbl>
      <w:tblPr>
        <w:tblW w:w="9781" w:type="dxa"/>
        <w:tblLook w:val="01E0" w:firstRow="1" w:lastRow="1" w:firstColumn="1" w:lastColumn="1" w:noHBand="0" w:noVBand="0"/>
      </w:tblPr>
      <w:tblGrid>
        <w:gridCol w:w="4707"/>
        <w:gridCol w:w="418"/>
        <w:gridCol w:w="4656"/>
      </w:tblGrid>
      <w:tr w:rsidR="006C74E8" w:rsidRPr="00C46664" w:rsidTr="001B2775">
        <w:tc>
          <w:tcPr>
            <w:tcW w:w="4707" w:type="dxa"/>
          </w:tcPr>
          <w:p w:rsidR="006C74E8" w:rsidRPr="0097601F" w:rsidRDefault="006C74E8" w:rsidP="001B2775">
            <w:pPr>
              <w:jc w:val="center"/>
              <w:rPr>
                <w:b/>
              </w:rPr>
            </w:pPr>
            <w:r w:rsidRPr="0097601F">
              <w:rPr>
                <w:b/>
              </w:rPr>
              <w:t>ЗАКАЗЧИК</w:t>
            </w:r>
          </w:p>
        </w:tc>
        <w:tc>
          <w:tcPr>
            <w:tcW w:w="418" w:type="dxa"/>
          </w:tcPr>
          <w:p w:rsidR="006C74E8" w:rsidRPr="0097601F" w:rsidRDefault="006C74E8" w:rsidP="001B2775">
            <w:pPr>
              <w:jc w:val="center"/>
              <w:rPr>
                <w:b/>
              </w:rPr>
            </w:pPr>
          </w:p>
        </w:tc>
        <w:tc>
          <w:tcPr>
            <w:tcW w:w="4656" w:type="dxa"/>
          </w:tcPr>
          <w:p w:rsidR="006C74E8" w:rsidRPr="0097601F" w:rsidRDefault="006C74E8" w:rsidP="001B2775">
            <w:pPr>
              <w:jc w:val="center"/>
              <w:rPr>
                <w:b/>
              </w:rPr>
            </w:pPr>
            <w:r w:rsidRPr="0097601F">
              <w:rPr>
                <w:b/>
              </w:rPr>
              <w:t>ПОДРЯДЧИК</w:t>
            </w:r>
          </w:p>
        </w:tc>
      </w:tr>
      <w:tr w:rsidR="006C74E8" w:rsidRPr="0031077B" w:rsidTr="001B2775">
        <w:tc>
          <w:tcPr>
            <w:tcW w:w="4707" w:type="dxa"/>
            <w:vAlign w:val="center"/>
          </w:tcPr>
          <w:p w:rsidR="006C74E8" w:rsidRPr="0097601F" w:rsidRDefault="006C74E8" w:rsidP="001B2775">
            <w:pPr>
              <w:jc w:val="center"/>
              <w:rPr>
                <w:b/>
              </w:rPr>
            </w:pPr>
          </w:p>
        </w:tc>
        <w:tc>
          <w:tcPr>
            <w:tcW w:w="418" w:type="dxa"/>
          </w:tcPr>
          <w:p w:rsidR="006C74E8" w:rsidRPr="0097601F" w:rsidRDefault="006C74E8" w:rsidP="001B2775">
            <w:pPr>
              <w:jc w:val="center"/>
              <w:rPr>
                <w:b/>
              </w:rPr>
            </w:pPr>
          </w:p>
        </w:tc>
        <w:tc>
          <w:tcPr>
            <w:tcW w:w="4656" w:type="dxa"/>
          </w:tcPr>
          <w:p w:rsidR="006C74E8" w:rsidRPr="0097601F" w:rsidRDefault="006C74E8" w:rsidP="001B2775">
            <w:pPr>
              <w:jc w:val="center"/>
              <w:rPr>
                <w:b/>
                <w:color w:val="D9D9D9" w:themeColor="background1" w:themeShade="D9"/>
              </w:rPr>
            </w:pPr>
            <w:r w:rsidRPr="0097601F">
              <w:rPr>
                <w:b/>
                <w:color w:val="D9D9D9" w:themeColor="background1" w:themeShade="D9"/>
              </w:rPr>
              <w:t>Полное или сокращенное наименование</w:t>
            </w:r>
          </w:p>
        </w:tc>
      </w:tr>
      <w:tr w:rsidR="006C74E8" w:rsidRPr="00343AB0" w:rsidTr="001B2775">
        <w:tc>
          <w:tcPr>
            <w:tcW w:w="4707" w:type="dxa"/>
          </w:tcPr>
          <w:p w:rsidR="006C74E8" w:rsidRPr="006C74E8" w:rsidRDefault="006C74E8" w:rsidP="001B2775">
            <w:pPr>
              <w:adjustRightInd w:val="0"/>
              <w:spacing w:line="276" w:lineRule="auto"/>
              <w:rPr>
                <w:bCs/>
                <w:lang w:val="ru-RU"/>
              </w:rPr>
            </w:pPr>
            <w:r w:rsidRPr="006C74E8">
              <w:rPr>
                <w:bCs/>
                <w:lang w:val="ru-RU"/>
              </w:rPr>
              <w:t>Администрация Ароматненского сельского поселения Бахчисарайского района Республики Крым</w:t>
            </w:r>
          </w:p>
          <w:p w:rsidR="006C74E8" w:rsidRPr="006C74E8" w:rsidRDefault="006C74E8" w:rsidP="001B2775">
            <w:pPr>
              <w:adjustRightInd w:val="0"/>
              <w:spacing w:line="276" w:lineRule="auto"/>
              <w:rPr>
                <w:bCs/>
                <w:lang w:val="ru-RU"/>
              </w:rPr>
            </w:pPr>
            <w:r w:rsidRPr="006C74E8">
              <w:rPr>
                <w:bCs/>
                <w:lang w:val="ru-RU"/>
              </w:rPr>
              <w:t>Адрес: 298444, Республика Крым, Бахчисарайский р-н, с. Ароматное, ул. Дорожная, 1</w:t>
            </w:r>
          </w:p>
          <w:p w:rsidR="006C74E8" w:rsidRPr="006C74E8" w:rsidRDefault="006C74E8" w:rsidP="001B2775">
            <w:pPr>
              <w:adjustRightInd w:val="0"/>
              <w:spacing w:line="276" w:lineRule="auto"/>
              <w:rPr>
                <w:bCs/>
                <w:lang w:val="ru-RU"/>
              </w:rPr>
            </w:pPr>
            <w:r w:rsidRPr="006C74E8">
              <w:rPr>
                <w:bCs/>
                <w:lang w:val="ru-RU"/>
              </w:rPr>
              <w:t>ИНН 9104002320 КПП 910401001</w:t>
            </w:r>
          </w:p>
          <w:p w:rsidR="006C74E8" w:rsidRPr="006C74E8" w:rsidRDefault="006C74E8" w:rsidP="001B2775">
            <w:pPr>
              <w:adjustRightInd w:val="0"/>
              <w:spacing w:line="276" w:lineRule="auto"/>
              <w:rPr>
                <w:bCs/>
                <w:lang w:val="ru-RU"/>
              </w:rPr>
            </w:pPr>
            <w:r w:rsidRPr="006C74E8">
              <w:rPr>
                <w:bCs/>
                <w:lang w:val="ru-RU"/>
              </w:rPr>
              <w:t>ОГРН 1149102104425</w:t>
            </w:r>
          </w:p>
          <w:p w:rsidR="006C74E8" w:rsidRPr="006C74E8" w:rsidRDefault="006C74E8" w:rsidP="001B2775">
            <w:pPr>
              <w:adjustRightInd w:val="0"/>
              <w:spacing w:line="276" w:lineRule="auto"/>
              <w:rPr>
                <w:bCs/>
                <w:lang w:val="ru-RU"/>
              </w:rPr>
            </w:pPr>
            <w:r w:rsidRPr="006C74E8">
              <w:rPr>
                <w:bCs/>
                <w:lang w:val="ru-RU"/>
              </w:rPr>
              <w:t>ОКПО 00754561</w:t>
            </w:r>
          </w:p>
          <w:p w:rsidR="006C74E8" w:rsidRPr="006C74E8" w:rsidRDefault="006C74E8" w:rsidP="001B2775">
            <w:pPr>
              <w:adjustRightInd w:val="0"/>
              <w:spacing w:line="276" w:lineRule="auto"/>
              <w:rPr>
                <w:bCs/>
                <w:lang w:val="ru-RU"/>
              </w:rPr>
            </w:pPr>
            <w:r w:rsidRPr="006C74E8">
              <w:rPr>
                <w:bCs/>
                <w:lang w:val="ru-RU"/>
              </w:rPr>
              <w:t>ОКТМО 35604404101</w:t>
            </w:r>
          </w:p>
          <w:p w:rsidR="006C74E8" w:rsidRPr="006C74E8" w:rsidRDefault="006C74E8" w:rsidP="001B2775">
            <w:pPr>
              <w:pBdr>
                <w:top w:val="single" w:sz="6" w:space="0" w:color="EDEDED"/>
                <w:bottom w:val="single" w:sz="6" w:space="0" w:color="EDEDED"/>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ru-RU" w:eastAsia="ru-RU"/>
              </w:rPr>
            </w:pPr>
            <w:r w:rsidRPr="006C74E8">
              <w:rPr>
                <w:bCs/>
                <w:lang w:val="ru-RU"/>
              </w:rPr>
              <w:t xml:space="preserve">Банк: </w:t>
            </w:r>
            <w:r w:rsidRPr="006C74E8">
              <w:rPr>
                <w:lang w:val="ru-RU" w:eastAsia="ru-RU"/>
              </w:rPr>
              <w:t>Отделение Республика Крым БАНКА РОССИИ//УФК по Республике Крым г.Симферополь</w:t>
            </w:r>
          </w:p>
          <w:p w:rsidR="006C74E8" w:rsidRPr="006C74E8" w:rsidRDefault="006C74E8" w:rsidP="001B2775">
            <w:pPr>
              <w:pBdr>
                <w:top w:val="single" w:sz="6" w:space="0" w:color="EDEDED"/>
                <w:bottom w:val="single" w:sz="6" w:space="0" w:color="EDEDED"/>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ru-RU" w:eastAsia="ru-RU"/>
              </w:rPr>
            </w:pPr>
            <w:r w:rsidRPr="006C74E8">
              <w:rPr>
                <w:lang w:val="ru-RU" w:eastAsia="ru-RU"/>
              </w:rPr>
              <w:t>БИК 013510002</w:t>
            </w:r>
          </w:p>
          <w:p w:rsidR="006C74E8" w:rsidRPr="006C74E8" w:rsidRDefault="006C74E8" w:rsidP="001B2775">
            <w:pPr>
              <w:pBdr>
                <w:top w:val="single" w:sz="6" w:space="0" w:color="EDEDED"/>
                <w:bottom w:val="single" w:sz="6" w:space="0" w:color="EDEDED"/>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ru-RU" w:eastAsia="ru-RU"/>
              </w:rPr>
            </w:pPr>
            <w:r w:rsidRPr="006C74E8">
              <w:rPr>
                <w:lang w:val="ru-RU" w:eastAsia="ru-RU"/>
              </w:rPr>
              <w:t>Единый казначейский счет 40102810645370000035</w:t>
            </w:r>
          </w:p>
          <w:p w:rsidR="006C74E8" w:rsidRPr="006C74E8" w:rsidRDefault="006C74E8" w:rsidP="001B2775">
            <w:pPr>
              <w:pBdr>
                <w:top w:val="single" w:sz="6" w:space="0" w:color="EDEDED"/>
                <w:bottom w:val="single" w:sz="6" w:space="0" w:color="EDEDED"/>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ru-RU" w:eastAsia="ru-RU"/>
              </w:rPr>
            </w:pPr>
            <w:r w:rsidRPr="006C74E8">
              <w:rPr>
                <w:lang w:val="ru-RU" w:eastAsia="ru-RU"/>
              </w:rPr>
              <w:t>Казначейский счет 03231643356044047500</w:t>
            </w:r>
          </w:p>
          <w:p w:rsidR="006C74E8" w:rsidRPr="006C74E8" w:rsidRDefault="006C74E8" w:rsidP="001B2775">
            <w:pPr>
              <w:adjustRightInd w:val="0"/>
              <w:spacing w:after="200" w:line="276" w:lineRule="auto"/>
              <w:rPr>
                <w:bCs/>
                <w:lang w:val="ru-RU"/>
              </w:rPr>
            </w:pPr>
            <w:r w:rsidRPr="006C74E8">
              <w:rPr>
                <w:bCs/>
                <w:lang w:val="ru-RU"/>
              </w:rPr>
              <w:t>л/счет 03753252920</w:t>
            </w:r>
          </w:p>
          <w:p w:rsidR="006C74E8" w:rsidRPr="006C74E8" w:rsidRDefault="006C74E8" w:rsidP="001B2775">
            <w:pPr>
              <w:adjustRightInd w:val="0"/>
              <w:spacing w:after="200" w:line="276" w:lineRule="auto"/>
              <w:rPr>
                <w:bCs/>
                <w:lang w:val="ru-RU"/>
              </w:rPr>
            </w:pPr>
            <w:r w:rsidRPr="006C74E8">
              <w:rPr>
                <w:bCs/>
                <w:lang w:val="ru-RU"/>
              </w:rPr>
              <w:lastRenderedPageBreak/>
              <w:t>тел. 065-54-7-78-47, 7-78-46</w:t>
            </w:r>
          </w:p>
          <w:p w:rsidR="006C74E8" w:rsidRPr="006C74E8" w:rsidRDefault="006C74E8" w:rsidP="001B2775">
            <w:pPr>
              <w:rPr>
                <w:bCs/>
                <w:lang w:val="ru-RU"/>
              </w:rPr>
            </w:pPr>
            <w:r w:rsidRPr="006C74E8">
              <w:rPr>
                <w:bCs/>
                <w:lang w:val="ru-RU"/>
              </w:rPr>
              <w:t>Председатель Ароматненского сельского совета-глава администрации Ароматненского сельского поселения:</w:t>
            </w:r>
          </w:p>
          <w:p w:rsidR="006C74E8" w:rsidRDefault="006C74E8" w:rsidP="001B2775">
            <w:pPr>
              <w:rPr>
                <w:bCs/>
              </w:rPr>
            </w:pPr>
            <w:r>
              <w:rPr>
                <w:bCs/>
              </w:rPr>
              <w:t>_________________________________</w:t>
            </w:r>
          </w:p>
          <w:p w:rsidR="006C74E8" w:rsidRPr="002A0820" w:rsidRDefault="006C74E8" w:rsidP="001B2775">
            <w:pPr>
              <w:rPr>
                <w:rFonts w:eastAsia="Calibri"/>
              </w:rPr>
            </w:pPr>
            <w:r w:rsidRPr="002A0820">
              <w:rPr>
                <w:bCs/>
              </w:rPr>
              <w:t xml:space="preserve"> Лизогуб Ирина Анатольевна</w:t>
            </w:r>
          </w:p>
        </w:tc>
        <w:tc>
          <w:tcPr>
            <w:tcW w:w="418" w:type="dxa"/>
          </w:tcPr>
          <w:p w:rsidR="006C74E8" w:rsidRPr="0097601F" w:rsidRDefault="006C74E8" w:rsidP="001B2775">
            <w:pPr>
              <w:jc w:val="center"/>
              <w:rPr>
                <w:b/>
              </w:rPr>
            </w:pPr>
          </w:p>
        </w:tc>
        <w:tc>
          <w:tcPr>
            <w:tcW w:w="4656" w:type="dxa"/>
          </w:tcPr>
          <w:p w:rsidR="006C74E8" w:rsidRPr="006C74E8" w:rsidRDefault="006C74E8" w:rsidP="001B2775">
            <w:pPr>
              <w:spacing w:before="60"/>
              <w:rPr>
                <w:bCs/>
                <w:color w:val="D9D9D9" w:themeColor="background1" w:themeShade="D9"/>
                <w:lang w:val="ru-RU"/>
              </w:rPr>
            </w:pPr>
            <w:r w:rsidRPr="006C74E8">
              <w:rPr>
                <w:bCs/>
                <w:color w:val="D9D9D9" w:themeColor="background1" w:themeShade="D9"/>
                <w:lang w:val="ru-RU"/>
              </w:rPr>
              <w:t>_____________________________________</w:t>
            </w:r>
          </w:p>
          <w:p w:rsidR="006C74E8" w:rsidRPr="006C74E8" w:rsidRDefault="006C74E8" w:rsidP="001B2775">
            <w:pPr>
              <w:rPr>
                <w:bCs/>
                <w:color w:val="D9D9D9" w:themeColor="background1" w:themeShade="D9"/>
                <w:lang w:val="ru-RU"/>
              </w:rPr>
            </w:pPr>
            <w:r w:rsidRPr="006C74E8">
              <w:rPr>
                <w:bCs/>
                <w:color w:val="D9D9D9" w:themeColor="background1" w:themeShade="D9"/>
                <w:lang w:val="ru-RU"/>
              </w:rPr>
              <w:t>_____________________________________</w:t>
            </w:r>
          </w:p>
          <w:p w:rsidR="006C74E8" w:rsidRPr="006C74E8" w:rsidRDefault="006C74E8" w:rsidP="001B2775">
            <w:pPr>
              <w:rPr>
                <w:lang w:val="ru-RU"/>
              </w:rPr>
            </w:pPr>
            <w:r w:rsidRPr="006C74E8">
              <w:rPr>
                <w:color w:val="000000"/>
                <w:shd w:val="clear" w:color="auto" w:fill="FFFFFF"/>
                <w:lang w:val="ru-RU"/>
              </w:rPr>
              <w:t xml:space="preserve">ИНН </w:t>
            </w:r>
          </w:p>
          <w:p w:rsidR="006C74E8" w:rsidRPr="006C74E8" w:rsidRDefault="006C74E8" w:rsidP="001B2775">
            <w:pPr>
              <w:rPr>
                <w:color w:val="000000"/>
                <w:shd w:val="clear" w:color="auto" w:fill="FFFFFF"/>
                <w:lang w:val="ru-RU"/>
              </w:rPr>
            </w:pPr>
            <w:r w:rsidRPr="006C74E8">
              <w:rPr>
                <w:color w:val="000000"/>
                <w:shd w:val="clear" w:color="auto" w:fill="FFFFFF"/>
                <w:lang w:val="ru-RU"/>
              </w:rPr>
              <w:t xml:space="preserve">КПП </w:t>
            </w:r>
          </w:p>
          <w:p w:rsidR="006C74E8" w:rsidRPr="006C74E8" w:rsidRDefault="006C74E8" w:rsidP="001B2775">
            <w:pPr>
              <w:rPr>
                <w:lang w:val="ru-RU"/>
              </w:rPr>
            </w:pPr>
            <w:r w:rsidRPr="006C74E8">
              <w:rPr>
                <w:color w:val="000000"/>
                <w:shd w:val="clear" w:color="auto" w:fill="FFFFFF"/>
                <w:lang w:val="ru-RU"/>
              </w:rPr>
              <w:t xml:space="preserve">ОГРН </w:t>
            </w:r>
          </w:p>
          <w:p w:rsidR="006C74E8" w:rsidRPr="006C74E8" w:rsidRDefault="006C74E8" w:rsidP="001B2775">
            <w:pPr>
              <w:rPr>
                <w:color w:val="000000"/>
                <w:lang w:val="ru-RU"/>
              </w:rPr>
            </w:pPr>
            <w:r w:rsidRPr="006C74E8">
              <w:rPr>
                <w:lang w:val="ru-RU"/>
              </w:rPr>
              <w:t xml:space="preserve">ОКПО </w:t>
            </w:r>
          </w:p>
          <w:p w:rsidR="006C74E8" w:rsidRPr="006C74E8" w:rsidRDefault="006C74E8" w:rsidP="001B2775">
            <w:pPr>
              <w:rPr>
                <w:lang w:val="ru-RU"/>
              </w:rPr>
            </w:pPr>
            <w:r w:rsidRPr="006C74E8">
              <w:rPr>
                <w:lang w:val="ru-RU"/>
              </w:rPr>
              <w:t>ОКВЭД</w:t>
            </w:r>
          </w:p>
          <w:p w:rsidR="006C74E8" w:rsidRPr="006C74E8" w:rsidRDefault="006C74E8" w:rsidP="001B2775">
            <w:pPr>
              <w:rPr>
                <w:lang w:val="ru-RU"/>
              </w:rPr>
            </w:pPr>
            <w:r w:rsidRPr="006C74E8">
              <w:rPr>
                <w:lang w:val="ru-RU"/>
              </w:rPr>
              <w:t xml:space="preserve">р/с </w:t>
            </w:r>
          </w:p>
          <w:p w:rsidR="006C74E8" w:rsidRPr="0097601F" w:rsidRDefault="006C74E8" w:rsidP="001B2775">
            <w:r w:rsidRPr="0097601F">
              <w:t xml:space="preserve">к/с </w:t>
            </w:r>
          </w:p>
          <w:p w:rsidR="006C74E8" w:rsidRPr="0097601F" w:rsidRDefault="006C74E8" w:rsidP="001B2775">
            <w:r w:rsidRPr="0097601F">
              <w:t xml:space="preserve">Банк </w:t>
            </w:r>
          </w:p>
          <w:p w:rsidR="006C74E8" w:rsidRPr="0097601F" w:rsidRDefault="006C74E8" w:rsidP="001B2775">
            <w:pPr>
              <w:rPr>
                <w:b/>
              </w:rPr>
            </w:pPr>
            <w:r w:rsidRPr="0097601F">
              <w:t xml:space="preserve">БИК </w:t>
            </w:r>
          </w:p>
        </w:tc>
      </w:tr>
      <w:tr w:rsidR="006C74E8" w:rsidRPr="004C22A1" w:rsidTr="001B2775">
        <w:tc>
          <w:tcPr>
            <w:tcW w:w="4707" w:type="dxa"/>
            <w:tcBorders>
              <w:bottom w:val="single" w:sz="4" w:space="0" w:color="auto"/>
            </w:tcBorders>
          </w:tcPr>
          <w:p w:rsidR="006C74E8" w:rsidRPr="0097601F" w:rsidRDefault="006C74E8" w:rsidP="001B2775">
            <w:pPr>
              <w:jc w:val="right"/>
              <w:rPr>
                <w:b/>
              </w:rPr>
            </w:pPr>
          </w:p>
        </w:tc>
        <w:tc>
          <w:tcPr>
            <w:tcW w:w="418" w:type="dxa"/>
          </w:tcPr>
          <w:p w:rsidR="006C74E8" w:rsidRPr="0097601F" w:rsidRDefault="006C74E8" w:rsidP="001B2775">
            <w:pPr>
              <w:jc w:val="center"/>
              <w:rPr>
                <w:b/>
              </w:rPr>
            </w:pPr>
          </w:p>
        </w:tc>
        <w:tc>
          <w:tcPr>
            <w:tcW w:w="4656" w:type="dxa"/>
            <w:tcBorders>
              <w:bottom w:val="single" w:sz="4" w:space="0" w:color="auto"/>
            </w:tcBorders>
          </w:tcPr>
          <w:p w:rsidR="006C74E8" w:rsidRPr="0097601F" w:rsidRDefault="006C74E8" w:rsidP="001B2775">
            <w:pPr>
              <w:rPr>
                <w:b/>
                <w:color w:val="D9D9D9" w:themeColor="background1" w:themeShade="D9"/>
              </w:rPr>
            </w:pPr>
            <w:r w:rsidRPr="0097601F">
              <w:rPr>
                <w:b/>
                <w:color w:val="D9D9D9" w:themeColor="background1" w:themeShade="D9"/>
              </w:rPr>
              <w:t>Должность</w:t>
            </w:r>
          </w:p>
          <w:p w:rsidR="006C74E8" w:rsidRPr="0097601F" w:rsidRDefault="006C74E8" w:rsidP="001B2775">
            <w:pPr>
              <w:jc w:val="right"/>
              <w:rPr>
                <w:b/>
                <w:color w:val="D9D9D9" w:themeColor="background1" w:themeShade="D9"/>
                <w:highlight w:val="yellow"/>
              </w:rPr>
            </w:pPr>
            <w:r w:rsidRPr="0097601F">
              <w:rPr>
                <w:b/>
                <w:color w:val="D9D9D9" w:themeColor="background1" w:themeShade="D9"/>
              </w:rPr>
              <w:t>/Ф. И. О./</w:t>
            </w:r>
          </w:p>
        </w:tc>
      </w:tr>
      <w:tr w:rsidR="006C74E8" w:rsidRPr="004C22A1" w:rsidTr="001B2775">
        <w:trPr>
          <w:trHeight w:val="283"/>
        </w:trPr>
        <w:tc>
          <w:tcPr>
            <w:tcW w:w="4707" w:type="dxa"/>
            <w:tcBorders>
              <w:top w:val="single" w:sz="4" w:space="0" w:color="auto"/>
            </w:tcBorders>
            <w:vAlign w:val="center"/>
          </w:tcPr>
          <w:p w:rsidR="006C74E8" w:rsidRPr="0097601F" w:rsidRDefault="006C74E8" w:rsidP="001B2775">
            <w:pPr>
              <w:rPr>
                <w:b/>
              </w:rPr>
            </w:pPr>
            <w:r w:rsidRPr="0097601F">
              <w:rPr>
                <w:b/>
              </w:rPr>
              <w:t>М. П.</w:t>
            </w:r>
          </w:p>
        </w:tc>
        <w:tc>
          <w:tcPr>
            <w:tcW w:w="418" w:type="dxa"/>
            <w:vAlign w:val="center"/>
          </w:tcPr>
          <w:p w:rsidR="006C74E8" w:rsidRPr="0097601F" w:rsidRDefault="006C74E8" w:rsidP="001B2775">
            <w:pPr>
              <w:rPr>
                <w:b/>
              </w:rPr>
            </w:pPr>
          </w:p>
        </w:tc>
        <w:tc>
          <w:tcPr>
            <w:tcW w:w="4656" w:type="dxa"/>
            <w:tcBorders>
              <w:top w:val="single" w:sz="4" w:space="0" w:color="auto"/>
            </w:tcBorders>
            <w:vAlign w:val="center"/>
          </w:tcPr>
          <w:p w:rsidR="006C74E8" w:rsidRPr="0097601F" w:rsidRDefault="006C74E8" w:rsidP="001B2775">
            <w:pPr>
              <w:rPr>
                <w:b/>
                <w:color w:val="D9D9D9" w:themeColor="background1" w:themeShade="D9"/>
              </w:rPr>
            </w:pPr>
            <w:r w:rsidRPr="0097601F">
              <w:rPr>
                <w:b/>
                <w:color w:val="D9D9D9" w:themeColor="background1" w:themeShade="D9"/>
              </w:rPr>
              <w:t>М. П. (при наличии)</w:t>
            </w:r>
          </w:p>
        </w:tc>
      </w:tr>
    </w:tbl>
    <w:p w:rsidR="006C74E8" w:rsidRDefault="006C74E8" w:rsidP="006C74E8">
      <w:pPr>
        <w:jc w:val="right"/>
        <w:rPr>
          <w:b/>
          <w:bCs/>
        </w:rPr>
      </w:pPr>
    </w:p>
    <w:p w:rsidR="006C74E8" w:rsidRDefault="006C74E8" w:rsidP="006C74E8">
      <w:pPr>
        <w:jc w:val="right"/>
        <w:rPr>
          <w:b/>
          <w:bCs/>
        </w:rPr>
      </w:pPr>
    </w:p>
    <w:p w:rsidR="006C74E8" w:rsidRDefault="006C74E8" w:rsidP="006C74E8">
      <w:pPr>
        <w:jc w:val="right"/>
        <w:rPr>
          <w:b/>
          <w:bCs/>
        </w:rPr>
      </w:pPr>
    </w:p>
    <w:p w:rsidR="006C74E8" w:rsidRDefault="006C74E8" w:rsidP="006C74E8">
      <w:pPr>
        <w:jc w:val="right"/>
        <w:rPr>
          <w:b/>
          <w:bCs/>
        </w:rPr>
      </w:pPr>
    </w:p>
    <w:p w:rsidR="006C74E8" w:rsidRDefault="006C74E8" w:rsidP="006C74E8">
      <w:pPr>
        <w:jc w:val="right"/>
        <w:rPr>
          <w:b/>
          <w:bCs/>
        </w:rPr>
      </w:pPr>
    </w:p>
    <w:p w:rsidR="006C74E8" w:rsidRDefault="006C74E8" w:rsidP="006C74E8">
      <w:pPr>
        <w:jc w:val="right"/>
        <w:rPr>
          <w:b/>
          <w:bCs/>
        </w:rPr>
      </w:pPr>
    </w:p>
    <w:p w:rsidR="006C74E8" w:rsidRDefault="006C74E8" w:rsidP="006C74E8">
      <w:pPr>
        <w:jc w:val="right"/>
        <w:rPr>
          <w:b/>
          <w:bCs/>
        </w:rPr>
      </w:pPr>
    </w:p>
    <w:p w:rsidR="006C74E8" w:rsidRDefault="006C74E8" w:rsidP="006C74E8">
      <w:pPr>
        <w:jc w:val="right"/>
        <w:rPr>
          <w:b/>
          <w:bCs/>
        </w:rPr>
      </w:pPr>
    </w:p>
    <w:p w:rsidR="006C74E8" w:rsidRDefault="006C74E8" w:rsidP="006C74E8">
      <w:pPr>
        <w:jc w:val="right"/>
        <w:rPr>
          <w:b/>
          <w:bCs/>
        </w:rPr>
      </w:pPr>
    </w:p>
    <w:p w:rsidR="006C74E8" w:rsidRDefault="006C74E8" w:rsidP="006C74E8">
      <w:pPr>
        <w:jc w:val="right"/>
        <w:rPr>
          <w:b/>
          <w:bCs/>
        </w:rPr>
      </w:pPr>
    </w:p>
    <w:p w:rsidR="006C74E8" w:rsidRDefault="006C74E8" w:rsidP="006C74E8">
      <w:pPr>
        <w:jc w:val="right"/>
        <w:rPr>
          <w:b/>
          <w:bCs/>
        </w:rPr>
      </w:pPr>
    </w:p>
    <w:p w:rsidR="006C74E8" w:rsidRDefault="006C74E8" w:rsidP="006C74E8">
      <w:pPr>
        <w:jc w:val="right"/>
        <w:rPr>
          <w:b/>
          <w:bCs/>
        </w:rPr>
      </w:pPr>
    </w:p>
    <w:p w:rsidR="006C74E8" w:rsidRDefault="006C74E8" w:rsidP="006C74E8">
      <w:pPr>
        <w:jc w:val="right"/>
        <w:rPr>
          <w:b/>
          <w:bCs/>
        </w:rPr>
      </w:pPr>
    </w:p>
    <w:p w:rsidR="006C74E8" w:rsidRDefault="006C74E8" w:rsidP="006C74E8">
      <w:pPr>
        <w:jc w:val="right"/>
        <w:rPr>
          <w:b/>
          <w:bCs/>
        </w:rPr>
      </w:pPr>
    </w:p>
    <w:p w:rsidR="006C74E8" w:rsidRDefault="006C74E8" w:rsidP="006C74E8">
      <w:pPr>
        <w:jc w:val="right"/>
        <w:rPr>
          <w:b/>
          <w:bCs/>
        </w:rPr>
      </w:pPr>
    </w:p>
    <w:p w:rsidR="006C74E8" w:rsidRDefault="006C74E8" w:rsidP="006C74E8">
      <w:pPr>
        <w:jc w:val="right"/>
        <w:rPr>
          <w:b/>
          <w:bCs/>
        </w:rPr>
      </w:pPr>
    </w:p>
    <w:p w:rsidR="006C74E8" w:rsidRDefault="006C74E8" w:rsidP="006C74E8">
      <w:pPr>
        <w:jc w:val="right"/>
        <w:rPr>
          <w:b/>
          <w:bCs/>
        </w:rPr>
      </w:pPr>
    </w:p>
    <w:p w:rsidR="006C74E8" w:rsidRDefault="006C74E8" w:rsidP="006C74E8">
      <w:pPr>
        <w:jc w:val="right"/>
        <w:rPr>
          <w:b/>
          <w:bCs/>
        </w:rPr>
      </w:pPr>
    </w:p>
    <w:p w:rsidR="006C74E8" w:rsidRDefault="006C74E8" w:rsidP="006C74E8">
      <w:pPr>
        <w:jc w:val="right"/>
        <w:rPr>
          <w:b/>
          <w:bCs/>
        </w:rPr>
      </w:pPr>
    </w:p>
    <w:p w:rsidR="006C74E8" w:rsidRDefault="006C74E8" w:rsidP="006C74E8">
      <w:pPr>
        <w:jc w:val="right"/>
        <w:rPr>
          <w:b/>
          <w:bCs/>
        </w:rPr>
      </w:pPr>
    </w:p>
    <w:p w:rsidR="006C74E8" w:rsidRDefault="006C74E8" w:rsidP="006C74E8">
      <w:pPr>
        <w:jc w:val="right"/>
        <w:rPr>
          <w:b/>
          <w:bCs/>
        </w:rPr>
      </w:pPr>
    </w:p>
    <w:p w:rsidR="006C74E8" w:rsidRDefault="006C74E8" w:rsidP="006C74E8">
      <w:pPr>
        <w:jc w:val="right"/>
        <w:rPr>
          <w:b/>
          <w:bCs/>
        </w:rPr>
      </w:pPr>
    </w:p>
    <w:p w:rsidR="006C74E8" w:rsidRDefault="006C74E8" w:rsidP="006C74E8">
      <w:pPr>
        <w:jc w:val="right"/>
        <w:rPr>
          <w:b/>
          <w:bCs/>
        </w:rPr>
      </w:pPr>
    </w:p>
    <w:p w:rsidR="006C74E8" w:rsidRDefault="006C74E8" w:rsidP="006C74E8">
      <w:pPr>
        <w:jc w:val="right"/>
        <w:rPr>
          <w:b/>
          <w:bCs/>
        </w:rPr>
      </w:pPr>
    </w:p>
    <w:p w:rsidR="006C74E8" w:rsidRDefault="006C74E8" w:rsidP="006C74E8">
      <w:pPr>
        <w:jc w:val="right"/>
        <w:rPr>
          <w:b/>
          <w:bCs/>
        </w:rPr>
      </w:pPr>
    </w:p>
    <w:p w:rsidR="006C74E8" w:rsidRDefault="006C74E8" w:rsidP="006C74E8">
      <w:pPr>
        <w:jc w:val="right"/>
        <w:rPr>
          <w:b/>
          <w:bCs/>
        </w:rPr>
      </w:pPr>
    </w:p>
    <w:p w:rsidR="006C74E8" w:rsidRDefault="006C74E8" w:rsidP="006C74E8">
      <w:pPr>
        <w:jc w:val="right"/>
        <w:rPr>
          <w:b/>
          <w:bCs/>
        </w:rPr>
      </w:pPr>
    </w:p>
    <w:p w:rsidR="006C74E8" w:rsidRDefault="006C74E8" w:rsidP="006C74E8">
      <w:pPr>
        <w:jc w:val="right"/>
        <w:rPr>
          <w:b/>
          <w:bCs/>
        </w:rPr>
      </w:pPr>
    </w:p>
    <w:p w:rsidR="006C74E8" w:rsidRDefault="006C74E8" w:rsidP="006C74E8">
      <w:pPr>
        <w:jc w:val="right"/>
        <w:rPr>
          <w:b/>
          <w:bCs/>
        </w:rPr>
      </w:pPr>
    </w:p>
    <w:p w:rsidR="006C74E8" w:rsidRDefault="006C74E8" w:rsidP="006C74E8">
      <w:pPr>
        <w:jc w:val="right"/>
        <w:rPr>
          <w:b/>
          <w:bCs/>
        </w:rPr>
      </w:pPr>
    </w:p>
    <w:p w:rsidR="006C74E8" w:rsidRDefault="006C74E8" w:rsidP="006C74E8">
      <w:pPr>
        <w:jc w:val="right"/>
        <w:rPr>
          <w:b/>
          <w:bCs/>
        </w:rPr>
      </w:pPr>
    </w:p>
    <w:p w:rsidR="006C74E8" w:rsidRDefault="006C74E8" w:rsidP="006C74E8">
      <w:pPr>
        <w:jc w:val="right"/>
        <w:rPr>
          <w:b/>
          <w:bCs/>
        </w:rPr>
      </w:pPr>
    </w:p>
    <w:p w:rsidR="006C74E8" w:rsidRDefault="006C74E8" w:rsidP="006C74E8">
      <w:pPr>
        <w:jc w:val="right"/>
        <w:rPr>
          <w:b/>
          <w:bCs/>
        </w:rPr>
      </w:pPr>
    </w:p>
    <w:p w:rsidR="006C74E8" w:rsidRDefault="006C74E8" w:rsidP="006C74E8">
      <w:pPr>
        <w:jc w:val="right"/>
        <w:rPr>
          <w:b/>
          <w:bCs/>
        </w:rPr>
      </w:pPr>
    </w:p>
    <w:p w:rsidR="006C74E8" w:rsidRDefault="006C74E8" w:rsidP="006C74E8">
      <w:pPr>
        <w:jc w:val="right"/>
        <w:rPr>
          <w:b/>
          <w:bCs/>
        </w:rPr>
      </w:pPr>
    </w:p>
    <w:p w:rsidR="006C74E8" w:rsidRDefault="006C74E8" w:rsidP="006C74E8">
      <w:pPr>
        <w:jc w:val="right"/>
        <w:rPr>
          <w:b/>
          <w:bCs/>
        </w:rPr>
      </w:pPr>
    </w:p>
    <w:p w:rsidR="006C74E8" w:rsidRDefault="006C74E8" w:rsidP="006C74E8">
      <w:pPr>
        <w:jc w:val="right"/>
        <w:rPr>
          <w:b/>
          <w:bCs/>
        </w:rPr>
      </w:pPr>
    </w:p>
    <w:p w:rsidR="006C74E8" w:rsidRDefault="006C74E8" w:rsidP="006C74E8">
      <w:pPr>
        <w:jc w:val="right"/>
        <w:rPr>
          <w:b/>
          <w:bCs/>
        </w:rPr>
      </w:pPr>
    </w:p>
    <w:p w:rsidR="006C74E8" w:rsidRDefault="006C74E8" w:rsidP="006C74E8">
      <w:pPr>
        <w:jc w:val="right"/>
        <w:rPr>
          <w:b/>
          <w:bCs/>
        </w:rPr>
      </w:pPr>
    </w:p>
    <w:p w:rsidR="006C74E8" w:rsidRDefault="006C74E8" w:rsidP="006C74E8">
      <w:pPr>
        <w:jc w:val="right"/>
        <w:rPr>
          <w:b/>
          <w:bCs/>
        </w:rPr>
      </w:pPr>
    </w:p>
    <w:p w:rsidR="006C74E8" w:rsidRDefault="006C74E8" w:rsidP="006C74E8">
      <w:pPr>
        <w:jc w:val="right"/>
        <w:rPr>
          <w:b/>
          <w:bCs/>
        </w:rPr>
      </w:pPr>
    </w:p>
    <w:p w:rsidR="006C74E8" w:rsidRDefault="006C74E8" w:rsidP="006C74E8">
      <w:pPr>
        <w:jc w:val="right"/>
        <w:rPr>
          <w:b/>
          <w:bCs/>
        </w:rPr>
      </w:pPr>
    </w:p>
    <w:p w:rsidR="006C74E8" w:rsidRDefault="006C74E8" w:rsidP="006C74E8">
      <w:pPr>
        <w:jc w:val="right"/>
        <w:rPr>
          <w:b/>
          <w:bCs/>
        </w:rPr>
      </w:pPr>
    </w:p>
    <w:p w:rsidR="006C74E8" w:rsidRDefault="006C74E8" w:rsidP="006C74E8">
      <w:pPr>
        <w:jc w:val="right"/>
        <w:rPr>
          <w:b/>
          <w:bCs/>
        </w:rPr>
      </w:pPr>
    </w:p>
    <w:p w:rsidR="006C74E8" w:rsidRDefault="006C74E8" w:rsidP="006C74E8">
      <w:pPr>
        <w:jc w:val="right"/>
        <w:rPr>
          <w:b/>
          <w:bCs/>
        </w:rPr>
      </w:pPr>
    </w:p>
    <w:p w:rsidR="006C74E8" w:rsidRDefault="006C74E8" w:rsidP="006C74E8">
      <w:pPr>
        <w:jc w:val="right"/>
        <w:rPr>
          <w:b/>
          <w:bCs/>
        </w:rPr>
      </w:pPr>
    </w:p>
    <w:p w:rsidR="006C74E8" w:rsidRDefault="006C74E8" w:rsidP="006C74E8">
      <w:pPr>
        <w:jc w:val="right"/>
        <w:rPr>
          <w:b/>
          <w:bCs/>
        </w:rPr>
      </w:pPr>
    </w:p>
    <w:p w:rsidR="006C74E8" w:rsidRPr="00997DD0" w:rsidRDefault="006C74E8" w:rsidP="006C74E8">
      <w:pPr>
        <w:jc w:val="right"/>
        <w:rPr>
          <w:b/>
          <w:bCs/>
        </w:rPr>
      </w:pPr>
    </w:p>
    <w:p w:rsidR="006C74E8" w:rsidRDefault="006C74E8" w:rsidP="006C74E8">
      <w:pPr>
        <w:jc w:val="right"/>
        <w:rPr>
          <w:b/>
          <w:bCs/>
        </w:rPr>
        <w:sectPr w:rsidR="006C74E8" w:rsidSect="00927B21">
          <w:footerReference w:type="default" r:id="rId13"/>
          <w:pgSz w:w="11906" w:h="16838"/>
          <w:pgMar w:top="1134" w:right="851" w:bottom="567" w:left="1418" w:header="720" w:footer="720" w:gutter="0"/>
          <w:cols w:space="720"/>
          <w:titlePg/>
          <w:docGrid w:linePitch="360" w:charSpace="32768"/>
        </w:sectPr>
      </w:pPr>
    </w:p>
    <w:p w:rsidR="006C74E8" w:rsidRPr="00997DD0" w:rsidRDefault="006C74E8" w:rsidP="006C74E8">
      <w:pPr>
        <w:ind w:right="111"/>
        <w:jc w:val="right"/>
        <w:rPr>
          <w:b/>
          <w:bCs/>
        </w:rPr>
      </w:pPr>
      <w:r w:rsidRPr="00997DD0">
        <w:rPr>
          <w:b/>
          <w:bCs/>
        </w:rPr>
        <w:lastRenderedPageBreak/>
        <w:t>Приложение № 1</w:t>
      </w:r>
    </w:p>
    <w:p w:rsidR="006C74E8" w:rsidRPr="00997DD0" w:rsidRDefault="006C74E8" w:rsidP="006C74E8">
      <w:pPr>
        <w:ind w:right="111"/>
        <w:jc w:val="right"/>
      </w:pPr>
      <w:r w:rsidRPr="00997DD0">
        <w:t>к контракту от «___» __________ 2022 г.</w:t>
      </w:r>
    </w:p>
    <w:p w:rsidR="006C74E8" w:rsidRPr="00997DD0" w:rsidRDefault="006C74E8" w:rsidP="006C74E8">
      <w:pPr>
        <w:ind w:right="111"/>
        <w:jc w:val="right"/>
      </w:pPr>
      <w:r w:rsidRPr="00997DD0">
        <w:t>№ _________________</w:t>
      </w:r>
    </w:p>
    <w:tbl>
      <w:tblPr>
        <w:tblW w:w="15906" w:type="dxa"/>
        <w:tblLayout w:type="fixed"/>
        <w:tblLook w:val="04A0" w:firstRow="1" w:lastRow="0" w:firstColumn="1" w:lastColumn="0" w:noHBand="0" w:noVBand="1"/>
      </w:tblPr>
      <w:tblGrid>
        <w:gridCol w:w="424"/>
        <w:gridCol w:w="1136"/>
        <w:gridCol w:w="2551"/>
        <w:gridCol w:w="1985"/>
        <w:gridCol w:w="1842"/>
        <w:gridCol w:w="1276"/>
        <w:gridCol w:w="1276"/>
        <w:gridCol w:w="992"/>
        <w:gridCol w:w="992"/>
        <w:gridCol w:w="851"/>
        <w:gridCol w:w="640"/>
        <w:gridCol w:w="960"/>
        <w:gridCol w:w="960"/>
        <w:gridCol w:w="21"/>
      </w:tblGrid>
      <w:tr w:rsidR="006C74E8" w:rsidRPr="003E3B3B" w:rsidTr="001B2775">
        <w:trPr>
          <w:gridAfter w:val="1"/>
          <w:wAfter w:w="21" w:type="dxa"/>
          <w:trHeight w:val="255"/>
        </w:trPr>
        <w:tc>
          <w:tcPr>
            <w:tcW w:w="11482" w:type="dxa"/>
            <w:gridSpan w:val="8"/>
            <w:tcBorders>
              <w:top w:val="nil"/>
              <w:left w:val="nil"/>
              <w:bottom w:val="nil"/>
              <w:right w:val="nil"/>
            </w:tcBorders>
            <w:shd w:val="clear" w:color="auto" w:fill="auto"/>
            <w:noWrap/>
            <w:vAlign w:val="bottom"/>
          </w:tcPr>
          <w:p w:rsidR="006C74E8" w:rsidRPr="003E3B3B" w:rsidRDefault="006C74E8" w:rsidP="001B2775">
            <w:pPr>
              <w:ind w:right="111"/>
              <w:rPr>
                <w:rFonts w:ascii="Arial" w:hAnsi="Arial" w:cs="Arial"/>
                <w:sz w:val="12"/>
                <w:szCs w:val="12"/>
                <w:lang w:eastAsia="ru-RU"/>
              </w:rPr>
            </w:pPr>
          </w:p>
        </w:tc>
        <w:tc>
          <w:tcPr>
            <w:tcW w:w="992" w:type="dxa"/>
            <w:tcBorders>
              <w:top w:val="nil"/>
              <w:left w:val="nil"/>
              <w:bottom w:val="nil"/>
              <w:right w:val="nil"/>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p>
        </w:tc>
        <w:tc>
          <w:tcPr>
            <w:tcW w:w="851" w:type="dxa"/>
            <w:tcBorders>
              <w:top w:val="nil"/>
              <w:left w:val="nil"/>
              <w:bottom w:val="nil"/>
              <w:right w:val="nil"/>
            </w:tcBorders>
            <w:shd w:val="clear" w:color="auto" w:fill="auto"/>
            <w:noWrap/>
            <w:vAlign w:val="bottom"/>
            <w:hideMark/>
          </w:tcPr>
          <w:p w:rsidR="006C74E8" w:rsidRPr="003E3B3B" w:rsidRDefault="006C74E8" w:rsidP="001B2775">
            <w:pPr>
              <w:ind w:right="111"/>
              <w:jc w:val="right"/>
              <w:rPr>
                <w:sz w:val="12"/>
                <w:szCs w:val="12"/>
                <w:lang w:eastAsia="ru-RU"/>
              </w:rPr>
            </w:pPr>
          </w:p>
        </w:tc>
        <w:tc>
          <w:tcPr>
            <w:tcW w:w="640" w:type="dxa"/>
            <w:tcBorders>
              <w:top w:val="nil"/>
              <w:left w:val="nil"/>
              <w:bottom w:val="nil"/>
              <w:right w:val="nil"/>
            </w:tcBorders>
            <w:shd w:val="clear" w:color="auto" w:fill="auto"/>
            <w:noWrap/>
            <w:vAlign w:val="bottom"/>
            <w:hideMark/>
          </w:tcPr>
          <w:p w:rsidR="006C74E8" w:rsidRPr="003E3B3B" w:rsidRDefault="006C74E8" w:rsidP="001B2775">
            <w:pPr>
              <w:ind w:right="111"/>
              <w:jc w:val="right"/>
              <w:rPr>
                <w:sz w:val="12"/>
                <w:szCs w:val="12"/>
                <w:lang w:eastAsia="ru-RU"/>
              </w:rPr>
            </w:pPr>
          </w:p>
        </w:tc>
        <w:tc>
          <w:tcPr>
            <w:tcW w:w="960" w:type="dxa"/>
            <w:tcBorders>
              <w:top w:val="nil"/>
              <w:left w:val="nil"/>
              <w:bottom w:val="nil"/>
              <w:right w:val="nil"/>
            </w:tcBorders>
            <w:shd w:val="clear" w:color="auto" w:fill="auto"/>
            <w:noWrap/>
            <w:vAlign w:val="bottom"/>
            <w:hideMark/>
          </w:tcPr>
          <w:p w:rsidR="006C74E8" w:rsidRPr="003E3B3B" w:rsidRDefault="006C74E8" w:rsidP="001B2775">
            <w:pPr>
              <w:ind w:right="111"/>
              <w:rPr>
                <w:sz w:val="12"/>
                <w:szCs w:val="12"/>
                <w:lang w:eastAsia="ru-RU"/>
              </w:rPr>
            </w:pPr>
          </w:p>
        </w:tc>
        <w:tc>
          <w:tcPr>
            <w:tcW w:w="960" w:type="dxa"/>
            <w:tcBorders>
              <w:top w:val="nil"/>
              <w:left w:val="nil"/>
              <w:bottom w:val="nil"/>
              <w:right w:val="nil"/>
            </w:tcBorders>
            <w:shd w:val="clear" w:color="auto" w:fill="auto"/>
            <w:noWrap/>
            <w:vAlign w:val="bottom"/>
            <w:hideMark/>
          </w:tcPr>
          <w:p w:rsidR="006C74E8" w:rsidRPr="003E3B3B" w:rsidRDefault="006C74E8" w:rsidP="001B2775">
            <w:pPr>
              <w:ind w:right="111"/>
              <w:rPr>
                <w:sz w:val="12"/>
                <w:szCs w:val="12"/>
                <w:lang w:eastAsia="ru-RU"/>
              </w:rPr>
            </w:pPr>
          </w:p>
        </w:tc>
      </w:tr>
      <w:tr w:rsidR="006C74E8" w:rsidRPr="003E3B3B" w:rsidTr="001B2775">
        <w:trPr>
          <w:gridAfter w:val="1"/>
          <w:wAfter w:w="21" w:type="dxa"/>
          <w:trHeight w:val="255"/>
        </w:trPr>
        <w:tc>
          <w:tcPr>
            <w:tcW w:w="11482" w:type="dxa"/>
            <w:gridSpan w:val="8"/>
            <w:tcBorders>
              <w:top w:val="nil"/>
              <w:left w:val="nil"/>
              <w:bottom w:val="nil"/>
              <w:right w:val="nil"/>
            </w:tcBorders>
            <w:shd w:val="clear" w:color="auto" w:fill="auto"/>
            <w:noWrap/>
            <w:vAlign w:val="bottom"/>
          </w:tcPr>
          <w:p w:rsidR="006C74E8" w:rsidRPr="003E3B3B" w:rsidRDefault="006C74E8" w:rsidP="001B2775">
            <w:pPr>
              <w:ind w:right="111"/>
              <w:rPr>
                <w:rFonts w:ascii="Arial" w:hAnsi="Arial" w:cs="Arial"/>
                <w:sz w:val="12"/>
                <w:szCs w:val="12"/>
                <w:lang w:eastAsia="ru-RU"/>
              </w:rPr>
            </w:pPr>
          </w:p>
        </w:tc>
        <w:tc>
          <w:tcPr>
            <w:tcW w:w="992" w:type="dxa"/>
            <w:tcBorders>
              <w:top w:val="nil"/>
              <w:left w:val="nil"/>
              <w:bottom w:val="nil"/>
              <w:right w:val="nil"/>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p>
        </w:tc>
        <w:tc>
          <w:tcPr>
            <w:tcW w:w="851" w:type="dxa"/>
            <w:tcBorders>
              <w:top w:val="nil"/>
              <w:left w:val="nil"/>
              <w:bottom w:val="nil"/>
              <w:right w:val="nil"/>
            </w:tcBorders>
            <w:shd w:val="clear" w:color="auto" w:fill="auto"/>
            <w:noWrap/>
            <w:vAlign w:val="bottom"/>
            <w:hideMark/>
          </w:tcPr>
          <w:p w:rsidR="006C74E8" w:rsidRPr="003E3B3B" w:rsidRDefault="006C74E8" w:rsidP="001B2775">
            <w:pPr>
              <w:ind w:right="111"/>
              <w:jc w:val="right"/>
              <w:rPr>
                <w:sz w:val="12"/>
                <w:szCs w:val="12"/>
                <w:lang w:eastAsia="ru-RU"/>
              </w:rPr>
            </w:pPr>
          </w:p>
        </w:tc>
        <w:tc>
          <w:tcPr>
            <w:tcW w:w="640" w:type="dxa"/>
            <w:tcBorders>
              <w:top w:val="nil"/>
              <w:left w:val="nil"/>
              <w:bottom w:val="nil"/>
              <w:right w:val="nil"/>
            </w:tcBorders>
            <w:shd w:val="clear" w:color="auto" w:fill="auto"/>
            <w:noWrap/>
            <w:vAlign w:val="bottom"/>
            <w:hideMark/>
          </w:tcPr>
          <w:p w:rsidR="006C74E8" w:rsidRPr="003E3B3B" w:rsidRDefault="006C74E8" w:rsidP="001B2775">
            <w:pPr>
              <w:ind w:right="111"/>
              <w:jc w:val="right"/>
              <w:rPr>
                <w:sz w:val="12"/>
                <w:szCs w:val="12"/>
                <w:lang w:eastAsia="ru-RU"/>
              </w:rPr>
            </w:pPr>
          </w:p>
        </w:tc>
        <w:tc>
          <w:tcPr>
            <w:tcW w:w="960" w:type="dxa"/>
            <w:tcBorders>
              <w:top w:val="nil"/>
              <w:left w:val="nil"/>
              <w:bottom w:val="nil"/>
              <w:right w:val="nil"/>
            </w:tcBorders>
            <w:shd w:val="clear" w:color="auto" w:fill="auto"/>
            <w:noWrap/>
            <w:vAlign w:val="bottom"/>
            <w:hideMark/>
          </w:tcPr>
          <w:p w:rsidR="006C74E8" w:rsidRPr="003E3B3B" w:rsidRDefault="006C74E8" w:rsidP="001B2775">
            <w:pPr>
              <w:ind w:right="111"/>
              <w:rPr>
                <w:sz w:val="12"/>
                <w:szCs w:val="12"/>
                <w:lang w:eastAsia="ru-RU"/>
              </w:rPr>
            </w:pPr>
          </w:p>
        </w:tc>
        <w:tc>
          <w:tcPr>
            <w:tcW w:w="960" w:type="dxa"/>
            <w:tcBorders>
              <w:top w:val="nil"/>
              <w:left w:val="nil"/>
              <w:bottom w:val="nil"/>
              <w:right w:val="nil"/>
            </w:tcBorders>
            <w:shd w:val="clear" w:color="auto" w:fill="auto"/>
            <w:noWrap/>
            <w:vAlign w:val="bottom"/>
            <w:hideMark/>
          </w:tcPr>
          <w:p w:rsidR="006C74E8" w:rsidRPr="003E3B3B" w:rsidRDefault="006C74E8" w:rsidP="001B2775">
            <w:pPr>
              <w:ind w:right="111"/>
              <w:rPr>
                <w:sz w:val="12"/>
                <w:szCs w:val="12"/>
                <w:lang w:eastAsia="ru-RU"/>
              </w:rPr>
            </w:pPr>
          </w:p>
        </w:tc>
      </w:tr>
      <w:tr w:rsidR="006C74E8" w:rsidRPr="003E3B3B" w:rsidTr="001B2775">
        <w:trPr>
          <w:gridAfter w:val="1"/>
          <w:wAfter w:w="21" w:type="dxa"/>
          <w:trHeight w:val="255"/>
        </w:trPr>
        <w:tc>
          <w:tcPr>
            <w:tcW w:w="424" w:type="dxa"/>
            <w:tcBorders>
              <w:top w:val="nil"/>
              <w:left w:val="nil"/>
              <w:bottom w:val="nil"/>
              <w:right w:val="nil"/>
            </w:tcBorders>
            <w:shd w:val="clear" w:color="auto" w:fill="auto"/>
            <w:noWrap/>
            <w:vAlign w:val="bottom"/>
            <w:hideMark/>
          </w:tcPr>
          <w:p w:rsidR="006C74E8" w:rsidRPr="003E3B3B" w:rsidRDefault="006C74E8" w:rsidP="001B2775">
            <w:pPr>
              <w:ind w:right="111"/>
              <w:rPr>
                <w:sz w:val="12"/>
                <w:szCs w:val="12"/>
                <w:lang w:eastAsia="ru-RU"/>
              </w:rPr>
            </w:pPr>
          </w:p>
        </w:tc>
        <w:tc>
          <w:tcPr>
            <w:tcW w:w="1136" w:type="dxa"/>
            <w:tcBorders>
              <w:top w:val="nil"/>
              <w:left w:val="nil"/>
              <w:bottom w:val="nil"/>
              <w:right w:val="nil"/>
            </w:tcBorders>
            <w:shd w:val="clear" w:color="auto" w:fill="auto"/>
            <w:noWrap/>
            <w:vAlign w:val="bottom"/>
            <w:hideMark/>
          </w:tcPr>
          <w:p w:rsidR="006C74E8" w:rsidRPr="003E3B3B" w:rsidRDefault="006C74E8" w:rsidP="001B2775">
            <w:pPr>
              <w:ind w:right="111"/>
              <w:rPr>
                <w:sz w:val="12"/>
                <w:szCs w:val="12"/>
                <w:lang w:eastAsia="ru-RU"/>
              </w:rPr>
            </w:pPr>
          </w:p>
        </w:tc>
        <w:tc>
          <w:tcPr>
            <w:tcW w:w="2551" w:type="dxa"/>
            <w:tcBorders>
              <w:top w:val="nil"/>
              <w:left w:val="nil"/>
              <w:bottom w:val="nil"/>
              <w:right w:val="nil"/>
            </w:tcBorders>
            <w:shd w:val="clear" w:color="auto" w:fill="auto"/>
            <w:noWrap/>
            <w:vAlign w:val="bottom"/>
            <w:hideMark/>
          </w:tcPr>
          <w:p w:rsidR="006C74E8" w:rsidRPr="003E3B3B" w:rsidRDefault="006C74E8" w:rsidP="001B2775">
            <w:pPr>
              <w:ind w:right="111"/>
              <w:rPr>
                <w:sz w:val="12"/>
                <w:szCs w:val="12"/>
                <w:lang w:eastAsia="ru-RU"/>
              </w:rPr>
            </w:pPr>
          </w:p>
        </w:tc>
        <w:tc>
          <w:tcPr>
            <w:tcW w:w="1985" w:type="dxa"/>
            <w:tcBorders>
              <w:top w:val="nil"/>
              <w:left w:val="nil"/>
              <w:bottom w:val="nil"/>
              <w:right w:val="nil"/>
            </w:tcBorders>
            <w:shd w:val="clear" w:color="auto" w:fill="auto"/>
            <w:noWrap/>
            <w:vAlign w:val="bottom"/>
            <w:hideMark/>
          </w:tcPr>
          <w:p w:rsidR="006C74E8" w:rsidRPr="003E3B3B" w:rsidRDefault="006C74E8" w:rsidP="001B2775">
            <w:pPr>
              <w:ind w:right="111"/>
              <w:rPr>
                <w:sz w:val="12"/>
                <w:szCs w:val="12"/>
                <w:lang w:eastAsia="ru-RU"/>
              </w:rPr>
            </w:pPr>
          </w:p>
        </w:tc>
        <w:tc>
          <w:tcPr>
            <w:tcW w:w="1842" w:type="dxa"/>
            <w:tcBorders>
              <w:top w:val="nil"/>
              <w:left w:val="nil"/>
              <w:bottom w:val="nil"/>
              <w:right w:val="nil"/>
            </w:tcBorders>
            <w:shd w:val="clear" w:color="auto" w:fill="auto"/>
            <w:noWrap/>
            <w:vAlign w:val="bottom"/>
            <w:hideMark/>
          </w:tcPr>
          <w:p w:rsidR="006C74E8" w:rsidRPr="003E3B3B" w:rsidRDefault="006C74E8" w:rsidP="001B2775">
            <w:pPr>
              <w:ind w:right="111"/>
              <w:jc w:val="center"/>
              <w:rPr>
                <w:sz w:val="12"/>
                <w:szCs w:val="12"/>
                <w:lang w:eastAsia="ru-RU"/>
              </w:rPr>
            </w:pPr>
          </w:p>
        </w:tc>
        <w:tc>
          <w:tcPr>
            <w:tcW w:w="1276" w:type="dxa"/>
            <w:tcBorders>
              <w:top w:val="nil"/>
              <w:left w:val="nil"/>
              <w:bottom w:val="nil"/>
              <w:right w:val="nil"/>
            </w:tcBorders>
            <w:shd w:val="clear" w:color="auto" w:fill="auto"/>
            <w:noWrap/>
            <w:vAlign w:val="bottom"/>
            <w:hideMark/>
          </w:tcPr>
          <w:p w:rsidR="006C74E8" w:rsidRPr="003E3B3B" w:rsidRDefault="006C74E8" w:rsidP="001B2775">
            <w:pPr>
              <w:ind w:right="111"/>
              <w:jc w:val="center"/>
              <w:rPr>
                <w:sz w:val="12"/>
                <w:szCs w:val="12"/>
                <w:lang w:eastAsia="ru-RU"/>
              </w:rPr>
            </w:pPr>
          </w:p>
        </w:tc>
        <w:tc>
          <w:tcPr>
            <w:tcW w:w="1276" w:type="dxa"/>
            <w:tcBorders>
              <w:top w:val="nil"/>
              <w:left w:val="nil"/>
              <w:bottom w:val="nil"/>
              <w:right w:val="nil"/>
            </w:tcBorders>
            <w:shd w:val="clear" w:color="auto" w:fill="auto"/>
            <w:noWrap/>
            <w:vAlign w:val="bottom"/>
            <w:hideMark/>
          </w:tcPr>
          <w:p w:rsidR="006C74E8" w:rsidRPr="003E3B3B" w:rsidRDefault="006C74E8" w:rsidP="001B2775">
            <w:pPr>
              <w:ind w:right="111"/>
              <w:jc w:val="right"/>
              <w:rPr>
                <w:sz w:val="12"/>
                <w:szCs w:val="12"/>
                <w:lang w:eastAsia="ru-RU"/>
              </w:rPr>
            </w:pPr>
          </w:p>
        </w:tc>
        <w:tc>
          <w:tcPr>
            <w:tcW w:w="992" w:type="dxa"/>
            <w:tcBorders>
              <w:top w:val="nil"/>
              <w:left w:val="nil"/>
              <w:bottom w:val="nil"/>
              <w:right w:val="nil"/>
            </w:tcBorders>
            <w:shd w:val="clear" w:color="auto" w:fill="auto"/>
            <w:noWrap/>
            <w:vAlign w:val="bottom"/>
            <w:hideMark/>
          </w:tcPr>
          <w:p w:rsidR="006C74E8" w:rsidRPr="003E3B3B" w:rsidRDefault="006C74E8" w:rsidP="001B2775">
            <w:pPr>
              <w:ind w:right="111"/>
              <w:jc w:val="right"/>
              <w:rPr>
                <w:sz w:val="12"/>
                <w:szCs w:val="12"/>
                <w:lang w:eastAsia="ru-RU"/>
              </w:rPr>
            </w:pPr>
          </w:p>
        </w:tc>
        <w:tc>
          <w:tcPr>
            <w:tcW w:w="992" w:type="dxa"/>
            <w:tcBorders>
              <w:top w:val="nil"/>
              <w:left w:val="nil"/>
              <w:bottom w:val="nil"/>
              <w:right w:val="nil"/>
            </w:tcBorders>
            <w:shd w:val="clear" w:color="auto" w:fill="auto"/>
            <w:noWrap/>
            <w:vAlign w:val="bottom"/>
            <w:hideMark/>
          </w:tcPr>
          <w:p w:rsidR="006C74E8" w:rsidRPr="003E3B3B" w:rsidRDefault="006C74E8" w:rsidP="001B2775">
            <w:pPr>
              <w:ind w:right="111"/>
              <w:jc w:val="right"/>
              <w:rPr>
                <w:sz w:val="12"/>
                <w:szCs w:val="12"/>
                <w:lang w:eastAsia="ru-RU"/>
              </w:rPr>
            </w:pPr>
          </w:p>
        </w:tc>
        <w:tc>
          <w:tcPr>
            <w:tcW w:w="851" w:type="dxa"/>
            <w:tcBorders>
              <w:top w:val="nil"/>
              <w:left w:val="nil"/>
              <w:bottom w:val="nil"/>
              <w:right w:val="nil"/>
            </w:tcBorders>
            <w:shd w:val="clear" w:color="auto" w:fill="auto"/>
            <w:noWrap/>
            <w:vAlign w:val="bottom"/>
            <w:hideMark/>
          </w:tcPr>
          <w:p w:rsidR="006C74E8" w:rsidRPr="003E3B3B" w:rsidRDefault="006C74E8" w:rsidP="001B2775">
            <w:pPr>
              <w:ind w:right="111"/>
              <w:jc w:val="right"/>
              <w:rPr>
                <w:sz w:val="12"/>
                <w:szCs w:val="12"/>
                <w:lang w:eastAsia="ru-RU"/>
              </w:rPr>
            </w:pPr>
          </w:p>
        </w:tc>
        <w:tc>
          <w:tcPr>
            <w:tcW w:w="640" w:type="dxa"/>
            <w:tcBorders>
              <w:top w:val="nil"/>
              <w:left w:val="nil"/>
              <w:bottom w:val="nil"/>
              <w:right w:val="nil"/>
            </w:tcBorders>
            <w:shd w:val="clear" w:color="auto" w:fill="auto"/>
            <w:noWrap/>
            <w:vAlign w:val="bottom"/>
            <w:hideMark/>
          </w:tcPr>
          <w:p w:rsidR="006C74E8" w:rsidRPr="003E3B3B" w:rsidRDefault="006C74E8" w:rsidP="001B2775">
            <w:pPr>
              <w:ind w:right="111"/>
              <w:jc w:val="right"/>
              <w:rPr>
                <w:sz w:val="12"/>
                <w:szCs w:val="12"/>
                <w:lang w:eastAsia="ru-RU"/>
              </w:rPr>
            </w:pPr>
          </w:p>
        </w:tc>
        <w:tc>
          <w:tcPr>
            <w:tcW w:w="960" w:type="dxa"/>
            <w:tcBorders>
              <w:top w:val="nil"/>
              <w:left w:val="nil"/>
              <w:bottom w:val="nil"/>
              <w:right w:val="nil"/>
            </w:tcBorders>
            <w:shd w:val="clear" w:color="auto" w:fill="auto"/>
            <w:noWrap/>
            <w:vAlign w:val="bottom"/>
            <w:hideMark/>
          </w:tcPr>
          <w:p w:rsidR="006C74E8" w:rsidRPr="003E3B3B" w:rsidRDefault="006C74E8" w:rsidP="001B2775">
            <w:pPr>
              <w:ind w:right="111"/>
              <w:rPr>
                <w:sz w:val="12"/>
                <w:szCs w:val="12"/>
                <w:lang w:eastAsia="ru-RU"/>
              </w:rPr>
            </w:pPr>
          </w:p>
        </w:tc>
        <w:tc>
          <w:tcPr>
            <w:tcW w:w="960" w:type="dxa"/>
            <w:tcBorders>
              <w:top w:val="nil"/>
              <w:left w:val="nil"/>
              <w:bottom w:val="nil"/>
              <w:right w:val="nil"/>
            </w:tcBorders>
            <w:shd w:val="clear" w:color="auto" w:fill="auto"/>
            <w:noWrap/>
            <w:vAlign w:val="bottom"/>
            <w:hideMark/>
          </w:tcPr>
          <w:p w:rsidR="006C74E8" w:rsidRPr="003E3B3B" w:rsidRDefault="006C74E8" w:rsidP="001B2775">
            <w:pPr>
              <w:ind w:right="111"/>
              <w:rPr>
                <w:sz w:val="12"/>
                <w:szCs w:val="12"/>
                <w:lang w:eastAsia="ru-RU"/>
              </w:rPr>
            </w:pPr>
          </w:p>
        </w:tc>
      </w:tr>
      <w:tr w:rsidR="006C74E8" w:rsidRPr="003E3B3B" w:rsidTr="001B2775">
        <w:trPr>
          <w:trHeight w:val="315"/>
        </w:trPr>
        <w:tc>
          <w:tcPr>
            <w:tcW w:w="15906" w:type="dxa"/>
            <w:gridSpan w:val="14"/>
            <w:tcBorders>
              <w:top w:val="nil"/>
              <w:left w:val="nil"/>
              <w:bottom w:val="nil"/>
              <w:right w:val="nil"/>
            </w:tcBorders>
            <w:shd w:val="clear" w:color="auto" w:fill="auto"/>
            <w:noWrap/>
            <w:vAlign w:val="bottom"/>
            <w:hideMark/>
          </w:tcPr>
          <w:p w:rsidR="006C74E8" w:rsidRPr="003E3B3B" w:rsidRDefault="006C74E8" w:rsidP="001B2775">
            <w:pPr>
              <w:ind w:right="111"/>
              <w:jc w:val="center"/>
              <w:rPr>
                <w:rFonts w:ascii="Arial" w:hAnsi="Arial" w:cs="Arial"/>
                <w:b/>
                <w:bCs/>
                <w:sz w:val="12"/>
                <w:szCs w:val="12"/>
                <w:lang w:eastAsia="ru-RU"/>
              </w:rPr>
            </w:pPr>
            <w:r w:rsidRPr="003E3B3B">
              <w:rPr>
                <w:rFonts w:ascii="Arial" w:hAnsi="Arial" w:cs="Arial"/>
                <w:b/>
                <w:bCs/>
                <w:sz w:val="12"/>
                <w:szCs w:val="12"/>
                <w:lang w:eastAsia="ru-RU"/>
              </w:rPr>
              <w:t>Ведомость ресурсов</w:t>
            </w:r>
          </w:p>
        </w:tc>
      </w:tr>
      <w:tr w:rsidR="006C74E8" w:rsidRPr="003E3B3B" w:rsidTr="001B2775">
        <w:trPr>
          <w:trHeight w:val="255"/>
        </w:trPr>
        <w:tc>
          <w:tcPr>
            <w:tcW w:w="15906" w:type="dxa"/>
            <w:gridSpan w:val="14"/>
            <w:tcBorders>
              <w:top w:val="nil"/>
              <w:left w:val="nil"/>
              <w:bottom w:val="nil"/>
              <w:right w:val="nil"/>
            </w:tcBorders>
            <w:shd w:val="clear" w:color="auto" w:fill="auto"/>
            <w:noWrap/>
            <w:vAlign w:val="bottom"/>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к Локальной смете № 02-01-01</w:t>
            </w:r>
          </w:p>
        </w:tc>
      </w:tr>
      <w:tr w:rsidR="006C74E8" w:rsidRPr="003E3B3B" w:rsidTr="001B2775">
        <w:trPr>
          <w:trHeight w:val="255"/>
        </w:trPr>
        <w:tc>
          <w:tcPr>
            <w:tcW w:w="15906" w:type="dxa"/>
            <w:gridSpan w:val="14"/>
            <w:tcBorders>
              <w:top w:val="nil"/>
              <w:left w:val="nil"/>
              <w:bottom w:val="nil"/>
              <w:right w:val="nil"/>
            </w:tcBorders>
            <w:shd w:val="clear" w:color="auto" w:fill="auto"/>
            <w:noWrap/>
            <w:vAlign w:val="bottom"/>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на Благоустройство</w:t>
            </w:r>
          </w:p>
        </w:tc>
      </w:tr>
      <w:tr w:rsidR="006C74E8" w:rsidRPr="003E3B3B" w:rsidTr="001B2775">
        <w:trPr>
          <w:gridAfter w:val="1"/>
          <w:wAfter w:w="21" w:type="dxa"/>
          <w:trHeight w:val="255"/>
        </w:trPr>
        <w:tc>
          <w:tcPr>
            <w:tcW w:w="424" w:type="dxa"/>
            <w:tcBorders>
              <w:top w:val="nil"/>
              <w:left w:val="nil"/>
              <w:bottom w:val="nil"/>
              <w:right w:val="nil"/>
            </w:tcBorders>
            <w:shd w:val="clear" w:color="auto" w:fill="auto"/>
            <w:noWrap/>
            <w:vAlign w:val="bottom"/>
            <w:hideMark/>
          </w:tcPr>
          <w:p w:rsidR="006C74E8" w:rsidRPr="003E3B3B" w:rsidRDefault="006C74E8" w:rsidP="001B2775">
            <w:pPr>
              <w:ind w:right="111"/>
              <w:jc w:val="center"/>
              <w:rPr>
                <w:rFonts w:ascii="Arial" w:hAnsi="Arial" w:cs="Arial"/>
                <w:sz w:val="12"/>
                <w:szCs w:val="12"/>
                <w:lang w:eastAsia="ru-RU"/>
              </w:rPr>
            </w:pPr>
          </w:p>
        </w:tc>
        <w:tc>
          <w:tcPr>
            <w:tcW w:w="1136" w:type="dxa"/>
            <w:tcBorders>
              <w:top w:val="nil"/>
              <w:left w:val="nil"/>
              <w:bottom w:val="nil"/>
              <w:right w:val="nil"/>
            </w:tcBorders>
            <w:shd w:val="clear" w:color="auto" w:fill="auto"/>
            <w:noWrap/>
            <w:vAlign w:val="bottom"/>
            <w:hideMark/>
          </w:tcPr>
          <w:p w:rsidR="006C74E8" w:rsidRPr="003E3B3B" w:rsidRDefault="006C74E8" w:rsidP="001B2775">
            <w:pPr>
              <w:ind w:right="111"/>
              <w:rPr>
                <w:sz w:val="12"/>
                <w:szCs w:val="12"/>
                <w:lang w:eastAsia="ru-RU"/>
              </w:rPr>
            </w:pPr>
          </w:p>
        </w:tc>
        <w:tc>
          <w:tcPr>
            <w:tcW w:w="2551" w:type="dxa"/>
            <w:tcBorders>
              <w:top w:val="nil"/>
              <w:left w:val="nil"/>
              <w:bottom w:val="nil"/>
              <w:right w:val="nil"/>
            </w:tcBorders>
            <w:shd w:val="clear" w:color="auto" w:fill="auto"/>
            <w:noWrap/>
            <w:vAlign w:val="bottom"/>
            <w:hideMark/>
          </w:tcPr>
          <w:p w:rsidR="006C74E8" w:rsidRPr="003E3B3B" w:rsidRDefault="006C74E8" w:rsidP="001B2775">
            <w:pPr>
              <w:ind w:right="111"/>
              <w:jc w:val="right"/>
              <w:rPr>
                <w:sz w:val="12"/>
                <w:szCs w:val="12"/>
                <w:lang w:eastAsia="ru-RU"/>
              </w:rPr>
            </w:pPr>
          </w:p>
        </w:tc>
        <w:tc>
          <w:tcPr>
            <w:tcW w:w="1985" w:type="dxa"/>
            <w:tcBorders>
              <w:top w:val="nil"/>
              <w:left w:val="nil"/>
              <w:bottom w:val="nil"/>
              <w:right w:val="nil"/>
            </w:tcBorders>
            <w:shd w:val="clear" w:color="auto" w:fill="auto"/>
            <w:noWrap/>
            <w:vAlign w:val="bottom"/>
            <w:hideMark/>
          </w:tcPr>
          <w:p w:rsidR="006C74E8" w:rsidRPr="003E3B3B" w:rsidRDefault="006C74E8" w:rsidP="001B2775">
            <w:pPr>
              <w:ind w:right="111"/>
              <w:jc w:val="center"/>
              <w:rPr>
                <w:sz w:val="12"/>
                <w:szCs w:val="12"/>
                <w:lang w:eastAsia="ru-RU"/>
              </w:rPr>
            </w:pPr>
          </w:p>
        </w:tc>
        <w:tc>
          <w:tcPr>
            <w:tcW w:w="1842" w:type="dxa"/>
            <w:tcBorders>
              <w:top w:val="nil"/>
              <w:left w:val="nil"/>
              <w:bottom w:val="nil"/>
              <w:right w:val="nil"/>
            </w:tcBorders>
            <w:shd w:val="clear" w:color="auto" w:fill="auto"/>
            <w:noWrap/>
            <w:vAlign w:val="bottom"/>
            <w:hideMark/>
          </w:tcPr>
          <w:p w:rsidR="006C74E8" w:rsidRPr="003E3B3B" w:rsidRDefault="006C74E8" w:rsidP="001B2775">
            <w:pPr>
              <w:ind w:right="111"/>
              <w:jc w:val="center"/>
              <w:rPr>
                <w:sz w:val="12"/>
                <w:szCs w:val="12"/>
                <w:lang w:eastAsia="ru-RU"/>
              </w:rPr>
            </w:pPr>
          </w:p>
        </w:tc>
        <w:tc>
          <w:tcPr>
            <w:tcW w:w="1276" w:type="dxa"/>
            <w:tcBorders>
              <w:top w:val="nil"/>
              <w:left w:val="nil"/>
              <w:bottom w:val="nil"/>
              <w:right w:val="nil"/>
            </w:tcBorders>
            <w:shd w:val="clear" w:color="auto" w:fill="auto"/>
            <w:noWrap/>
            <w:vAlign w:val="bottom"/>
            <w:hideMark/>
          </w:tcPr>
          <w:p w:rsidR="006C74E8" w:rsidRPr="003E3B3B" w:rsidRDefault="006C74E8" w:rsidP="001B2775">
            <w:pPr>
              <w:ind w:right="111"/>
              <w:jc w:val="center"/>
              <w:rPr>
                <w:sz w:val="12"/>
                <w:szCs w:val="12"/>
                <w:lang w:eastAsia="ru-RU"/>
              </w:rPr>
            </w:pPr>
          </w:p>
        </w:tc>
        <w:tc>
          <w:tcPr>
            <w:tcW w:w="1276" w:type="dxa"/>
            <w:tcBorders>
              <w:top w:val="nil"/>
              <w:left w:val="nil"/>
              <w:bottom w:val="nil"/>
              <w:right w:val="nil"/>
            </w:tcBorders>
            <w:shd w:val="clear" w:color="auto" w:fill="auto"/>
            <w:noWrap/>
            <w:vAlign w:val="bottom"/>
            <w:hideMark/>
          </w:tcPr>
          <w:p w:rsidR="006C74E8" w:rsidRPr="003E3B3B" w:rsidRDefault="006C74E8" w:rsidP="001B2775">
            <w:pPr>
              <w:ind w:right="111"/>
              <w:jc w:val="right"/>
              <w:rPr>
                <w:sz w:val="12"/>
                <w:szCs w:val="12"/>
                <w:lang w:eastAsia="ru-RU"/>
              </w:rPr>
            </w:pPr>
          </w:p>
        </w:tc>
        <w:tc>
          <w:tcPr>
            <w:tcW w:w="992" w:type="dxa"/>
            <w:tcBorders>
              <w:top w:val="nil"/>
              <w:left w:val="nil"/>
              <w:bottom w:val="nil"/>
              <w:right w:val="nil"/>
            </w:tcBorders>
            <w:shd w:val="clear" w:color="auto" w:fill="auto"/>
            <w:noWrap/>
            <w:vAlign w:val="bottom"/>
            <w:hideMark/>
          </w:tcPr>
          <w:p w:rsidR="006C74E8" w:rsidRPr="003E3B3B" w:rsidRDefault="006C74E8" w:rsidP="001B2775">
            <w:pPr>
              <w:ind w:right="111"/>
              <w:jc w:val="right"/>
              <w:rPr>
                <w:sz w:val="12"/>
                <w:szCs w:val="12"/>
                <w:lang w:eastAsia="ru-RU"/>
              </w:rPr>
            </w:pPr>
          </w:p>
        </w:tc>
        <w:tc>
          <w:tcPr>
            <w:tcW w:w="992" w:type="dxa"/>
            <w:tcBorders>
              <w:top w:val="nil"/>
              <w:left w:val="nil"/>
              <w:bottom w:val="nil"/>
              <w:right w:val="nil"/>
            </w:tcBorders>
            <w:shd w:val="clear" w:color="auto" w:fill="auto"/>
            <w:noWrap/>
            <w:vAlign w:val="bottom"/>
            <w:hideMark/>
          </w:tcPr>
          <w:p w:rsidR="006C74E8" w:rsidRPr="003E3B3B" w:rsidRDefault="006C74E8" w:rsidP="001B2775">
            <w:pPr>
              <w:ind w:right="111"/>
              <w:rPr>
                <w:sz w:val="12"/>
                <w:szCs w:val="12"/>
                <w:lang w:eastAsia="ru-RU"/>
              </w:rPr>
            </w:pPr>
          </w:p>
        </w:tc>
        <w:tc>
          <w:tcPr>
            <w:tcW w:w="851" w:type="dxa"/>
            <w:tcBorders>
              <w:top w:val="nil"/>
              <w:left w:val="nil"/>
              <w:bottom w:val="nil"/>
              <w:right w:val="nil"/>
            </w:tcBorders>
            <w:shd w:val="clear" w:color="auto" w:fill="auto"/>
            <w:noWrap/>
            <w:vAlign w:val="bottom"/>
            <w:hideMark/>
          </w:tcPr>
          <w:p w:rsidR="006C74E8" w:rsidRPr="003E3B3B" w:rsidRDefault="006C74E8" w:rsidP="001B2775">
            <w:pPr>
              <w:ind w:right="111"/>
              <w:rPr>
                <w:sz w:val="12"/>
                <w:szCs w:val="12"/>
                <w:lang w:eastAsia="ru-RU"/>
              </w:rPr>
            </w:pPr>
          </w:p>
        </w:tc>
        <w:tc>
          <w:tcPr>
            <w:tcW w:w="640" w:type="dxa"/>
            <w:tcBorders>
              <w:top w:val="nil"/>
              <w:left w:val="nil"/>
              <w:bottom w:val="nil"/>
              <w:right w:val="nil"/>
            </w:tcBorders>
            <w:shd w:val="clear" w:color="auto" w:fill="auto"/>
            <w:noWrap/>
            <w:vAlign w:val="bottom"/>
            <w:hideMark/>
          </w:tcPr>
          <w:p w:rsidR="006C74E8" w:rsidRPr="003E3B3B" w:rsidRDefault="006C74E8" w:rsidP="001B2775">
            <w:pPr>
              <w:ind w:right="111"/>
              <w:rPr>
                <w:sz w:val="12"/>
                <w:szCs w:val="12"/>
                <w:lang w:eastAsia="ru-RU"/>
              </w:rPr>
            </w:pPr>
          </w:p>
        </w:tc>
        <w:tc>
          <w:tcPr>
            <w:tcW w:w="960" w:type="dxa"/>
            <w:tcBorders>
              <w:top w:val="nil"/>
              <w:left w:val="nil"/>
              <w:bottom w:val="nil"/>
              <w:right w:val="nil"/>
            </w:tcBorders>
            <w:shd w:val="clear" w:color="auto" w:fill="auto"/>
            <w:noWrap/>
            <w:vAlign w:val="bottom"/>
            <w:hideMark/>
          </w:tcPr>
          <w:p w:rsidR="006C74E8" w:rsidRPr="003E3B3B" w:rsidRDefault="006C74E8" w:rsidP="001B2775">
            <w:pPr>
              <w:ind w:right="111"/>
              <w:rPr>
                <w:sz w:val="12"/>
                <w:szCs w:val="12"/>
                <w:lang w:eastAsia="ru-RU"/>
              </w:rPr>
            </w:pPr>
          </w:p>
        </w:tc>
        <w:tc>
          <w:tcPr>
            <w:tcW w:w="960" w:type="dxa"/>
            <w:tcBorders>
              <w:top w:val="nil"/>
              <w:left w:val="nil"/>
              <w:bottom w:val="nil"/>
              <w:right w:val="nil"/>
            </w:tcBorders>
            <w:shd w:val="clear" w:color="auto" w:fill="auto"/>
            <w:noWrap/>
            <w:vAlign w:val="bottom"/>
            <w:hideMark/>
          </w:tcPr>
          <w:p w:rsidR="006C74E8" w:rsidRPr="003E3B3B" w:rsidRDefault="006C74E8" w:rsidP="001B2775">
            <w:pPr>
              <w:ind w:right="111"/>
              <w:rPr>
                <w:sz w:val="12"/>
                <w:szCs w:val="12"/>
                <w:lang w:eastAsia="ru-RU"/>
              </w:rPr>
            </w:pPr>
          </w:p>
        </w:tc>
      </w:tr>
      <w:tr w:rsidR="006C74E8" w:rsidRPr="003E3B3B" w:rsidTr="001B2775">
        <w:trPr>
          <w:gridAfter w:val="1"/>
          <w:wAfter w:w="21" w:type="dxa"/>
          <w:trHeight w:val="255"/>
        </w:trPr>
        <w:tc>
          <w:tcPr>
            <w:tcW w:w="4111" w:type="dxa"/>
            <w:gridSpan w:val="3"/>
            <w:tcBorders>
              <w:top w:val="nil"/>
              <w:left w:val="nil"/>
              <w:bottom w:val="nil"/>
              <w:right w:val="nil"/>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Основание:1286-01-П-БЛАГО-ГП</w:t>
            </w:r>
          </w:p>
        </w:tc>
        <w:tc>
          <w:tcPr>
            <w:tcW w:w="1985" w:type="dxa"/>
            <w:tcBorders>
              <w:top w:val="nil"/>
              <w:left w:val="nil"/>
              <w:bottom w:val="nil"/>
              <w:right w:val="nil"/>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p>
        </w:tc>
        <w:tc>
          <w:tcPr>
            <w:tcW w:w="1842" w:type="dxa"/>
            <w:tcBorders>
              <w:top w:val="nil"/>
              <w:left w:val="nil"/>
              <w:bottom w:val="nil"/>
              <w:right w:val="nil"/>
            </w:tcBorders>
            <w:shd w:val="clear" w:color="auto" w:fill="auto"/>
            <w:noWrap/>
            <w:vAlign w:val="bottom"/>
            <w:hideMark/>
          </w:tcPr>
          <w:p w:rsidR="006C74E8" w:rsidRPr="003E3B3B" w:rsidRDefault="006C74E8" w:rsidP="001B2775">
            <w:pPr>
              <w:ind w:right="111"/>
              <w:jc w:val="center"/>
              <w:rPr>
                <w:sz w:val="12"/>
                <w:szCs w:val="12"/>
                <w:lang w:eastAsia="ru-RU"/>
              </w:rPr>
            </w:pPr>
          </w:p>
        </w:tc>
        <w:tc>
          <w:tcPr>
            <w:tcW w:w="1276" w:type="dxa"/>
            <w:tcBorders>
              <w:top w:val="nil"/>
              <w:left w:val="nil"/>
              <w:bottom w:val="nil"/>
              <w:right w:val="nil"/>
            </w:tcBorders>
            <w:shd w:val="clear" w:color="auto" w:fill="auto"/>
            <w:noWrap/>
            <w:vAlign w:val="bottom"/>
            <w:hideMark/>
          </w:tcPr>
          <w:p w:rsidR="006C74E8" w:rsidRPr="003E3B3B" w:rsidRDefault="006C74E8" w:rsidP="001B2775">
            <w:pPr>
              <w:ind w:right="111"/>
              <w:jc w:val="center"/>
              <w:rPr>
                <w:sz w:val="12"/>
                <w:szCs w:val="12"/>
                <w:lang w:eastAsia="ru-RU"/>
              </w:rPr>
            </w:pPr>
          </w:p>
        </w:tc>
        <w:tc>
          <w:tcPr>
            <w:tcW w:w="1276" w:type="dxa"/>
            <w:tcBorders>
              <w:top w:val="nil"/>
              <w:left w:val="nil"/>
              <w:bottom w:val="nil"/>
              <w:right w:val="nil"/>
            </w:tcBorders>
            <w:shd w:val="clear" w:color="auto" w:fill="auto"/>
            <w:noWrap/>
            <w:vAlign w:val="bottom"/>
            <w:hideMark/>
          </w:tcPr>
          <w:p w:rsidR="006C74E8" w:rsidRPr="003E3B3B" w:rsidRDefault="006C74E8" w:rsidP="001B2775">
            <w:pPr>
              <w:ind w:right="111"/>
              <w:jc w:val="right"/>
              <w:rPr>
                <w:sz w:val="12"/>
                <w:szCs w:val="12"/>
                <w:lang w:eastAsia="ru-RU"/>
              </w:rPr>
            </w:pPr>
          </w:p>
        </w:tc>
        <w:tc>
          <w:tcPr>
            <w:tcW w:w="992" w:type="dxa"/>
            <w:tcBorders>
              <w:top w:val="nil"/>
              <w:left w:val="nil"/>
              <w:bottom w:val="nil"/>
              <w:right w:val="nil"/>
            </w:tcBorders>
            <w:shd w:val="clear" w:color="auto" w:fill="auto"/>
            <w:noWrap/>
            <w:vAlign w:val="bottom"/>
            <w:hideMark/>
          </w:tcPr>
          <w:p w:rsidR="006C74E8" w:rsidRPr="003E3B3B" w:rsidRDefault="006C74E8" w:rsidP="001B2775">
            <w:pPr>
              <w:ind w:right="111"/>
              <w:jc w:val="right"/>
              <w:rPr>
                <w:sz w:val="12"/>
                <w:szCs w:val="12"/>
                <w:lang w:eastAsia="ru-RU"/>
              </w:rPr>
            </w:pPr>
          </w:p>
        </w:tc>
        <w:tc>
          <w:tcPr>
            <w:tcW w:w="992" w:type="dxa"/>
            <w:tcBorders>
              <w:top w:val="nil"/>
              <w:left w:val="nil"/>
              <w:bottom w:val="nil"/>
              <w:right w:val="nil"/>
            </w:tcBorders>
            <w:shd w:val="clear" w:color="auto" w:fill="auto"/>
            <w:noWrap/>
            <w:vAlign w:val="bottom"/>
            <w:hideMark/>
          </w:tcPr>
          <w:p w:rsidR="006C74E8" w:rsidRPr="003E3B3B" w:rsidRDefault="006C74E8" w:rsidP="001B2775">
            <w:pPr>
              <w:ind w:right="111"/>
              <w:rPr>
                <w:sz w:val="12"/>
                <w:szCs w:val="12"/>
                <w:lang w:eastAsia="ru-RU"/>
              </w:rPr>
            </w:pPr>
          </w:p>
        </w:tc>
        <w:tc>
          <w:tcPr>
            <w:tcW w:w="851" w:type="dxa"/>
            <w:tcBorders>
              <w:top w:val="nil"/>
              <w:left w:val="nil"/>
              <w:bottom w:val="nil"/>
              <w:right w:val="nil"/>
            </w:tcBorders>
            <w:shd w:val="clear" w:color="auto" w:fill="auto"/>
            <w:noWrap/>
            <w:vAlign w:val="bottom"/>
            <w:hideMark/>
          </w:tcPr>
          <w:p w:rsidR="006C74E8" w:rsidRPr="003E3B3B" w:rsidRDefault="006C74E8" w:rsidP="001B2775">
            <w:pPr>
              <w:ind w:right="111"/>
              <w:rPr>
                <w:sz w:val="12"/>
                <w:szCs w:val="12"/>
                <w:lang w:eastAsia="ru-RU"/>
              </w:rPr>
            </w:pPr>
          </w:p>
        </w:tc>
        <w:tc>
          <w:tcPr>
            <w:tcW w:w="640" w:type="dxa"/>
            <w:tcBorders>
              <w:top w:val="nil"/>
              <w:left w:val="nil"/>
              <w:bottom w:val="nil"/>
              <w:right w:val="nil"/>
            </w:tcBorders>
            <w:shd w:val="clear" w:color="auto" w:fill="auto"/>
            <w:noWrap/>
            <w:vAlign w:val="bottom"/>
            <w:hideMark/>
          </w:tcPr>
          <w:p w:rsidR="006C74E8" w:rsidRPr="003E3B3B" w:rsidRDefault="006C74E8" w:rsidP="001B2775">
            <w:pPr>
              <w:ind w:right="111"/>
              <w:rPr>
                <w:sz w:val="12"/>
                <w:szCs w:val="12"/>
                <w:lang w:eastAsia="ru-RU"/>
              </w:rPr>
            </w:pPr>
          </w:p>
        </w:tc>
        <w:tc>
          <w:tcPr>
            <w:tcW w:w="960" w:type="dxa"/>
            <w:tcBorders>
              <w:top w:val="nil"/>
              <w:left w:val="nil"/>
              <w:bottom w:val="nil"/>
              <w:right w:val="nil"/>
            </w:tcBorders>
            <w:shd w:val="clear" w:color="auto" w:fill="auto"/>
            <w:noWrap/>
            <w:vAlign w:val="bottom"/>
            <w:hideMark/>
          </w:tcPr>
          <w:p w:rsidR="006C74E8" w:rsidRPr="003E3B3B" w:rsidRDefault="006C74E8" w:rsidP="001B2775">
            <w:pPr>
              <w:ind w:right="111"/>
              <w:rPr>
                <w:sz w:val="12"/>
                <w:szCs w:val="12"/>
                <w:lang w:eastAsia="ru-RU"/>
              </w:rPr>
            </w:pPr>
          </w:p>
        </w:tc>
        <w:tc>
          <w:tcPr>
            <w:tcW w:w="960" w:type="dxa"/>
            <w:tcBorders>
              <w:top w:val="nil"/>
              <w:left w:val="nil"/>
              <w:bottom w:val="nil"/>
              <w:right w:val="nil"/>
            </w:tcBorders>
            <w:shd w:val="clear" w:color="auto" w:fill="auto"/>
            <w:noWrap/>
            <w:vAlign w:val="bottom"/>
            <w:hideMark/>
          </w:tcPr>
          <w:p w:rsidR="006C74E8" w:rsidRPr="003E3B3B" w:rsidRDefault="006C74E8" w:rsidP="001B2775">
            <w:pPr>
              <w:ind w:right="111"/>
              <w:rPr>
                <w:sz w:val="12"/>
                <w:szCs w:val="12"/>
                <w:lang w:eastAsia="ru-RU"/>
              </w:rPr>
            </w:pPr>
          </w:p>
        </w:tc>
      </w:tr>
      <w:tr w:rsidR="006C74E8" w:rsidRPr="003E3B3B" w:rsidTr="001B2775">
        <w:trPr>
          <w:gridAfter w:val="1"/>
          <w:wAfter w:w="21" w:type="dxa"/>
          <w:trHeight w:val="255"/>
        </w:trPr>
        <w:tc>
          <w:tcPr>
            <w:tcW w:w="424" w:type="dxa"/>
            <w:tcBorders>
              <w:top w:val="nil"/>
              <w:left w:val="nil"/>
              <w:bottom w:val="nil"/>
              <w:right w:val="nil"/>
            </w:tcBorders>
            <w:shd w:val="clear" w:color="auto" w:fill="auto"/>
            <w:noWrap/>
            <w:vAlign w:val="bottom"/>
            <w:hideMark/>
          </w:tcPr>
          <w:p w:rsidR="006C74E8" w:rsidRPr="003E3B3B" w:rsidRDefault="006C74E8" w:rsidP="001B2775">
            <w:pPr>
              <w:ind w:right="111"/>
              <w:rPr>
                <w:sz w:val="12"/>
                <w:szCs w:val="12"/>
                <w:lang w:eastAsia="ru-RU"/>
              </w:rPr>
            </w:pPr>
          </w:p>
        </w:tc>
        <w:tc>
          <w:tcPr>
            <w:tcW w:w="1136" w:type="dxa"/>
            <w:tcBorders>
              <w:top w:val="nil"/>
              <w:left w:val="nil"/>
              <w:bottom w:val="nil"/>
              <w:right w:val="nil"/>
            </w:tcBorders>
            <w:shd w:val="clear" w:color="auto" w:fill="auto"/>
            <w:noWrap/>
            <w:vAlign w:val="bottom"/>
            <w:hideMark/>
          </w:tcPr>
          <w:p w:rsidR="006C74E8" w:rsidRPr="003E3B3B" w:rsidRDefault="006C74E8" w:rsidP="001B2775">
            <w:pPr>
              <w:ind w:right="111"/>
              <w:rPr>
                <w:sz w:val="12"/>
                <w:szCs w:val="12"/>
                <w:lang w:eastAsia="ru-RU"/>
              </w:rPr>
            </w:pPr>
          </w:p>
        </w:tc>
        <w:tc>
          <w:tcPr>
            <w:tcW w:w="2551" w:type="dxa"/>
            <w:tcBorders>
              <w:top w:val="nil"/>
              <w:left w:val="nil"/>
              <w:bottom w:val="nil"/>
              <w:right w:val="nil"/>
            </w:tcBorders>
            <w:shd w:val="clear" w:color="auto" w:fill="auto"/>
            <w:noWrap/>
            <w:vAlign w:val="bottom"/>
            <w:hideMark/>
          </w:tcPr>
          <w:p w:rsidR="006C74E8" w:rsidRPr="003E3B3B" w:rsidRDefault="006C74E8" w:rsidP="001B2775">
            <w:pPr>
              <w:ind w:right="111"/>
              <w:rPr>
                <w:sz w:val="12"/>
                <w:szCs w:val="12"/>
                <w:lang w:eastAsia="ru-RU"/>
              </w:rPr>
            </w:pPr>
          </w:p>
        </w:tc>
        <w:tc>
          <w:tcPr>
            <w:tcW w:w="1985" w:type="dxa"/>
            <w:tcBorders>
              <w:top w:val="nil"/>
              <w:left w:val="nil"/>
              <w:bottom w:val="nil"/>
              <w:right w:val="nil"/>
            </w:tcBorders>
            <w:shd w:val="clear" w:color="auto" w:fill="auto"/>
            <w:noWrap/>
            <w:vAlign w:val="bottom"/>
            <w:hideMark/>
          </w:tcPr>
          <w:p w:rsidR="006C74E8" w:rsidRPr="003E3B3B" w:rsidRDefault="006C74E8" w:rsidP="001B2775">
            <w:pPr>
              <w:ind w:right="111"/>
              <w:rPr>
                <w:sz w:val="12"/>
                <w:szCs w:val="12"/>
                <w:lang w:eastAsia="ru-RU"/>
              </w:rPr>
            </w:pPr>
          </w:p>
        </w:tc>
        <w:tc>
          <w:tcPr>
            <w:tcW w:w="1842" w:type="dxa"/>
            <w:tcBorders>
              <w:top w:val="nil"/>
              <w:left w:val="nil"/>
              <w:bottom w:val="nil"/>
              <w:right w:val="nil"/>
            </w:tcBorders>
            <w:shd w:val="clear" w:color="auto" w:fill="auto"/>
            <w:noWrap/>
            <w:vAlign w:val="bottom"/>
            <w:hideMark/>
          </w:tcPr>
          <w:p w:rsidR="006C74E8" w:rsidRPr="003E3B3B" w:rsidRDefault="006C74E8" w:rsidP="001B2775">
            <w:pPr>
              <w:ind w:right="111"/>
              <w:jc w:val="center"/>
              <w:rPr>
                <w:sz w:val="12"/>
                <w:szCs w:val="12"/>
                <w:lang w:eastAsia="ru-RU"/>
              </w:rPr>
            </w:pPr>
          </w:p>
        </w:tc>
        <w:tc>
          <w:tcPr>
            <w:tcW w:w="1276" w:type="dxa"/>
            <w:tcBorders>
              <w:top w:val="nil"/>
              <w:left w:val="nil"/>
              <w:bottom w:val="nil"/>
              <w:right w:val="nil"/>
            </w:tcBorders>
            <w:shd w:val="clear" w:color="auto" w:fill="auto"/>
            <w:noWrap/>
            <w:vAlign w:val="bottom"/>
            <w:hideMark/>
          </w:tcPr>
          <w:p w:rsidR="006C74E8" w:rsidRPr="003E3B3B" w:rsidRDefault="006C74E8" w:rsidP="001B2775">
            <w:pPr>
              <w:ind w:right="111"/>
              <w:jc w:val="center"/>
              <w:rPr>
                <w:sz w:val="12"/>
                <w:szCs w:val="12"/>
                <w:lang w:eastAsia="ru-RU"/>
              </w:rPr>
            </w:pPr>
          </w:p>
        </w:tc>
        <w:tc>
          <w:tcPr>
            <w:tcW w:w="1276" w:type="dxa"/>
            <w:tcBorders>
              <w:top w:val="nil"/>
              <w:left w:val="nil"/>
              <w:bottom w:val="nil"/>
              <w:right w:val="nil"/>
            </w:tcBorders>
            <w:shd w:val="clear" w:color="auto" w:fill="auto"/>
            <w:noWrap/>
            <w:vAlign w:val="bottom"/>
            <w:hideMark/>
          </w:tcPr>
          <w:p w:rsidR="006C74E8" w:rsidRPr="003E3B3B" w:rsidRDefault="006C74E8" w:rsidP="001B2775">
            <w:pPr>
              <w:ind w:right="111"/>
              <w:jc w:val="right"/>
              <w:rPr>
                <w:sz w:val="12"/>
                <w:szCs w:val="12"/>
                <w:lang w:eastAsia="ru-RU"/>
              </w:rPr>
            </w:pPr>
          </w:p>
        </w:tc>
        <w:tc>
          <w:tcPr>
            <w:tcW w:w="992" w:type="dxa"/>
            <w:tcBorders>
              <w:top w:val="nil"/>
              <w:left w:val="nil"/>
              <w:bottom w:val="nil"/>
              <w:right w:val="nil"/>
            </w:tcBorders>
            <w:shd w:val="clear" w:color="auto" w:fill="auto"/>
            <w:noWrap/>
            <w:vAlign w:val="bottom"/>
            <w:hideMark/>
          </w:tcPr>
          <w:p w:rsidR="006C74E8" w:rsidRPr="003E3B3B" w:rsidRDefault="006C74E8" w:rsidP="001B2775">
            <w:pPr>
              <w:ind w:right="111"/>
              <w:jc w:val="right"/>
              <w:rPr>
                <w:sz w:val="12"/>
                <w:szCs w:val="12"/>
                <w:lang w:eastAsia="ru-RU"/>
              </w:rPr>
            </w:pPr>
          </w:p>
        </w:tc>
        <w:tc>
          <w:tcPr>
            <w:tcW w:w="992" w:type="dxa"/>
            <w:tcBorders>
              <w:top w:val="nil"/>
              <w:left w:val="nil"/>
              <w:bottom w:val="nil"/>
              <w:right w:val="nil"/>
            </w:tcBorders>
            <w:shd w:val="clear" w:color="auto" w:fill="auto"/>
            <w:noWrap/>
            <w:vAlign w:val="bottom"/>
            <w:hideMark/>
          </w:tcPr>
          <w:p w:rsidR="006C74E8" w:rsidRPr="003E3B3B" w:rsidRDefault="006C74E8" w:rsidP="001B2775">
            <w:pPr>
              <w:ind w:right="111"/>
              <w:rPr>
                <w:sz w:val="12"/>
                <w:szCs w:val="12"/>
                <w:lang w:eastAsia="ru-RU"/>
              </w:rPr>
            </w:pPr>
          </w:p>
        </w:tc>
        <w:tc>
          <w:tcPr>
            <w:tcW w:w="851" w:type="dxa"/>
            <w:tcBorders>
              <w:top w:val="nil"/>
              <w:left w:val="nil"/>
              <w:bottom w:val="nil"/>
              <w:right w:val="nil"/>
            </w:tcBorders>
            <w:shd w:val="clear" w:color="auto" w:fill="auto"/>
            <w:noWrap/>
            <w:vAlign w:val="bottom"/>
            <w:hideMark/>
          </w:tcPr>
          <w:p w:rsidR="006C74E8" w:rsidRPr="003E3B3B" w:rsidRDefault="006C74E8" w:rsidP="001B2775">
            <w:pPr>
              <w:ind w:right="111"/>
              <w:rPr>
                <w:sz w:val="12"/>
                <w:szCs w:val="12"/>
                <w:lang w:eastAsia="ru-RU"/>
              </w:rPr>
            </w:pPr>
          </w:p>
        </w:tc>
        <w:tc>
          <w:tcPr>
            <w:tcW w:w="640" w:type="dxa"/>
            <w:tcBorders>
              <w:top w:val="nil"/>
              <w:left w:val="nil"/>
              <w:bottom w:val="nil"/>
              <w:right w:val="nil"/>
            </w:tcBorders>
            <w:shd w:val="clear" w:color="auto" w:fill="auto"/>
            <w:noWrap/>
            <w:vAlign w:val="bottom"/>
            <w:hideMark/>
          </w:tcPr>
          <w:p w:rsidR="006C74E8" w:rsidRPr="003E3B3B" w:rsidRDefault="006C74E8" w:rsidP="001B2775">
            <w:pPr>
              <w:ind w:right="111"/>
              <w:rPr>
                <w:sz w:val="12"/>
                <w:szCs w:val="12"/>
                <w:lang w:eastAsia="ru-RU"/>
              </w:rPr>
            </w:pPr>
          </w:p>
        </w:tc>
        <w:tc>
          <w:tcPr>
            <w:tcW w:w="960" w:type="dxa"/>
            <w:tcBorders>
              <w:top w:val="nil"/>
              <w:left w:val="nil"/>
              <w:bottom w:val="nil"/>
              <w:right w:val="nil"/>
            </w:tcBorders>
            <w:shd w:val="clear" w:color="auto" w:fill="auto"/>
            <w:noWrap/>
            <w:vAlign w:val="bottom"/>
            <w:hideMark/>
          </w:tcPr>
          <w:p w:rsidR="006C74E8" w:rsidRPr="003E3B3B" w:rsidRDefault="006C74E8" w:rsidP="001B2775">
            <w:pPr>
              <w:ind w:right="111"/>
              <w:rPr>
                <w:sz w:val="12"/>
                <w:szCs w:val="12"/>
                <w:lang w:eastAsia="ru-RU"/>
              </w:rPr>
            </w:pPr>
          </w:p>
        </w:tc>
        <w:tc>
          <w:tcPr>
            <w:tcW w:w="960" w:type="dxa"/>
            <w:tcBorders>
              <w:top w:val="nil"/>
              <w:left w:val="nil"/>
              <w:bottom w:val="nil"/>
              <w:right w:val="nil"/>
            </w:tcBorders>
            <w:shd w:val="clear" w:color="auto" w:fill="auto"/>
            <w:noWrap/>
            <w:vAlign w:val="bottom"/>
            <w:hideMark/>
          </w:tcPr>
          <w:p w:rsidR="006C74E8" w:rsidRPr="003E3B3B" w:rsidRDefault="006C74E8" w:rsidP="001B2775">
            <w:pPr>
              <w:ind w:right="111"/>
              <w:rPr>
                <w:sz w:val="12"/>
                <w:szCs w:val="12"/>
                <w:lang w:eastAsia="ru-RU"/>
              </w:rPr>
            </w:pPr>
          </w:p>
        </w:tc>
      </w:tr>
      <w:tr w:rsidR="006C74E8" w:rsidRPr="003E3B3B" w:rsidTr="001B2775">
        <w:trPr>
          <w:gridAfter w:val="1"/>
          <w:wAfter w:w="21" w:type="dxa"/>
          <w:trHeight w:val="255"/>
        </w:trPr>
        <w:tc>
          <w:tcPr>
            <w:tcW w:w="424" w:type="dxa"/>
            <w:tcBorders>
              <w:top w:val="nil"/>
              <w:left w:val="nil"/>
              <w:bottom w:val="nil"/>
              <w:right w:val="nil"/>
            </w:tcBorders>
            <w:shd w:val="clear" w:color="auto" w:fill="auto"/>
            <w:noWrap/>
            <w:vAlign w:val="bottom"/>
            <w:hideMark/>
          </w:tcPr>
          <w:p w:rsidR="006C74E8" w:rsidRPr="003E3B3B" w:rsidRDefault="006C74E8" w:rsidP="001B2775">
            <w:pPr>
              <w:ind w:right="111"/>
              <w:rPr>
                <w:sz w:val="12"/>
                <w:szCs w:val="12"/>
                <w:lang w:eastAsia="ru-RU"/>
              </w:rPr>
            </w:pPr>
          </w:p>
        </w:tc>
        <w:tc>
          <w:tcPr>
            <w:tcW w:w="1136" w:type="dxa"/>
            <w:tcBorders>
              <w:top w:val="nil"/>
              <w:left w:val="nil"/>
              <w:bottom w:val="nil"/>
              <w:right w:val="nil"/>
            </w:tcBorders>
            <w:shd w:val="clear" w:color="auto" w:fill="auto"/>
            <w:noWrap/>
            <w:vAlign w:val="bottom"/>
            <w:hideMark/>
          </w:tcPr>
          <w:p w:rsidR="006C74E8" w:rsidRPr="003E3B3B" w:rsidRDefault="006C74E8" w:rsidP="001B2775">
            <w:pPr>
              <w:ind w:right="111"/>
              <w:rPr>
                <w:sz w:val="12"/>
                <w:szCs w:val="12"/>
                <w:lang w:eastAsia="ru-RU"/>
              </w:rPr>
            </w:pPr>
          </w:p>
        </w:tc>
        <w:tc>
          <w:tcPr>
            <w:tcW w:w="2551" w:type="dxa"/>
            <w:tcBorders>
              <w:top w:val="nil"/>
              <w:left w:val="nil"/>
              <w:bottom w:val="nil"/>
              <w:right w:val="nil"/>
            </w:tcBorders>
            <w:shd w:val="clear" w:color="auto" w:fill="auto"/>
            <w:noWrap/>
            <w:vAlign w:val="bottom"/>
            <w:hideMark/>
          </w:tcPr>
          <w:p w:rsidR="006C74E8" w:rsidRPr="003E3B3B" w:rsidRDefault="006C74E8" w:rsidP="001B2775">
            <w:pPr>
              <w:ind w:right="111"/>
              <w:rPr>
                <w:sz w:val="12"/>
                <w:szCs w:val="12"/>
                <w:lang w:eastAsia="ru-RU"/>
              </w:rPr>
            </w:pPr>
          </w:p>
        </w:tc>
        <w:tc>
          <w:tcPr>
            <w:tcW w:w="1985" w:type="dxa"/>
            <w:tcBorders>
              <w:top w:val="nil"/>
              <w:left w:val="nil"/>
              <w:bottom w:val="nil"/>
              <w:right w:val="nil"/>
            </w:tcBorders>
            <w:shd w:val="clear" w:color="auto" w:fill="auto"/>
            <w:noWrap/>
            <w:vAlign w:val="bottom"/>
            <w:hideMark/>
          </w:tcPr>
          <w:p w:rsidR="006C74E8" w:rsidRPr="003E3B3B" w:rsidRDefault="006C74E8" w:rsidP="001B2775">
            <w:pPr>
              <w:ind w:right="111"/>
              <w:rPr>
                <w:sz w:val="12"/>
                <w:szCs w:val="12"/>
                <w:lang w:eastAsia="ru-RU"/>
              </w:rPr>
            </w:pPr>
          </w:p>
        </w:tc>
        <w:tc>
          <w:tcPr>
            <w:tcW w:w="1842" w:type="dxa"/>
            <w:tcBorders>
              <w:top w:val="nil"/>
              <w:left w:val="nil"/>
              <w:bottom w:val="nil"/>
              <w:right w:val="nil"/>
            </w:tcBorders>
            <w:shd w:val="clear" w:color="auto" w:fill="auto"/>
            <w:noWrap/>
            <w:vAlign w:val="bottom"/>
            <w:hideMark/>
          </w:tcPr>
          <w:p w:rsidR="006C74E8" w:rsidRPr="003E3B3B" w:rsidRDefault="006C74E8" w:rsidP="001B2775">
            <w:pPr>
              <w:ind w:right="111"/>
              <w:jc w:val="center"/>
              <w:rPr>
                <w:sz w:val="12"/>
                <w:szCs w:val="12"/>
                <w:lang w:eastAsia="ru-RU"/>
              </w:rPr>
            </w:pPr>
          </w:p>
        </w:tc>
        <w:tc>
          <w:tcPr>
            <w:tcW w:w="1276" w:type="dxa"/>
            <w:tcBorders>
              <w:top w:val="nil"/>
              <w:left w:val="nil"/>
              <w:bottom w:val="nil"/>
              <w:right w:val="nil"/>
            </w:tcBorders>
            <w:shd w:val="clear" w:color="auto" w:fill="auto"/>
            <w:noWrap/>
            <w:vAlign w:val="bottom"/>
            <w:hideMark/>
          </w:tcPr>
          <w:p w:rsidR="006C74E8" w:rsidRPr="003E3B3B" w:rsidRDefault="006C74E8" w:rsidP="001B2775">
            <w:pPr>
              <w:ind w:right="111"/>
              <w:jc w:val="center"/>
              <w:rPr>
                <w:sz w:val="12"/>
                <w:szCs w:val="12"/>
                <w:lang w:eastAsia="ru-RU"/>
              </w:rPr>
            </w:pPr>
          </w:p>
        </w:tc>
        <w:tc>
          <w:tcPr>
            <w:tcW w:w="1276" w:type="dxa"/>
            <w:tcBorders>
              <w:top w:val="nil"/>
              <w:left w:val="nil"/>
              <w:bottom w:val="nil"/>
              <w:right w:val="nil"/>
            </w:tcBorders>
            <w:shd w:val="clear" w:color="auto" w:fill="auto"/>
            <w:noWrap/>
            <w:vAlign w:val="bottom"/>
            <w:hideMark/>
          </w:tcPr>
          <w:p w:rsidR="006C74E8" w:rsidRPr="003E3B3B" w:rsidRDefault="006C74E8" w:rsidP="001B2775">
            <w:pPr>
              <w:ind w:right="111"/>
              <w:jc w:val="right"/>
              <w:rPr>
                <w:sz w:val="12"/>
                <w:szCs w:val="12"/>
                <w:lang w:eastAsia="ru-RU"/>
              </w:rPr>
            </w:pPr>
          </w:p>
        </w:tc>
        <w:tc>
          <w:tcPr>
            <w:tcW w:w="992" w:type="dxa"/>
            <w:tcBorders>
              <w:top w:val="nil"/>
              <w:left w:val="nil"/>
              <w:bottom w:val="nil"/>
              <w:right w:val="nil"/>
            </w:tcBorders>
            <w:shd w:val="clear" w:color="auto" w:fill="auto"/>
            <w:noWrap/>
            <w:vAlign w:val="bottom"/>
            <w:hideMark/>
          </w:tcPr>
          <w:p w:rsidR="006C74E8" w:rsidRPr="003E3B3B" w:rsidRDefault="006C74E8" w:rsidP="001B2775">
            <w:pPr>
              <w:ind w:right="111"/>
              <w:jc w:val="right"/>
              <w:rPr>
                <w:sz w:val="12"/>
                <w:szCs w:val="12"/>
                <w:lang w:eastAsia="ru-RU"/>
              </w:rPr>
            </w:pPr>
          </w:p>
        </w:tc>
        <w:tc>
          <w:tcPr>
            <w:tcW w:w="992" w:type="dxa"/>
            <w:tcBorders>
              <w:top w:val="nil"/>
              <w:left w:val="nil"/>
              <w:bottom w:val="nil"/>
              <w:right w:val="nil"/>
            </w:tcBorders>
            <w:shd w:val="clear" w:color="auto" w:fill="auto"/>
            <w:noWrap/>
            <w:vAlign w:val="bottom"/>
            <w:hideMark/>
          </w:tcPr>
          <w:p w:rsidR="006C74E8" w:rsidRPr="003E3B3B" w:rsidRDefault="006C74E8" w:rsidP="001B2775">
            <w:pPr>
              <w:ind w:right="111"/>
              <w:jc w:val="right"/>
              <w:rPr>
                <w:sz w:val="12"/>
                <w:szCs w:val="12"/>
                <w:lang w:eastAsia="ru-RU"/>
              </w:rPr>
            </w:pPr>
          </w:p>
        </w:tc>
        <w:tc>
          <w:tcPr>
            <w:tcW w:w="851" w:type="dxa"/>
            <w:tcBorders>
              <w:top w:val="nil"/>
              <w:left w:val="nil"/>
              <w:bottom w:val="nil"/>
              <w:right w:val="nil"/>
            </w:tcBorders>
            <w:shd w:val="clear" w:color="auto" w:fill="auto"/>
            <w:noWrap/>
            <w:vAlign w:val="bottom"/>
            <w:hideMark/>
          </w:tcPr>
          <w:p w:rsidR="006C74E8" w:rsidRPr="003E3B3B" w:rsidRDefault="006C74E8" w:rsidP="001B2775">
            <w:pPr>
              <w:ind w:right="111"/>
              <w:jc w:val="right"/>
              <w:rPr>
                <w:sz w:val="12"/>
                <w:szCs w:val="12"/>
                <w:lang w:eastAsia="ru-RU"/>
              </w:rPr>
            </w:pPr>
          </w:p>
        </w:tc>
        <w:tc>
          <w:tcPr>
            <w:tcW w:w="640" w:type="dxa"/>
            <w:tcBorders>
              <w:top w:val="nil"/>
              <w:left w:val="nil"/>
              <w:bottom w:val="nil"/>
              <w:right w:val="nil"/>
            </w:tcBorders>
            <w:shd w:val="clear" w:color="auto" w:fill="auto"/>
            <w:noWrap/>
            <w:vAlign w:val="bottom"/>
            <w:hideMark/>
          </w:tcPr>
          <w:p w:rsidR="006C74E8" w:rsidRPr="003E3B3B" w:rsidRDefault="006C74E8" w:rsidP="001B2775">
            <w:pPr>
              <w:ind w:right="111"/>
              <w:jc w:val="right"/>
              <w:rPr>
                <w:sz w:val="12"/>
                <w:szCs w:val="12"/>
                <w:lang w:eastAsia="ru-RU"/>
              </w:rPr>
            </w:pPr>
          </w:p>
        </w:tc>
        <w:tc>
          <w:tcPr>
            <w:tcW w:w="960" w:type="dxa"/>
            <w:tcBorders>
              <w:top w:val="nil"/>
              <w:left w:val="nil"/>
              <w:bottom w:val="nil"/>
              <w:right w:val="nil"/>
            </w:tcBorders>
            <w:shd w:val="clear" w:color="auto" w:fill="auto"/>
            <w:noWrap/>
            <w:vAlign w:val="bottom"/>
            <w:hideMark/>
          </w:tcPr>
          <w:p w:rsidR="006C74E8" w:rsidRPr="003E3B3B" w:rsidRDefault="006C74E8" w:rsidP="001B2775">
            <w:pPr>
              <w:ind w:right="111"/>
              <w:rPr>
                <w:sz w:val="12"/>
                <w:szCs w:val="12"/>
                <w:lang w:eastAsia="ru-RU"/>
              </w:rPr>
            </w:pPr>
          </w:p>
        </w:tc>
        <w:tc>
          <w:tcPr>
            <w:tcW w:w="960" w:type="dxa"/>
            <w:tcBorders>
              <w:top w:val="nil"/>
              <w:left w:val="nil"/>
              <w:bottom w:val="nil"/>
              <w:right w:val="nil"/>
            </w:tcBorders>
            <w:shd w:val="clear" w:color="auto" w:fill="auto"/>
            <w:noWrap/>
            <w:vAlign w:val="bottom"/>
            <w:hideMark/>
          </w:tcPr>
          <w:p w:rsidR="006C74E8" w:rsidRPr="003E3B3B" w:rsidRDefault="006C74E8" w:rsidP="001B2775">
            <w:pPr>
              <w:ind w:right="111"/>
              <w:rPr>
                <w:sz w:val="12"/>
                <w:szCs w:val="12"/>
                <w:lang w:eastAsia="ru-RU"/>
              </w:rPr>
            </w:pPr>
          </w:p>
        </w:tc>
      </w:tr>
      <w:tr w:rsidR="006C74E8" w:rsidRPr="003E3B3B" w:rsidTr="001B2775">
        <w:trPr>
          <w:gridAfter w:val="1"/>
          <w:wAfter w:w="21" w:type="dxa"/>
          <w:trHeight w:val="285"/>
        </w:trPr>
        <w:tc>
          <w:tcPr>
            <w:tcW w:w="424" w:type="dxa"/>
            <w:vMerge w:val="restart"/>
            <w:tcBorders>
              <w:top w:val="single" w:sz="4" w:space="0" w:color="auto"/>
              <w:left w:val="single" w:sz="4" w:space="0" w:color="auto"/>
              <w:bottom w:val="nil"/>
              <w:right w:val="single" w:sz="4" w:space="0" w:color="auto"/>
            </w:tcBorders>
            <w:shd w:val="clear" w:color="auto" w:fill="auto"/>
            <w:vAlign w:val="center"/>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 п.п.</w:t>
            </w:r>
          </w:p>
        </w:tc>
        <w:tc>
          <w:tcPr>
            <w:tcW w:w="1136" w:type="dxa"/>
            <w:vMerge w:val="restart"/>
            <w:tcBorders>
              <w:top w:val="single" w:sz="4" w:space="0" w:color="auto"/>
              <w:left w:val="single" w:sz="4" w:space="0" w:color="auto"/>
              <w:bottom w:val="nil"/>
              <w:right w:val="single" w:sz="4" w:space="0" w:color="auto"/>
            </w:tcBorders>
            <w:shd w:val="clear" w:color="auto" w:fill="auto"/>
            <w:vAlign w:val="center"/>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Код ресурса</w:t>
            </w:r>
          </w:p>
        </w:tc>
        <w:tc>
          <w:tcPr>
            <w:tcW w:w="2551" w:type="dxa"/>
            <w:vMerge w:val="restart"/>
            <w:tcBorders>
              <w:top w:val="single" w:sz="4" w:space="0" w:color="auto"/>
              <w:left w:val="single" w:sz="4" w:space="0" w:color="auto"/>
              <w:bottom w:val="nil"/>
              <w:right w:val="single" w:sz="4" w:space="0" w:color="auto"/>
            </w:tcBorders>
            <w:shd w:val="clear" w:color="auto" w:fill="auto"/>
            <w:vAlign w:val="center"/>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Наименование</w:t>
            </w:r>
          </w:p>
        </w:tc>
        <w:tc>
          <w:tcPr>
            <w:tcW w:w="1985" w:type="dxa"/>
            <w:vMerge w:val="restart"/>
            <w:tcBorders>
              <w:top w:val="single" w:sz="4" w:space="0" w:color="auto"/>
              <w:left w:val="single" w:sz="4" w:space="0" w:color="auto"/>
              <w:bottom w:val="nil"/>
              <w:right w:val="single" w:sz="4" w:space="0" w:color="auto"/>
            </w:tcBorders>
            <w:shd w:val="clear" w:color="auto" w:fill="auto"/>
            <w:vAlign w:val="center"/>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Единица измерения</w:t>
            </w:r>
          </w:p>
        </w:tc>
        <w:tc>
          <w:tcPr>
            <w:tcW w:w="1842" w:type="dxa"/>
            <w:vMerge w:val="restart"/>
            <w:tcBorders>
              <w:top w:val="single" w:sz="4" w:space="0" w:color="auto"/>
              <w:left w:val="single" w:sz="4" w:space="0" w:color="auto"/>
              <w:bottom w:val="nil"/>
              <w:right w:val="single" w:sz="4" w:space="0" w:color="auto"/>
            </w:tcBorders>
            <w:shd w:val="clear" w:color="auto" w:fill="auto"/>
            <w:vAlign w:val="center"/>
            <w:hideMark/>
          </w:tcPr>
          <w:p w:rsidR="006C74E8" w:rsidRPr="006C74E8" w:rsidRDefault="006C74E8" w:rsidP="001B2775">
            <w:pPr>
              <w:ind w:right="111"/>
              <w:jc w:val="center"/>
              <w:rPr>
                <w:rFonts w:ascii="Arial" w:hAnsi="Arial" w:cs="Arial"/>
                <w:sz w:val="12"/>
                <w:szCs w:val="12"/>
                <w:lang w:val="ru-RU" w:eastAsia="ru-RU"/>
              </w:rPr>
            </w:pPr>
            <w:r w:rsidRPr="006C74E8">
              <w:rPr>
                <w:rFonts w:ascii="Arial" w:hAnsi="Arial" w:cs="Arial"/>
                <w:sz w:val="12"/>
                <w:szCs w:val="12"/>
                <w:lang w:val="ru-RU" w:eastAsia="ru-RU"/>
              </w:rPr>
              <w:t>Кол-во по проектным данным</w:t>
            </w:r>
          </w:p>
        </w:tc>
        <w:tc>
          <w:tcPr>
            <w:tcW w:w="453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Сметная стоимость</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Индекс</w:t>
            </w:r>
          </w:p>
        </w:tc>
        <w:tc>
          <w:tcPr>
            <w:tcW w:w="640" w:type="dxa"/>
            <w:vMerge w:val="restart"/>
            <w:tcBorders>
              <w:top w:val="single" w:sz="4" w:space="0" w:color="auto"/>
              <w:left w:val="single" w:sz="4" w:space="0" w:color="auto"/>
              <w:bottom w:val="nil"/>
              <w:right w:val="single" w:sz="4" w:space="0" w:color="auto"/>
            </w:tcBorders>
            <w:shd w:val="clear" w:color="auto" w:fill="auto"/>
            <w:vAlign w:val="center"/>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Класс груза</w:t>
            </w:r>
          </w:p>
        </w:tc>
        <w:tc>
          <w:tcPr>
            <w:tcW w:w="960" w:type="dxa"/>
            <w:vMerge w:val="restart"/>
            <w:tcBorders>
              <w:top w:val="single" w:sz="4" w:space="0" w:color="auto"/>
              <w:left w:val="single" w:sz="4" w:space="0" w:color="auto"/>
              <w:bottom w:val="nil"/>
              <w:right w:val="single" w:sz="4" w:space="0" w:color="auto"/>
            </w:tcBorders>
            <w:shd w:val="clear" w:color="auto" w:fill="auto"/>
            <w:vAlign w:val="center"/>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Масса брутто на ед.</w:t>
            </w:r>
          </w:p>
        </w:tc>
        <w:tc>
          <w:tcPr>
            <w:tcW w:w="960" w:type="dxa"/>
            <w:vMerge w:val="restart"/>
            <w:tcBorders>
              <w:top w:val="single" w:sz="4" w:space="0" w:color="auto"/>
              <w:left w:val="single" w:sz="4" w:space="0" w:color="auto"/>
              <w:bottom w:val="nil"/>
              <w:right w:val="single" w:sz="4" w:space="0" w:color="auto"/>
            </w:tcBorders>
            <w:shd w:val="clear" w:color="auto" w:fill="auto"/>
            <w:vAlign w:val="center"/>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Масса брутто общая</w:t>
            </w:r>
          </w:p>
        </w:tc>
      </w:tr>
      <w:tr w:rsidR="006C74E8" w:rsidRPr="003E3B3B" w:rsidTr="001B2775">
        <w:trPr>
          <w:gridAfter w:val="1"/>
          <w:wAfter w:w="21" w:type="dxa"/>
          <w:trHeight w:val="285"/>
        </w:trPr>
        <w:tc>
          <w:tcPr>
            <w:tcW w:w="424" w:type="dxa"/>
            <w:vMerge/>
            <w:tcBorders>
              <w:top w:val="single" w:sz="4" w:space="0" w:color="auto"/>
              <w:left w:val="single" w:sz="4" w:space="0" w:color="auto"/>
              <w:bottom w:val="nil"/>
              <w:right w:val="single" w:sz="4" w:space="0" w:color="auto"/>
            </w:tcBorders>
            <w:vAlign w:val="center"/>
            <w:hideMark/>
          </w:tcPr>
          <w:p w:rsidR="006C74E8" w:rsidRPr="003E3B3B" w:rsidRDefault="006C74E8" w:rsidP="001B2775">
            <w:pPr>
              <w:ind w:right="111"/>
              <w:rPr>
                <w:rFonts w:ascii="Arial" w:hAnsi="Arial" w:cs="Arial"/>
                <w:sz w:val="12"/>
                <w:szCs w:val="12"/>
                <w:lang w:eastAsia="ru-RU"/>
              </w:rPr>
            </w:pPr>
          </w:p>
        </w:tc>
        <w:tc>
          <w:tcPr>
            <w:tcW w:w="1136" w:type="dxa"/>
            <w:vMerge/>
            <w:tcBorders>
              <w:top w:val="single" w:sz="4" w:space="0" w:color="auto"/>
              <w:left w:val="single" w:sz="4" w:space="0" w:color="auto"/>
              <w:bottom w:val="nil"/>
              <w:right w:val="single" w:sz="4" w:space="0" w:color="auto"/>
            </w:tcBorders>
            <w:vAlign w:val="center"/>
            <w:hideMark/>
          </w:tcPr>
          <w:p w:rsidR="006C74E8" w:rsidRPr="003E3B3B" w:rsidRDefault="006C74E8" w:rsidP="001B2775">
            <w:pPr>
              <w:ind w:right="111"/>
              <w:rPr>
                <w:rFonts w:ascii="Arial" w:hAnsi="Arial" w:cs="Arial"/>
                <w:sz w:val="12"/>
                <w:szCs w:val="12"/>
                <w:lang w:eastAsia="ru-RU"/>
              </w:rPr>
            </w:pPr>
          </w:p>
        </w:tc>
        <w:tc>
          <w:tcPr>
            <w:tcW w:w="2551" w:type="dxa"/>
            <w:vMerge/>
            <w:tcBorders>
              <w:top w:val="single" w:sz="4" w:space="0" w:color="auto"/>
              <w:left w:val="single" w:sz="4" w:space="0" w:color="auto"/>
              <w:bottom w:val="nil"/>
              <w:right w:val="single" w:sz="4" w:space="0" w:color="auto"/>
            </w:tcBorders>
            <w:vAlign w:val="center"/>
            <w:hideMark/>
          </w:tcPr>
          <w:p w:rsidR="006C74E8" w:rsidRPr="003E3B3B" w:rsidRDefault="006C74E8" w:rsidP="001B2775">
            <w:pPr>
              <w:ind w:right="111"/>
              <w:rPr>
                <w:rFonts w:ascii="Arial" w:hAnsi="Arial" w:cs="Arial"/>
                <w:sz w:val="12"/>
                <w:szCs w:val="12"/>
                <w:lang w:eastAsia="ru-RU"/>
              </w:rPr>
            </w:pPr>
          </w:p>
        </w:tc>
        <w:tc>
          <w:tcPr>
            <w:tcW w:w="1985" w:type="dxa"/>
            <w:vMerge/>
            <w:tcBorders>
              <w:top w:val="single" w:sz="4" w:space="0" w:color="auto"/>
              <w:left w:val="single" w:sz="4" w:space="0" w:color="auto"/>
              <w:bottom w:val="nil"/>
              <w:right w:val="single" w:sz="4" w:space="0" w:color="auto"/>
            </w:tcBorders>
            <w:vAlign w:val="center"/>
            <w:hideMark/>
          </w:tcPr>
          <w:p w:rsidR="006C74E8" w:rsidRPr="003E3B3B" w:rsidRDefault="006C74E8" w:rsidP="001B2775">
            <w:pPr>
              <w:ind w:right="111"/>
              <w:rPr>
                <w:rFonts w:ascii="Arial" w:hAnsi="Arial" w:cs="Arial"/>
                <w:sz w:val="12"/>
                <w:szCs w:val="12"/>
                <w:lang w:eastAsia="ru-RU"/>
              </w:rPr>
            </w:pPr>
          </w:p>
        </w:tc>
        <w:tc>
          <w:tcPr>
            <w:tcW w:w="1842" w:type="dxa"/>
            <w:vMerge/>
            <w:tcBorders>
              <w:top w:val="single" w:sz="4" w:space="0" w:color="auto"/>
              <w:left w:val="single" w:sz="4" w:space="0" w:color="auto"/>
              <w:bottom w:val="nil"/>
              <w:right w:val="single" w:sz="4" w:space="0" w:color="auto"/>
            </w:tcBorders>
            <w:vAlign w:val="center"/>
            <w:hideMark/>
          </w:tcPr>
          <w:p w:rsidR="006C74E8" w:rsidRPr="003E3B3B" w:rsidRDefault="006C74E8" w:rsidP="001B2775">
            <w:pPr>
              <w:ind w:right="111"/>
              <w:rPr>
                <w:rFonts w:ascii="Arial" w:hAnsi="Arial" w:cs="Arial"/>
                <w:sz w:val="12"/>
                <w:szCs w:val="12"/>
                <w:lang w:eastAsia="ru-RU"/>
              </w:rPr>
            </w:pPr>
          </w:p>
        </w:tc>
        <w:tc>
          <w:tcPr>
            <w:tcW w:w="2552" w:type="dxa"/>
            <w:gridSpan w:val="2"/>
            <w:tcBorders>
              <w:top w:val="single" w:sz="4" w:space="0" w:color="auto"/>
              <w:left w:val="nil"/>
              <w:bottom w:val="single" w:sz="4" w:space="0" w:color="auto"/>
              <w:right w:val="single" w:sz="4" w:space="0" w:color="auto"/>
            </w:tcBorders>
            <w:shd w:val="clear" w:color="auto" w:fill="auto"/>
            <w:vAlign w:val="center"/>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В базисных ценах, руб.</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В текущих ценах, руб.</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C74E8" w:rsidRPr="003E3B3B" w:rsidRDefault="006C74E8" w:rsidP="001B2775">
            <w:pPr>
              <w:ind w:right="111"/>
              <w:rPr>
                <w:rFonts w:ascii="Arial" w:hAnsi="Arial" w:cs="Arial"/>
                <w:sz w:val="12"/>
                <w:szCs w:val="12"/>
                <w:lang w:eastAsia="ru-RU"/>
              </w:rPr>
            </w:pPr>
          </w:p>
        </w:tc>
        <w:tc>
          <w:tcPr>
            <w:tcW w:w="640" w:type="dxa"/>
            <w:vMerge/>
            <w:tcBorders>
              <w:top w:val="single" w:sz="4" w:space="0" w:color="auto"/>
              <w:left w:val="single" w:sz="4" w:space="0" w:color="auto"/>
              <w:bottom w:val="nil"/>
              <w:right w:val="single" w:sz="4" w:space="0" w:color="auto"/>
            </w:tcBorders>
            <w:vAlign w:val="center"/>
            <w:hideMark/>
          </w:tcPr>
          <w:p w:rsidR="006C74E8" w:rsidRPr="003E3B3B" w:rsidRDefault="006C74E8" w:rsidP="001B2775">
            <w:pPr>
              <w:ind w:right="111"/>
              <w:rPr>
                <w:rFonts w:ascii="Arial" w:hAnsi="Arial" w:cs="Arial"/>
                <w:sz w:val="12"/>
                <w:szCs w:val="12"/>
                <w:lang w:eastAsia="ru-RU"/>
              </w:rPr>
            </w:pPr>
          </w:p>
        </w:tc>
        <w:tc>
          <w:tcPr>
            <w:tcW w:w="960" w:type="dxa"/>
            <w:vMerge/>
            <w:tcBorders>
              <w:top w:val="single" w:sz="4" w:space="0" w:color="auto"/>
              <w:left w:val="single" w:sz="4" w:space="0" w:color="auto"/>
              <w:bottom w:val="nil"/>
              <w:right w:val="single" w:sz="4" w:space="0" w:color="auto"/>
            </w:tcBorders>
            <w:vAlign w:val="center"/>
            <w:hideMark/>
          </w:tcPr>
          <w:p w:rsidR="006C74E8" w:rsidRPr="003E3B3B" w:rsidRDefault="006C74E8" w:rsidP="001B2775">
            <w:pPr>
              <w:ind w:right="111"/>
              <w:rPr>
                <w:rFonts w:ascii="Arial" w:hAnsi="Arial" w:cs="Arial"/>
                <w:sz w:val="12"/>
                <w:szCs w:val="12"/>
                <w:lang w:eastAsia="ru-RU"/>
              </w:rPr>
            </w:pPr>
          </w:p>
        </w:tc>
        <w:tc>
          <w:tcPr>
            <w:tcW w:w="960" w:type="dxa"/>
            <w:vMerge/>
            <w:tcBorders>
              <w:top w:val="single" w:sz="4" w:space="0" w:color="auto"/>
              <w:left w:val="single" w:sz="4" w:space="0" w:color="auto"/>
              <w:bottom w:val="nil"/>
              <w:right w:val="single" w:sz="4" w:space="0" w:color="auto"/>
            </w:tcBorders>
            <w:vAlign w:val="center"/>
            <w:hideMark/>
          </w:tcPr>
          <w:p w:rsidR="006C74E8" w:rsidRPr="003E3B3B" w:rsidRDefault="006C74E8" w:rsidP="001B2775">
            <w:pPr>
              <w:ind w:right="111"/>
              <w:rPr>
                <w:rFonts w:ascii="Arial" w:hAnsi="Arial" w:cs="Arial"/>
                <w:sz w:val="12"/>
                <w:szCs w:val="12"/>
                <w:lang w:eastAsia="ru-RU"/>
              </w:rPr>
            </w:pPr>
          </w:p>
        </w:tc>
      </w:tr>
      <w:tr w:rsidR="006C74E8" w:rsidRPr="003E3B3B" w:rsidTr="001B2775">
        <w:trPr>
          <w:gridAfter w:val="1"/>
          <w:wAfter w:w="21" w:type="dxa"/>
          <w:trHeight w:val="285"/>
        </w:trPr>
        <w:tc>
          <w:tcPr>
            <w:tcW w:w="424" w:type="dxa"/>
            <w:vMerge/>
            <w:tcBorders>
              <w:top w:val="single" w:sz="4" w:space="0" w:color="auto"/>
              <w:left w:val="single" w:sz="4" w:space="0" w:color="auto"/>
              <w:bottom w:val="nil"/>
              <w:right w:val="single" w:sz="4" w:space="0" w:color="auto"/>
            </w:tcBorders>
            <w:vAlign w:val="center"/>
            <w:hideMark/>
          </w:tcPr>
          <w:p w:rsidR="006C74E8" w:rsidRPr="003E3B3B" w:rsidRDefault="006C74E8" w:rsidP="001B2775">
            <w:pPr>
              <w:ind w:right="111"/>
              <w:rPr>
                <w:rFonts w:ascii="Arial" w:hAnsi="Arial" w:cs="Arial"/>
                <w:sz w:val="12"/>
                <w:szCs w:val="12"/>
                <w:lang w:eastAsia="ru-RU"/>
              </w:rPr>
            </w:pPr>
          </w:p>
        </w:tc>
        <w:tc>
          <w:tcPr>
            <w:tcW w:w="1136" w:type="dxa"/>
            <w:vMerge/>
            <w:tcBorders>
              <w:top w:val="single" w:sz="4" w:space="0" w:color="auto"/>
              <w:left w:val="single" w:sz="4" w:space="0" w:color="auto"/>
              <w:bottom w:val="nil"/>
              <w:right w:val="single" w:sz="4" w:space="0" w:color="auto"/>
            </w:tcBorders>
            <w:vAlign w:val="center"/>
            <w:hideMark/>
          </w:tcPr>
          <w:p w:rsidR="006C74E8" w:rsidRPr="003E3B3B" w:rsidRDefault="006C74E8" w:rsidP="001B2775">
            <w:pPr>
              <w:ind w:right="111"/>
              <w:rPr>
                <w:rFonts w:ascii="Arial" w:hAnsi="Arial" w:cs="Arial"/>
                <w:sz w:val="12"/>
                <w:szCs w:val="12"/>
                <w:lang w:eastAsia="ru-RU"/>
              </w:rPr>
            </w:pPr>
          </w:p>
        </w:tc>
        <w:tc>
          <w:tcPr>
            <w:tcW w:w="2551" w:type="dxa"/>
            <w:vMerge/>
            <w:tcBorders>
              <w:top w:val="single" w:sz="4" w:space="0" w:color="auto"/>
              <w:left w:val="single" w:sz="4" w:space="0" w:color="auto"/>
              <w:bottom w:val="nil"/>
              <w:right w:val="single" w:sz="4" w:space="0" w:color="auto"/>
            </w:tcBorders>
            <w:vAlign w:val="center"/>
            <w:hideMark/>
          </w:tcPr>
          <w:p w:rsidR="006C74E8" w:rsidRPr="003E3B3B" w:rsidRDefault="006C74E8" w:rsidP="001B2775">
            <w:pPr>
              <w:ind w:right="111"/>
              <w:rPr>
                <w:rFonts w:ascii="Arial" w:hAnsi="Arial" w:cs="Arial"/>
                <w:sz w:val="12"/>
                <w:szCs w:val="12"/>
                <w:lang w:eastAsia="ru-RU"/>
              </w:rPr>
            </w:pPr>
          </w:p>
        </w:tc>
        <w:tc>
          <w:tcPr>
            <w:tcW w:w="1985" w:type="dxa"/>
            <w:vMerge/>
            <w:tcBorders>
              <w:top w:val="single" w:sz="4" w:space="0" w:color="auto"/>
              <w:left w:val="single" w:sz="4" w:space="0" w:color="auto"/>
              <w:bottom w:val="nil"/>
              <w:right w:val="single" w:sz="4" w:space="0" w:color="auto"/>
            </w:tcBorders>
            <w:vAlign w:val="center"/>
            <w:hideMark/>
          </w:tcPr>
          <w:p w:rsidR="006C74E8" w:rsidRPr="003E3B3B" w:rsidRDefault="006C74E8" w:rsidP="001B2775">
            <w:pPr>
              <w:ind w:right="111"/>
              <w:rPr>
                <w:rFonts w:ascii="Arial" w:hAnsi="Arial" w:cs="Arial"/>
                <w:sz w:val="12"/>
                <w:szCs w:val="12"/>
                <w:lang w:eastAsia="ru-RU"/>
              </w:rPr>
            </w:pPr>
          </w:p>
        </w:tc>
        <w:tc>
          <w:tcPr>
            <w:tcW w:w="1842" w:type="dxa"/>
            <w:vMerge/>
            <w:tcBorders>
              <w:top w:val="single" w:sz="4" w:space="0" w:color="auto"/>
              <w:left w:val="single" w:sz="4" w:space="0" w:color="auto"/>
              <w:bottom w:val="nil"/>
              <w:right w:val="single" w:sz="4" w:space="0" w:color="auto"/>
            </w:tcBorders>
            <w:vAlign w:val="center"/>
            <w:hideMark/>
          </w:tcPr>
          <w:p w:rsidR="006C74E8" w:rsidRPr="003E3B3B" w:rsidRDefault="006C74E8" w:rsidP="001B2775">
            <w:pPr>
              <w:ind w:right="111"/>
              <w:rPr>
                <w:rFonts w:ascii="Arial" w:hAnsi="Arial" w:cs="Arial"/>
                <w:sz w:val="12"/>
                <w:szCs w:val="12"/>
                <w:lang w:eastAsia="ru-RU"/>
              </w:rPr>
            </w:pPr>
          </w:p>
        </w:tc>
        <w:tc>
          <w:tcPr>
            <w:tcW w:w="1276" w:type="dxa"/>
            <w:tcBorders>
              <w:top w:val="nil"/>
              <w:left w:val="nil"/>
              <w:bottom w:val="nil"/>
              <w:right w:val="single" w:sz="4" w:space="0" w:color="auto"/>
            </w:tcBorders>
            <w:shd w:val="clear" w:color="auto" w:fill="auto"/>
            <w:noWrap/>
            <w:vAlign w:val="center"/>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На ед.</w:t>
            </w:r>
          </w:p>
        </w:tc>
        <w:tc>
          <w:tcPr>
            <w:tcW w:w="1276" w:type="dxa"/>
            <w:tcBorders>
              <w:top w:val="nil"/>
              <w:left w:val="nil"/>
              <w:bottom w:val="nil"/>
              <w:right w:val="single" w:sz="4" w:space="0" w:color="auto"/>
            </w:tcBorders>
            <w:shd w:val="clear" w:color="auto" w:fill="auto"/>
            <w:noWrap/>
            <w:vAlign w:val="center"/>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Общая</w:t>
            </w:r>
          </w:p>
        </w:tc>
        <w:tc>
          <w:tcPr>
            <w:tcW w:w="992" w:type="dxa"/>
            <w:tcBorders>
              <w:top w:val="nil"/>
              <w:left w:val="nil"/>
              <w:bottom w:val="nil"/>
              <w:right w:val="single" w:sz="4" w:space="0" w:color="auto"/>
            </w:tcBorders>
            <w:shd w:val="clear" w:color="auto" w:fill="auto"/>
            <w:noWrap/>
            <w:vAlign w:val="center"/>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На ед.</w:t>
            </w:r>
          </w:p>
        </w:tc>
        <w:tc>
          <w:tcPr>
            <w:tcW w:w="992" w:type="dxa"/>
            <w:tcBorders>
              <w:top w:val="nil"/>
              <w:left w:val="nil"/>
              <w:bottom w:val="nil"/>
              <w:right w:val="single" w:sz="4" w:space="0" w:color="auto"/>
            </w:tcBorders>
            <w:shd w:val="clear" w:color="auto" w:fill="auto"/>
            <w:noWrap/>
            <w:vAlign w:val="center"/>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Общая</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C74E8" w:rsidRPr="003E3B3B" w:rsidRDefault="006C74E8" w:rsidP="001B2775">
            <w:pPr>
              <w:ind w:right="111"/>
              <w:rPr>
                <w:rFonts w:ascii="Arial" w:hAnsi="Arial" w:cs="Arial"/>
                <w:sz w:val="12"/>
                <w:szCs w:val="12"/>
                <w:lang w:eastAsia="ru-RU"/>
              </w:rPr>
            </w:pPr>
          </w:p>
        </w:tc>
        <w:tc>
          <w:tcPr>
            <w:tcW w:w="640" w:type="dxa"/>
            <w:vMerge/>
            <w:tcBorders>
              <w:top w:val="single" w:sz="4" w:space="0" w:color="auto"/>
              <w:left w:val="single" w:sz="4" w:space="0" w:color="auto"/>
              <w:bottom w:val="nil"/>
              <w:right w:val="single" w:sz="4" w:space="0" w:color="auto"/>
            </w:tcBorders>
            <w:vAlign w:val="center"/>
            <w:hideMark/>
          </w:tcPr>
          <w:p w:rsidR="006C74E8" w:rsidRPr="003E3B3B" w:rsidRDefault="006C74E8" w:rsidP="001B2775">
            <w:pPr>
              <w:ind w:right="111"/>
              <w:rPr>
                <w:rFonts w:ascii="Arial" w:hAnsi="Arial" w:cs="Arial"/>
                <w:sz w:val="12"/>
                <w:szCs w:val="12"/>
                <w:lang w:eastAsia="ru-RU"/>
              </w:rPr>
            </w:pPr>
          </w:p>
        </w:tc>
        <w:tc>
          <w:tcPr>
            <w:tcW w:w="960" w:type="dxa"/>
            <w:vMerge/>
            <w:tcBorders>
              <w:top w:val="single" w:sz="4" w:space="0" w:color="auto"/>
              <w:left w:val="single" w:sz="4" w:space="0" w:color="auto"/>
              <w:bottom w:val="nil"/>
              <w:right w:val="single" w:sz="4" w:space="0" w:color="auto"/>
            </w:tcBorders>
            <w:vAlign w:val="center"/>
            <w:hideMark/>
          </w:tcPr>
          <w:p w:rsidR="006C74E8" w:rsidRPr="003E3B3B" w:rsidRDefault="006C74E8" w:rsidP="001B2775">
            <w:pPr>
              <w:ind w:right="111"/>
              <w:rPr>
                <w:rFonts w:ascii="Arial" w:hAnsi="Arial" w:cs="Arial"/>
                <w:sz w:val="12"/>
                <w:szCs w:val="12"/>
                <w:lang w:eastAsia="ru-RU"/>
              </w:rPr>
            </w:pPr>
          </w:p>
        </w:tc>
        <w:tc>
          <w:tcPr>
            <w:tcW w:w="960" w:type="dxa"/>
            <w:vMerge/>
            <w:tcBorders>
              <w:top w:val="single" w:sz="4" w:space="0" w:color="auto"/>
              <w:left w:val="single" w:sz="4" w:space="0" w:color="auto"/>
              <w:bottom w:val="nil"/>
              <w:right w:val="single" w:sz="4" w:space="0" w:color="auto"/>
            </w:tcBorders>
            <w:vAlign w:val="center"/>
            <w:hideMark/>
          </w:tcPr>
          <w:p w:rsidR="006C74E8" w:rsidRPr="003E3B3B" w:rsidRDefault="006C74E8" w:rsidP="001B2775">
            <w:pPr>
              <w:ind w:right="111"/>
              <w:rPr>
                <w:rFonts w:ascii="Arial" w:hAnsi="Arial" w:cs="Arial"/>
                <w:sz w:val="12"/>
                <w:szCs w:val="12"/>
                <w:lang w:eastAsia="ru-RU"/>
              </w:rPr>
            </w:pPr>
          </w:p>
        </w:tc>
      </w:tr>
      <w:tr w:rsidR="006C74E8" w:rsidRPr="003E3B3B" w:rsidTr="001B2775">
        <w:trPr>
          <w:gridAfter w:val="1"/>
          <w:wAfter w:w="21" w:type="dxa"/>
          <w:trHeight w:val="255"/>
        </w:trPr>
        <w:tc>
          <w:tcPr>
            <w:tcW w:w="4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1</w:t>
            </w:r>
          </w:p>
        </w:tc>
        <w:tc>
          <w:tcPr>
            <w:tcW w:w="1136" w:type="dxa"/>
            <w:tcBorders>
              <w:top w:val="single" w:sz="4" w:space="0" w:color="auto"/>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2</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7</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8</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9</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10</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11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12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13</w:t>
            </w:r>
          </w:p>
        </w:tc>
      </w:tr>
      <w:tr w:rsidR="006C74E8" w:rsidRPr="003E3B3B" w:rsidTr="001B2775">
        <w:trPr>
          <w:trHeight w:val="420"/>
        </w:trPr>
        <w:tc>
          <w:tcPr>
            <w:tcW w:w="15906" w:type="dxa"/>
            <w:gridSpan w:val="14"/>
            <w:tcBorders>
              <w:top w:val="single" w:sz="4" w:space="0" w:color="auto"/>
              <w:left w:val="single" w:sz="4" w:space="0" w:color="auto"/>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b/>
                <w:bCs/>
                <w:sz w:val="12"/>
                <w:szCs w:val="12"/>
                <w:lang w:eastAsia="ru-RU"/>
              </w:rPr>
            </w:pPr>
            <w:r w:rsidRPr="003E3B3B">
              <w:rPr>
                <w:rFonts w:ascii="Arial" w:hAnsi="Arial" w:cs="Arial"/>
                <w:b/>
                <w:bCs/>
                <w:sz w:val="12"/>
                <w:szCs w:val="12"/>
                <w:lang w:eastAsia="ru-RU"/>
              </w:rPr>
              <w:t>Ресурсы подрядчика</w:t>
            </w:r>
          </w:p>
        </w:tc>
      </w:tr>
      <w:tr w:rsidR="006C74E8" w:rsidRPr="003E3B3B" w:rsidTr="001B2775">
        <w:trPr>
          <w:trHeight w:val="420"/>
        </w:trPr>
        <w:tc>
          <w:tcPr>
            <w:tcW w:w="15906" w:type="dxa"/>
            <w:gridSpan w:val="14"/>
            <w:tcBorders>
              <w:top w:val="single" w:sz="4" w:space="0" w:color="auto"/>
              <w:left w:val="single" w:sz="4" w:space="0" w:color="auto"/>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b/>
                <w:bCs/>
                <w:sz w:val="12"/>
                <w:szCs w:val="12"/>
                <w:lang w:eastAsia="ru-RU"/>
              </w:rPr>
            </w:pPr>
            <w:r w:rsidRPr="003E3B3B">
              <w:rPr>
                <w:rFonts w:ascii="Arial" w:hAnsi="Arial" w:cs="Arial"/>
                <w:b/>
                <w:bCs/>
                <w:sz w:val="12"/>
                <w:szCs w:val="12"/>
                <w:lang w:eastAsia="ru-RU"/>
              </w:rPr>
              <w:t xml:space="preserve">          Трудозатраты</w:t>
            </w:r>
          </w:p>
        </w:tc>
      </w:tr>
      <w:tr w:rsidR="006C74E8" w:rsidRPr="003E3B3B" w:rsidTr="001B2775">
        <w:trPr>
          <w:gridAfter w:val="1"/>
          <w:wAfter w:w="21" w:type="dxa"/>
          <w:trHeight w:val="255"/>
        </w:trPr>
        <w:tc>
          <w:tcPr>
            <w:tcW w:w="424" w:type="dxa"/>
            <w:tcBorders>
              <w:top w:val="nil"/>
              <w:left w:val="single" w:sz="4" w:space="0" w:color="auto"/>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1</w:t>
            </w:r>
          </w:p>
        </w:tc>
        <w:tc>
          <w:tcPr>
            <w:tcW w:w="113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1-2-0</w:t>
            </w:r>
          </w:p>
        </w:tc>
        <w:tc>
          <w:tcPr>
            <w:tcW w:w="25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Затраты труда рабочих (ср 2)</w:t>
            </w:r>
          </w:p>
        </w:tc>
        <w:tc>
          <w:tcPr>
            <w:tcW w:w="1985"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чел.-ч</w:t>
            </w:r>
          </w:p>
        </w:tc>
        <w:tc>
          <w:tcPr>
            <w:tcW w:w="184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150,495864</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6,97</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1048,96</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244,93</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36860,95</w:t>
            </w:r>
          </w:p>
        </w:tc>
        <w:tc>
          <w:tcPr>
            <w:tcW w:w="8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35,14</w:t>
            </w:r>
          </w:p>
        </w:tc>
        <w:tc>
          <w:tcPr>
            <w:tcW w:w="64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r>
      <w:tr w:rsidR="006C74E8" w:rsidRPr="003E3B3B" w:rsidTr="001B2775">
        <w:trPr>
          <w:gridAfter w:val="1"/>
          <w:wAfter w:w="21" w:type="dxa"/>
          <w:trHeight w:val="255"/>
        </w:trPr>
        <w:tc>
          <w:tcPr>
            <w:tcW w:w="424" w:type="dxa"/>
            <w:tcBorders>
              <w:top w:val="nil"/>
              <w:left w:val="single" w:sz="4" w:space="0" w:color="auto"/>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2</w:t>
            </w:r>
          </w:p>
        </w:tc>
        <w:tc>
          <w:tcPr>
            <w:tcW w:w="113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1-2-2</w:t>
            </w:r>
          </w:p>
        </w:tc>
        <w:tc>
          <w:tcPr>
            <w:tcW w:w="25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Затраты труда рабочих (ср 2,2)</w:t>
            </w:r>
          </w:p>
        </w:tc>
        <w:tc>
          <w:tcPr>
            <w:tcW w:w="1985"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чел.-ч</w:t>
            </w:r>
          </w:p>
        </w:tc>
        <w:tc>
          <w:tcPr>
            <w:tcW w:w="184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12,56445</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7,09</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89,08</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249,14</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3130,31</w:t>
            </w:r>
          </w:p>
        </w:tc>
        <w:tc>
          <w:tcPr>
            <w:tcW w:w="8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35,14</w:t>
            </w:r>
          </w:p>
        </w:tc>
        <w:tc>
          <w:tcPr>
            <w:tcW w:w="64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r>
      <w:tr w:rsidR="006C74E8" w:rsidRPr="003E3B3B" w:rsidTr="001B2775">
        <w:trPr>
          <w:gridAfter w:val="1"/>
          <w:wAfter w:w="21" w:type="dxa"/>
          <w:trHeight w:val="255"/>
        </w:trPr>
        <w:tc>
          <w:tcPr>
            <w:tcW w:w="424" w:type="dxa"/>
            <w:tcBorders>
              <w:top w:val="nil"/>
              <w:left w:val="single" w:sz="4" w:space="0" w:color="auto"/>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3</w:t>
            </w:r>
          </w:p>
        </w:tc>
        <w:tc>
          <w:tcPr>
            <w:tcW w:w="113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1-2-3</w:t>
            </w:r>
          </w:p>
        </w:tc>
        <w:tc>
          <w:tcPr>
            <w:tcW w:w="25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Затраты труда рабочих (ср 2,3)</w:t>
            </w:r>
          </w:p>
        </w:tc>
        <w:tc>
          <w:tcPr>
            <w:tcW w:w="1985"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чел.-ч</w:t>
            </w:r>
          </w:p>
        </w:tc>
        <w:tc>
          <w:tcPr>
            <w:tcW w:w="184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15,7080214</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7,16</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112,47</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251,6</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3952,13</w:t>
            </w:r>
          </w:p>
        </w:tc>
        <w:tc>
          <w:tcPr>
            <w:tcW w:w="8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35,14</w:t>
            </w:r>
          </w:p>
        </w:tc>
        <w:tc>
          <w:tcPr>
            <w:tcW w:w="64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r>
      <w:tr w:rsidR="006C74E8" w:rsidRPr="003E3B3B" w:rsidTr="001B2775">
        <w:trPr>
          <w:gridAfter w:val="1"/>
          <w:wAfter w:w="21" w:type="dxa"/>
          <w:trHeight w:val="255"/>
        </w:trPr>
        <w:tc>
          <w:tcPr>
            <w:tcW w:w="424" w:type="dxa"/>
            <w:tcBorders>
              <w:top w:val="nil"/>
              <w:left w:val="single" w:sz="4" w:space="0" w:color="auto"/>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4</w:t>
            </w:r>
          </w:p>
        </w:tc>
        <w:tc>
          <w:tcPr>
            <w:tcW w:w="113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1-2-4</w:t>
            </w:r>
          </w:p>
        </w:tc>
        <w:tc>
          <w:tcPr>
            <w:tcW w:w="25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Затраты труда рабочих (ср 2,4)</w:t>
            </w:r>
          </w:p>
        </w:tc>
        <w:tc>
          <w:tcPr>
            <w:tcW w:w="1985"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чел.-ч</w:t>
            </w:r>
          </w:p>
        </w:tc>
        <w:tc>
          <w:tcPr>
            <w:tcW w:w="184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27,4679833</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7,22</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198,33</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253,71</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6968,9</w:t>
            </w:r>
          </w:p>
        </w:tc>
        <w:tc>
          <w:tcPr>
            <w:tcW w:w="8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35,14</w:t>
            </w:r>
          </w:p>
        </w:tc>
        <w:tc>
          <w:tcPr>
            <w:tcW w:w="64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r>
      <w:tr w:rsidR="006C74E8" w:rsidRPr="003E3B3B" w:rsidTr="001B2775">
        <w:trPr>
          <w:gridAfter w:val="1"/>
          <w:wAfter w:w="21" w:type="dxa"/>
          <w:trHeight w:val="255"/>
        </w:trPr>
        <w:tc>
          <w:tcPr>
            <w:tcW w:w="424" w:type="dxa"/>
            <w:tcBorders>
              <w:top w:val="nil"/>
              <w:left w:val="single" w:sz="4" w:space="0" w:color="auto"/>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5</w:t>
            </w:r>
          </w:p>
        </w:tc>
        <w:tc>
          <w:tcPr>
            <w:tcW w:w="113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1-2-9</w:t>
            </w:r>
          </w:p>
        </w:tc>
        <w:tc>
          <w:tcPr>
            <w:tcW w:w="25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Затраты труда рабочих (ср 2,9)</w:t>
            </w:r>
          </w:p>
        </w:tc>
        <w:tc>
          <w:tcPr>
            <w:tcW w:w="1985"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чел.-ч</w:t>
            </w:r>
          </w:p>
        </w:tc>
        <w:tc>
          <w:tcPr>
            <w:tcW w:w="184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767,460902</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7,55</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5794,34</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265,31</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203615,05</w:t>
            </w:r>
          </w:p>
        </w:tc>
        <w:tc>
          <w:tcPr>
            <w:tcW w:w="8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35,14</w:t>
            </w:r>
          </w:p>
        </w:tc>
        <w:tc>
          <w:tcPr>
            <w:tcW w:w="64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r>
      <w:tr w:rsidR="006C74E8" w:rsidRPr="003E3B3B" w:rsidTr="001B2775">
        <w:trPr>
          <w:gridAfter w:val="1"/>
          <w:wAfter w:w="21" w:type="dxa"/>
          <w:trHeight w:val="255"/>
        </w:trPr>
        <w:tc>
          <w:tcPr>
            <w:tcW w:w="424" w:type="dxa"/>
            <w:tcBorders>
              <w:top w:val="nil"/>
              <w:left w:val="single" w:sz="4" w:space="0" w:color="auto"/>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6</w:t>
            </w:r>
          </w:p>
        </w:tc>
        <w:tc>
          <w:tcPr>
            <w:tcW w:w="113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1-3-0</w:t>
            </w:r>
          </w:p>
        </w:tc>
        <w:tc>
          <w:tcPr>
            <w:tcW w:w="25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Затраты труда рабочих (ср 3)</w:t>
            </w:r>
          </w:p>
        </w:tc>
        <w:tc>
          <w:tcPr>
            <w:tcW w:w="1985"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чел.-ч</w:t>
            </w:r>
          </w:p>
        </w:tc>
        <w:tc>
          <w:tcPr>
            <w:tcW w:w="184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57,6702736</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7,61</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438,85</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267,42</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15422,18</w:t>
            </w:r>
          </w:p>
        </w:tc>
        <w:tc>
          <w:tcPr>
            <w:tcW w:w="8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35,14</w:t>
            </w:r>
          </w:p>
        </w:tc>
        <w:tc>
          <w:tcPr>
            <w:tcW w:w="64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r>
      <w:tr w:rsidR="006C74E8" w:rsidRPr="003E3B3B" w:rsidTr="001B2775">
        <w:trPr>
          <w:gridAfter w:val="1"/>
          <w:wAfter w:w="21" w:type="dxa"/>
          <w:trHeight w:val="255"/>
        </w:trPr>
        <w:tc>
          <w:tcPr>
            <w:tcW w:w="424" w:type="dxa"/>
            <w:tcBorders>
              <w:top w:val="nil"/>
              <w:left w:val="single" w:sz="4" w:space="0" w:color="auto"/>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7</w:t>
            </w:r>
          </w:p>
        </w:tc>
        <w:tc>
          <w:tcPr>
            <w:tcW w:w="113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1-3-9</w:t>
            </w:r>
          </w:p>
        </w:tc>
        <w:tc>
          <w:tcPr>
            <w:tcW w:w="25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Затраты труда рабочих (ср 3,9)</w:t>
            </w:r>
          </w:p>
        </w:tc>
        <w:tc>
          <w:tcPr>
            <w:tcW w:w="1985"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чел.-ч</w:t>
            </w:r>
          </w:p>
        </w:tc>
        <w:tc>
          <w:tcPr>
            <w:tcW w:w="184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822,2235</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8,49</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6980,68</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298,34</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245302,16</w:t>
            </w:r>
          </w:p>
        </w:tc>
        <w:tc>
          <w:tcPr>
            <w:tcW w:w="8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35,14</w:t>
            </w:r>
          </w:p>
        </w:tc>
        <w:tc>
          <w:tcPr>
            <w:tcW w:w="64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r>
      <w:tr w:rsidR="006C74E8" w:rsidRPr="003E3B3B" w:rsidTr="001B2775">
        <w:trPr>
          <w:gridAfter w:val="1"/>
          <w:wAfter w:w="21" w:type="dxa"/>
          <w:trHeight w:val="255"/>
        </w:trPr>
        <w:tc>
          <w:tcPr>
            <w:tcW w:w="424" w:type="dxa"/>
            <w:tcBorders>
              <w:top w:val="nil"/>
              <w:left w:val="single" w:sz="4" w:space="0" w:color="auto"/>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8</w:t>
            </w:r>
          </w:p>
        </w:tc>
        <w:tc>
          <w:tcPr>
            <w:tcW w:w="113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1-4-0</w:t>
            </w:r>
          </w:p>
        </w:tc>
        <w:tc>
          <w:tcPr>
            <w:tcW w:w="25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Затраты труда рабочих (ср 4)</w:t>
            </w:r>
          </w:p>
        </w:tc>
        <w:tc>
          <w:tcPr>
            <w:tcW w:w="1985"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чел.-ч</w:t>
            </w:r>
          </w:p>
        </w:tc>
        <w:tc>
          <w:tcPr>
            <w:tcW w:w="184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50,112</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8,59</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430,46</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301,85</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15126,31</w:t>
            </w:r>
          </w:p>
        </w:tc>
        <w:tc>
          <w:tcPr>
            <w:tcW w:w="8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35,14</w:t>
            </w:r>
          </w:p>
        </w:tc>
        <w:tc>
          <w:tcPr>
            <w:tcW w:w="64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r>
      <w:tr w:rsidR="006C74E8" w:rsidRPr="003E3B3B" w:rsidTr="001B2775">
        <w:trPr>
          <w:gridAfter w:val="1"/>
          <w:wAfter w:w="21" w:type="dxa"/>
          <w:trHeight w:val="255"/>
        </w:trPr>
        <w:tc>
          <w:tcPr>
            <w:tcW w:w="424" w:type="dxa"/>
            <w:tcBorders>
              <w:top w:val="nil"/>
              <w:left w:val="single" w:sz="4" w:space="0" w:color="auto"/>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9</w:t>
            </w:r>
          </w:p>
        </w:tc>
        <w:tc>
          <w:tcPr>
            <w:tcW w:w="113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1-4-4</w:t>
            </w:r>
          </w:p>
        </w:tc>
        <w:tc>
          <w:tcPr>
            <w:tcW w:w="25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Затраты труда рабочих (ср 4,4)</w:t>
            </w:r>
          </w:p>
        </w:tc>
        <w:tc>
          <w:tcPr>
            <w:tcW w:w="1985"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чел.-ч</w:t>
            </w:r>
          </w:p>
        </w:tc>
        <w:tc>
          <w:tcPr>
            <w:tcW w:w="184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234,523952</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9,12</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2138,86</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320,48</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75160,24</w:t>
            </w:r>
          </w:p>
        </w:tc>
        <w:tc>
          <w:tcPr>
            <w:tcW w:w="8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35,14</w:t>
            </w:r>
          </w:p>
        </w:tc>
        <w:tc>
          <w:tcPr>
            <w:tcW w:w="64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r>
      <w:tr w:rsidR="006C74E8" w:rsidRPr="003E3B3B" w:rsidTr="001B2775">
        <w:trPr>
          <w:gridAfter w:val="1"/>
          <w:wAfter w:w="21" w:type="dxa"/>
          <w:trHeight w:val="255"/>
        </w:trPr>
        <w:tc>
          <w:tcPr>
            <w:tcW w:w="424" w:type="dxa"/>
            <w:tcBorders>
              <w:top w:val="nil"/>
              <w:left w:val="single" w:sz="4" w:space="0" w:color="auto"/>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10</w:t>
            </w:r>
          </w:p>
        </w:tc>
        <w:tc>
          <w:tcPr>
            <w:tcW w:w="113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1-4-5</w:t>
            </w:r>
          </w:p>
        </w:tc>
        <w:tc>
          <w:tcPr>
            <w:tcW w:w="25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Затраты труда рабочих (ср 4,5)</w:t>
            </w:r>
          </w:p>
        </w:tc>
        <w:tc>
          <w:tcPr>
            <w:tcW w:w="1985"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чел.-ч</w:t>
            </w:r>
          </w:p>
        </w:tc>
        <w:tc>
          <w:tcPr>
            <w:tcW w:w="184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0,799</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9,24</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7,38</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324,69</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259,43</w:t>
            </w:r>
          </w:p>
        </w:tc>
        <w:tc>
          <w:tcPr>
            <w:tcW w:w="8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35,15</w:t>
            </w:r>
          </w:p>
        </w:tc>
        <w:tc>
          <w:tcPr>
            <w:tcW w:w="64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r>
      <w:tr w:rsidR="006C74E8" w:rsidRPr="003E3B3B" w:rsidTr="001B2775">
        <w:trPr>
          <w:gridAfter w:val="1"/>
          <w:wAfter w:w="21" w:type="dxa"/>
          <w:trHeight w:val="255"/>
        </w:trPr>
        <w:tc>
          <w:tcPr>
            <w:tcW w:w="424" w:type="dxa"/>
            <w:tcBorders>
              <w:top w:val="nil"/>
              <w:left w:val="single" w:sz="4" w:space="0" w:color="auto"/>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11</w:t>
            </w:r>
          </w:p>
        </w:tc>
        <w:tc>
          <w:tcPr>
            <w:tcW w:w="113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2</w:t>
            </w:r>
          </w:p>
        </w:tc>
        <w:tc>
          <w:tcPr>
            <w:tcW w:w="25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Затраты труда машинистов</w:t>
            </w:r>
          </w:p>
        </w:tc>
        <w:tc>
          <w:tcPr>
            <w:tcW w:w="1985"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чел.-ч</w:t>
            </w:r>
          </w:p>
        </w:tc>
        <w:tc>
          <w:tcPr>
            <w:tcW w:w="184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138,6236948</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 </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 </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 </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 </w:t>
            </w:r>
          </w:p>
        </w:tc>
        <w:tc>
          <w:tcPr>
            <w:tcW w:w="8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 </w:t>
            </w:r>
          </w:p>
        </w:tc>
        <w:tc>
          <w:tcPr>
            <w:tcW w:w="64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r>
      <w:tr w:rsidR="006C74E8" w:rsidRPr="003E3B3B" w:rsidTr="001B2775">
        <w:trPr>
          <w:gridAfter w:val="1"/>
          <w:wAfter w:w="21" w:type="dxa"/>
          <w:trHeight w:val="510"/>
        </w:trPr>
        <w:tc>
          <w:tcPr>
            <w:tcW w:w="424" w:type="dxa"/>
            <w:tcBorders>
              <w:top w:val="nil"/>
              <w:left w:val="single" w:sz="4" w:space="0" w:color="auto"/>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b/>
                <w:bCs/>
                <w:sz w:val="12"/>
                <w:szCs w:val="12"/>
                <w:lang w:eastAsia="ru-RU"/>
              </w:rPr>
            </w:pPr>
            <w:r w:rsidRPr="003E3B3B">
              <w:rPr>
                <w:rFonts w:ascii="Arial" w:hAnsi="Arial" w:cs="Arial"/>
                <w:b/>
                <w:bCs/>
                <w:sz w:val="12"/>
                <w:szCs w:val="12"/>
                <w:lang w:eastAsia="ru-RU"/>
              </w:rPr>
              <w:t> </w:t>
            </w:r>
          </w:p>
        </w:tc>
        <w:tc>
          <w:tcPr>
            <w:tcW w:w="113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b/>
                <w:bCs/>
                <w:sz w:val="12"/>
                <w:szCs w:val="12"/>
                <w:lang w:eastAsia="ru-RU"/>
              </w:rPr>
            </w:pPr>
            <w:r w:rsidRPr="003E3B3B">
              <w:rPr>
                <w:rFonts w:ascii="Arial" w:hAnsi="Arial" w:cs="Arial"/>
                <w:b/>
                <w:bCs/>
                <w:sz w:val="12"/>
                <w:szCs w:val="12"/>
                <w:lang w:eastAsia="ru-RU"/>
              </w:rPr>
              <w:t> </w:t>
            </w:r>
          </w:p>
        </w:tc>
        <w:tc>
          <w:tcPr>
            <w:tcW w:w="25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b/>
                <w:bCs/>
                <w:sz w:val="12"/>
                <w:szCs w:val="12"/>
                <w:lang w:eastAsia="ru-RU"/>
              </w:rPr>
            </w:pPr>
            <w:r w:rsidRPr="003E3B3B">
              <w:rPr>
                <w:rFonts w:ascii="Arial" w:hAnsi="Arial" w:cs="Arial"/>
                <w:b/>
                <w:bCs/>
                <w:sz w:val="12"/>
                <w:szCs w:val="12"/>
                <w:lang w:eastAsia="ru-RU"/>
              </w:rPr>
              <w:t>Итого "Трудозатраты"</w:t>
            </w:r>
          </w:p>
        </w:tc>
        <w:tc>
          <w:tcPr>
            <w:tcW w:w="1985"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b/>
                <w:bCs/>
                <w:sz w:val="12"/>
                <w:szCs w:val="12"/>
                <w:lang w:eastAsia="ru-RU"/>
              </w:rPr>
            </w:pPr>
            <w:r w:rsidRPr="003E3B3B">
              <w:rPr>
                <w:rFonts w:ascii="Arial" w:hAnsi="Arial" w:cs="Arial"/>
                <w:b/>
                <w:bCs/>
                <w:sz w:val="12"/>
                <w:szCs w:val="12"/>
                <w:lang w:eastAsia="ru-RU"/>
              </w:rPr>
              <w:t> </w:t>
            </w:r>
          </w:p>
        </w:tc>
        <w:tc>
          <w:tcPr>
            <w:tcW w:w="184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b/>
                <w:bCs/>
                <w:sz w:val="12"/>
                <w:szCs w:val="12"/>
                <w:lang w:eastAsia="ru-RU"/>
              </w:rPr>
            </w:pPr>
            <w:r w:rsidRPr="003E3B3B">
              <w:rPr>
                <w:rFonts w:ascii="Arial" w:hAnsi="Arial" w:cs="Arial"/>
                <w:b/>
                <w:bCs/>
                <w:sz w:val="12"/>
                <w:szCs w:val="12"/>
                <w:lang w:eastAsia="ru-RU"/>
              </w:rPr>
              <w:t> </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b/>
                <w:bCs/>
                <w:sz w:val="12"/>
                <w:szCs w:val="12"/>
                <w:lang w:eastAsia="ru-RU"/>
              </w:rPr>
            </w:pP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b/>
                <w:bCs/>
                <w:sz w:val="12"/>
                <w:szCs w:val="12"/>
                <w:lang w:eastAsia="ru-RU"/>
              </w:rPr>
            </w:pPr>
            <w:r w:rsidRPr="003E3B3B">
              <w:rPr>
                <w:rFonts w:ascii="Arial" w:hAnsi="Arial" w:cs="Arial"/>
                <w:b/>
                <w:bCs/>
                <w:sz w:val="12"/>
                <w:szCs w:val="12"/>
                <w:lang w:eastAsia="ru-RU"/>
              </w:rPr>
              <w:t>17239,41</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b/>
                <w:bCs/>
                <w:sz w:val="12"/>
                <w:szCs w:val="12"/>
                <w:lang w:eastAsia="ru-RU"/>
              </w:rPr>
            </w:pP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b/>
                <w:bCs/>
                <w:sz w:val="12"/>
                <w:szCs w:val="12"/>
                <w:lang w:eastAsia="ru-RU"/>
              </w:rPr>
            </w:pPr>
            <w:r w:rsidRPr="003E3B3B">
              <w:rPr>
                <w:rFonts w:ascii="Arial" w:hAnsi="Arial" w:cs="Arial"/>
                <w:b/>
                <w:bCs/>
                <w:sz w:val="12"/>
                <w:szCs w:val="12"/>
                <w:lang w:eastAsia="ru-RU"/>
              </w:rPr>
              <w:t>605797,66</w:t>
            </w:r>
          </w:p>
        </w:tc>
        <w:tc>
          <w:tcPr>
            <w:tcW w:w="8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b/>
                <w:bCs/>
                <w:sz w:val="12"/>
                <w:szCs w:val="12"/>
                <w:lang w:eastAsia="ru-RU"/>
              </w:rPr>
            </w:pPr>
            <w:r w:rsidRPr="003E3B3B">
              <w:rPr>
                <w:rFonts w:ascii="Arial" w:hAnsi="Arial" w:cs="Arial"/>
                <w:b/>
                <w:bCs/>
                <w:sz w:val="12"/>
                <w:szCs w:val="12"/>
                <w:lang w:eastAsia="ru-RU"/>
              </w:rPr>
              <w:t>35,14</w:t>
            </w:r>
          </w:p>
        </w:tc>
        <w:tc>
          <w:tcPr>
            <w:tcW w:w="64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b/>
                <w:bCs/>
                <w:sz w:val="12"/>
                <w:szCs w:val="12"/>
                <w:lang w:eastAsia="ru-RU"/>
              </w:rPr>
            </w:pPr>
            <w:r w:rsidRPr="003E3B3B">
              <w:rPr>
                <w:rFonts w:ascii="Arial" w:hAnsi="Arial" w:cs="Arial"/>
                <w:b/>
                <w:bCs/>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b/>
                <w:bCs/>
                <w:sz w:val="12"/>
                <w:szCs w:val="12"/>
                <w:lang w:eastAsia="ru-RU"/>
              </w:rPr>
            </w:pPr>
            <w:r w:rsidRPr="003E3B3B">
              <w:rPr>
                <w:rFonts w:ascii="Arial" w:hAnsi="Arial" w:cs="Arial"/>
                <w:b/>
                <w:bCs/>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b/>
                <w:bCs/>
                <w:sz w:val="12"/>
                <w:szCs w:val="12"/>
                <w:lang w:eastAsia="ru-RU"/>
              </w:rPr>
            </w:pPr>
            <w:r w:rsidRPr="003E3B3B">
              <w:rPr>
                <w:rFonts w:ascii="Arial" w:hAnsi="Arial" w:cs="Arial"/>
                <w:b/>
                <w:bCs/>
                <w:sz w:val="12"/>
                <w:szCs w:val="12"/>
                <w:lang w:eastAsia="ru-RU"/>
              </w:rPr>
              <w:t> </w:t>
            </w:r>
          </w:p>
        </w:tc>
      </w:tr>
      <w:tr w:rsidR="006C74E8" w:rsidRPr="003E3B3B" w:rsidTr="001B2775">
        <w:trPr>
          <w:trHeight w:val="420"/>
        </w:trPr>
        <w:tc>
          <w:tcPr>
            <w:tcW w:w="15906" w:type="dxa"/>
            <w:gridSpan w:val="14"/>
            <w:tcBorders>
              <w:top w:val="single" w:sz="4" w:space="0" w:color="auto"/>
              <w:left w:val="single" w:sz="4" w:space="0" w:color="auto"/>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b/>
                <w:bCs/>
                <w:sz w:val="12"/>
                <w:szCs w:val="12"/>
                <w:lang w:eastAsia="ru-RU"/>
              </w:rPr>
            </w:pPr>
            <w:r w:rsidRPr="003E3B3B">
              <w:rPr>
                <w:rFonts w:ascii="Arial" w:hAnsi="Arial" w:cs="Arial"/>
                <w:b/>
                <w:bCs/>
                <w:sz w:val="12"/>
                <w:szCs w:val="12"/>
                <w:lang w:eastAsia="ru-RU"/>
              </w:rPr>
              <w:t xml:space="preserve">          Машины и механизмы</w:t>
            </w:r>
          </w:p>
        </w:tc>
      </w:tr>
      <w:tr w:rsidR="006C74E8" w:rsidRPr="003E3B3B" w:rsidTr="001B2775">
        <w:trPr>
          <w:gridAfter w:val="1"/>
          <w:wAfter w:w="21" w:type="dxa"/>
          <w:trHeight w:val="255"/>
        </w:trPr>
        <w:tc>
          <w:tcPr>
            <w:tcW w:w="424" w:type="dxa"/>
            <w:tcBorders>
              <w:top w:val="nil"/>
              <w:left w:val="single" w:sz="4" w:space="0" w:color="auto"/>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12</w:t>
            </w:r>
          </w:p>
        </w:tc>
        <w:tc>
          <w:tcPr>
            <w:tcW w:w="113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91.01.01-034</w:t>
            </w:r>
          </w:p>
        </w:tc>
        <w:tc>
          <w:tcPr>
            <w:tcW w:w="25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Бульдозеры, мощность 59 кВт (80 л.с.)</w:t>
            </w:r>
          </w:p>
        </w:tc>
        <w:tc>
          <w:tcPr>
            <w:tcW w:w="1985"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маш.час</w:t>
            </w:r>
          </w:p>
        </w:tc>
        <w:tc>
          <w:tcPr>
            <w:tcW w:w="184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0,313998</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60,56</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19,02</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631,64</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198,33</w:t>
            </w:r>
          </w:p>
        </w:tc>
        <w:tc>
          <w:tcPr>
            <w:tcW w:w="8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10,43</w:t>
            </w:r>
          </w:p>
        </w:tc>
        <w:tc>
          <w:tcPr>
            <w:tcW w:w="64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r>
      <w:tr w:rsidR="006C74E8" w:rsidRPr="003E3B3B" w:rsidTr="001B2775">
        <w:trPr>
          <w:gridAfter w:val="1"/>
          <w:wAfter w:w="21" w:type="dxa"/>
          <w:trHeight w:val="255"/>
        </w:trPr>
        <w:tc>
          <w:tcPr>
            <w:tcW w:w="424" w:type="dxa"/>
            <w:tcBorders>
              <w:top w:val="nil"/>
              <w:left w:val="single" w:sz="4" w:space="0" w:color="auto"/>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lastRenderedPageBreak/>
              <w:t>13</w:t>
            </w:r>
          </w:p>
        </w:tc>
        <w:tc>
          <w:tcPr>
            <w:tcW w:w="113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91.01.01-035</w:t>
            </w:r>
          </w:p>
        </w:tc>
        <w:tc>
          <w:tcPr>
            <w:tcW w:w="25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Бульдозеры, мощность 79 кВт (108 л.с.)</w:t>
            </w:r>
          </w:p>
        </w:tc>
        <w:tc>
          <w:tcPr>
            <w:tcW w:w="1985"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маш.час</w:t>
            </w:r>
          </w:p>
        </w:tc>
        <w:tc>
          <w:tcPr>
            <w:tcW w:w="184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10,9225331</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80,62</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880,57</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840,87</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9184,44</w:t>
            </w:r>
          </w:p>
        </w:tc>
        <w:tc>
          <w:tcPr>
            <w:tcW w:w="8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10,43</w:t>
            </w:r>
          </w:p>
        </w:tc>
        <w:tc>
          <w:tcPr>
            <w:tcW w:w="64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r>
      <w:tr w:rsidR="006C74E8" w:rsidRPr="003E3B3B" w:rsidTr="001B2775">
        <w:trPr>
          <w:gridAfter w:val="1"/>
          <w:wAfter w:w="21" w:type="dxa"/>
          <w:trHeight w:val="510"/>
        </w:trPr>
        <w:tc>
          <w:tcPr>
            <w:tcW w:w="424" w:type="dxa"/>
            <w:tcBorders>
              <w:top w:val="nil"/>
              <w:left w:val="single" w:sz="4" w:space="0" w:color="auto"/>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14</w:t>
            </w:r>
          </w:p>
        </w:tc>
        <w:tc>
          <w:tcPr>
            <w:tcW w:w="113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91.01.02-004</w:t>
            </w:r>
          </w:p>
        </w:tc>
        <w:tc>
          <w:tcPr>
            <w:tcW w:w="25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Автогрейдеры: среднего типа, мощность 99 кВт (135 л.с.)</w:t>
            </w:r>
          </w:p>
        </w:tc>
        <w:tc>
          <w:tcPr>
            <w:tcW w:w="1985"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маш.час</w:t>
            </w:r>
          </w:p>
        </w:tc>
        <w:tc>
          <w:tcPr>
            <w:tcW w:w="184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3,101369</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126,71</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392,98</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1321,59</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4098,74</w:t>
            </w:r>
          </w:p>
        </w:tc>
        <w:tc>
          <w:tcPr>
            <w:tcW w:w="8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10,43</w:t>
            </w:r>
          </w:p>
        </w:tc>
        <w:tc>
          <w:tcPr>
            <w:tcW w:w="64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r>
      <w:tr w:rsidR="006C74E8" w:rsidRPr="003E3B3B" w:rsidTr="001B2775">
        <w:trPr>
          <w:gridAfter w:val="1"/>
          <w:wAfter w:w="21" w:type="dxa"/>
          <w:trHeight w:val="765"/>
        </w:trPr>
        <w:tc>
          <w:tcPr>
            <w:tcW w:w="424" w:type="dxa"/>
            <w:tcBorders>
              <w:top w:val="nil"/>
              <w:left w:val="single" w:sz="4" w:space="0" w:color="auto"/>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15</w:t>
            </w:r>
          </w:p>
        </w:tc>
        <w:tc>
          <w:tcPr>
            <w:tcW w:w="113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91.01.05-085</w:t>
            </w:r>
          </w:p>
        </w:tc>
        <w:tc>
          <w:tcPr>
            <w:tcW w:w="25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Экскаваторы одноковшовые дизельные на гусеничном ходу, емкость ковша 0,5 м3</w:t>
            </w:r>
          </w:p>
        </w:tc>
        <w:tc>
          <w:tcPr>
            <w:tcW w:w="1985"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маш.час</w:t>
            </w:r>
          </w:p>
        </w:tc>
        <w:tc>
          <w:tcPr>
            <w:tcW w:w="184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25,50888</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100,99</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2576,14</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1053,33</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26869,27</w:t>
            </w:r>
          </w:p>
        </w:tc>
        <w:tc>
          <w:tcPr>
            <w:tcW w:w="8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10,43</w:t>
            </w:r>
          </w:p>
        </w:tc>
        <w:tc>
          <w:tcPr>
            <w:tcW w:w="64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r>
      <w:tr w:rsidR="006C74E8" w:rsidRPr="003E3B3B" w:rsidTr="001B2775">
        <w:trPr>
          <w:gridAfter w:val="1"/>
          <w:wAfter w:w="21" w:type="dxa"/>
          <w:trHeight w:val="765"/>
        </w:trPr>
        <w:tc>
          <w:tcPr>
            <w:tcW w:w="424" w:type="dxa"/>
            <w:tcBorders>
              <w:top w:val="nil"/>
              <w:left w:val="single" w:sz="4" w:space="0" w:color="auto"/>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16</w:t>
            </w:r>
          </w:p>
        </w:tc>
        <w:tc>
          <w:tcPr>
            <w:tcW w:w="113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91.01.05-086</w:t>
            </w:r>
          </w:p>
        </w:tc>
        <w:tc>
          <w:tcPr>
            <w:tcW w:w="25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Экскаваторы одноковшовые дизельные на гусеничном ходу, емкость ковша 0,65 м3</w:t>
            </w:r>
          </w:p>
        </w:tc>
        <w:tc>
          <w:tcPr>
            <w:tcW w:w="1985"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маш.час</w:t>
            </w:r>
          </w:p>
        </w:tc>
        <w:tc>
          <w:tcPr>
            <w:tcW w:w="184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1,3677</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116,39</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159,19</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1213,95</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1660,32</w:t>
            </w:r>
          </w:p>
        </w:tc>
        <w:tc>
          <w:tcPr>
            <w:tcW w:w="8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10,43</w:t>
            </w:r>
          </w:p>
        </w:tc>
        <w:tc>
          <w:tcPr>
            <w:tcW w:w="64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r>
      <w:tr w:rsidR="006C74E8" w:rsidRPr="003E3B3B" w:rsidTr="001B2775">
        <w:trPr>
          <w:gridAfter w:val="1"/>
          <w:wAfter w:w="21" w:type="dxa"/>
          <w:trHeight w:val="510"/>
        </w:trPr>
        <w:tc>
          <w:tcPr>
            <w:tcW w:w="424" w:type="dxa"/>
            <w:tcBorders>
              <w:top w:val="nil"/>
              <w:left w:val="single" w:sz="4" w:space="0" w:color="auto"/>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17</w:t>
            </w:r>
          </w:p>
        </w:tc>
        <w:tc>
          <w:tcPr>
            <w:tcW w:w="113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91.04.01-031</w:t>
            </w:r>
          </w:p>
        </w:tc>
        <w:tc>
          <w:tcPr>
            <w:tcW w:w="25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Машины бурильно-крановые: на автомобиле, глубина бурения 3,5 м</w:t>
            </w:r>
          </w:p>
        </w:tc>
        <w:tc>
          <w:tcPr>
            <w:tcW w:w="1985"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маш.час</w:t>
            </w:r>
          </w:p>
        </w:tc>
        <w:tc>
          <w:tcPr>
            <w:tcW w:w="184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6,18638</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158,9</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983,01</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1657,33</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10252,86</w:t>
            </w:r>
          </w:p>
        </w:tc>
        <w:tc>
          <w:tcPr>
            <w:tcW w:w="8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10,43</w:t>
            </w:r>
          </w:p>
        </w:tc>
        <w:tc>
          <w:tcPr>
            <w:tcW w:w="64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r>
      <w:tr w:rsidR="006C74E8" w:rsidRPr="003E3B3B" w:rsidTr="001B2775">
        <w:trPr>
          <w:gridAfter w:val="1"/>
          <w:wAfter w:w="21" w:type="dxa"/>
          <w:trHeight w:val="510"/>
        </w:trPr>
        <w:tc>
          <w:tcPr>
            <w:tcW w:w="424" w:type="dxa"/>
            <w:tcBorders>
              <w:top w:val="nil"/>
              <w:left w:val="single" w:sz="4" w:space="0" w:color="auto"/>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18</w:t>
            </w:r>
          </w:p>
        </w:tc>
        <w:tc>
          <w:tcPr>
            <w:tcW w:w="113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91.05.05-014</w:t>
            </w:r>
          </w:p>
        </w:tc>
        <w:tc>
          <w:tcPr>
            <w:tcW w:w="25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Краны на автомобильном ходу, грузоподъемность 10 т</w:t>
            </w:r>
          </w:p>
        </w:tc>
        <w:tc>
          <w:tcPr>
            <w:tcW w:w="1985"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маш.час</w:t>
            </w:r>
          </w:p>
        </w:tc>
        <w:tc>
          <w:tcPr>
            <w:tcW w:w="184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9,3736</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112,77</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1057,07</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1176,19</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11025,13</w:t>
            </w:r>
          </w:p>
        </w:tc>
        <w:tc>
          <w:tcPr>
            <w:tcW w:w="8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10,43</w:t>
            </w:r>
          </w:p>
        </w:tc>
        <w:tc>
          <w:tcPr>
            <w:tcW w:w="64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r>
      <w:tr w:rsidR="006C74E8" w:rsidRPr="003E3B3B" w:rsidTr="001B2775">
        <w:trPr>
          <w:gridAfter w:val="1"/>
          <w:wAfter w:w="21" w:type="dxa"/>
          <w:trHeight w:val="255"/>
        </w:trPr>
        <w:tc>
          <w:tcPr>
            <w:tcW w:w="424" w:type="dxa"/>
            <w:tcBorders>
              <w:top w:val="nil"/>
              <w:left w:val="single" w:sz="4" w:space="0" w:color="auto"/>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19</w:t>
            </w:r>
          </w:p>
        </w:tc>
        <w:tc>
          <w:tcPr>
            <w:tcW w:w="113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91.06.05-011</w:t>
            </w:r>
          </w:p>
        </w:tc>
        <w:tc>
          <w:tcPr>
            <w:tcW w:w="25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Погрузчик, грузоподъемность 5 т</w:t>
            </w:r>
          </w:p>
        </w:tc>
        <w:tc>
          <w:tcPr>
            <w:tcW w:w="1985"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маш.час</w:t>
            </w:r>
          </w:p>
        </w:tc>
        <w:tc>
          <w:tcPr>
            <w:tcW w:w="184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19,7886743</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93,73</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1854,8</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977,6</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19345,41</w:t>
            </w:r>
          </w:p>
        </w:tc>
        <w:tc>
          <w:tcPr>
            <w:tcW w:w="8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10,43</w:t>
            </w:r>
          </w:p>
        </w:tc>
        <w:tc>
          <w:tcPr>
            <w:tcW w:w="64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r>
      <w:tr w:rsidR="006C74E8" w:rsidRPr="003E3B3B" w:rsidTr="001B2775">
        <w:trPr>
          <w:gridAfter w:val="1"/>
          <w:wAfter w:w="21" w:type="dxa"/>
          <w:trHeight w:val="765"/>
        </w:trPr>
        <w:tc>
          <w:tcPr>
            <w:tcW w:w="424" w:type="dxa"/>
            <w:tcBorders>
              <w:top w:val="nil"/>
              <w:left w:val="single" w:sz="4" w:space="0" w:color="auto"/>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20</w:t>
            </w:r>
          </w:p>
        </w:tc>
        <w:tc>
          <w:tcPr>
            <w:tcW w:w="113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91.06.06-048</w:t>
            </w:r>
          </w:p>
        </w:tc>
        <w:tc>
          <w:tcPr>
            <w:tcW w:w="25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Подъемники одномачтовые, грузоподъемность до 500 кг, высота подъема 45 м</w:t>
            </w:r>
          </w:p>
        </w:tc>
        <w:tc>
          <w:tcPr>
            <w:tcW w:w="1985"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маш.час</w:t>
            </w:r>
          </w:p>
        </w:tc>
        <w:tc>
          <w:tcPr>
            <w:tcW w:w="184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0,137202</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29,78</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4,09</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310,61</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42,62</w:t>
            </w:r>
          </w:p>
        </w:tc>
        <w:tc>
          <w:tcPr>
            <w:tcW w:w="8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10,42</w:t>
            </w:r>
          </w:p>
        </w:tc>
        <w:tc>
          <w:tcPr>
            <w:tcW w:w="64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r>
      <w:tr w:rsidR="006C74E8" w:rsidRPr="003E3B3B" w:rsidTr="001B2775">
        <w:trPr>
          <w:gridAfter w:val="1"/>
          <w:wAfter w:w="21" w:type="dxa"/>
          <w:trHeight w:val="510"/>
        </w:trPr>
        <w:tc>
          <w:tcPr>
            <w:tcW w:w="424" w:type="dxa"/>
            <w:tcBorders>
              <w:top w:val="nil"/>
              <w:left w:val="single" w:sz="4" w:space="0" w:color="auto"/>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21</w:t>
            </w:r>
          </w:p>
        </w:tc>
        <w:tc>
          <w:tcPr>
            <w:tcW w:w="113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91.08.03-016</w:t>
            </w:r>
          </w:p>
        </w:tc>
        <w:tc>
          <w:tcPr>
            <w:tcW w:w="25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Катки дорожные самоходные гладкие, масса 8 т</w:t>
            </w:r>
          </w:p>
        </w:tc>
        <w:tc>
          <w:tcPr>
            <w:tcW w:w="1985"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маш.час</w:t>
            </w:r>
          </w:p>
        </w:tc>
        <w:tc>
          <w:tcPr>
            <w:tcW w:w="184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11,589436</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75,51</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875,12</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787,57</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9127,49</w:t>
            </w:r>
          </w:p>
        </w:tc>
        <w:tc>
          <w:tcPr>
            <w:tcW w:w="8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10,43</w:t>
            </w:r>
          </w:p>
        </w:tc>
        <w:tc>
          <w:tcPr>
            <w:tcW w:w="64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r>
      <w:tr w:rsidR="006C74E8" w:rsidRPr="003E3B3B" w:rsidTr="001B2775">
        <w:trPr>
          <w:gridAfter w:val="1"/>
          <w:wAfter w:w="21" w:type="dxa"/>
          <w:trHeight w:val="510"/>
        </w:trPr>
        <w:tc>
          <w:tcPr>
            <w:tcW w:w="424" w:type="dxa"/>
            <w:tcBorders>
              <w:top w:val="nil"/>
              <w:left w:val="single" w:sz="4" w:space="0" w:color="auto"/>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22</w:t>
            </w:r>
          </w:p>
        </w:tc>
        <w:tc>
          <w:tcPr>
            <w:tcW w:w="113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91.08.03-029</w:t>
            </w:r>
          </w:p>
        </w:tc>
        <w:tc>
          <w:tcPr>
            <w:tcW w:w="25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Катки на пневмоколесном ходу, масса 16 т</w:t>
            </w:r>
          </w:p>
        </w:tc>
        <w:tc>
          <w:tcPr>
            <w:tcW w:w="1985"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маш.час</w:t>
            </w:r>
          </w:p>
        </w:tc>
        <w:tc>
          <w:tcPr>
            <w:tcW w:w="184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0,670104</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158,09</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105,94</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1648,88</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1104,92</w:t>
            </w:r>
          </w:p>
        </w:tc>
        <w:tc>
          <w:tcPr>
            <w:tcW w:w="8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10,43</w:t>
            </w:r>
          </w:p>
        </w:tc>
        <w:tc>
          <w:tcPr>
            <w:tcW w:w="64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r>
      <w:tr w:rsidR="006C74E8" w:rsidRPr="003E3B3B" w:rsidTr="001B2775">
        <w:trPr>
          <w:gridAfter w:val="1"/>
          <w:wAfter w:w="21" w:type="dxa"/>
          <w:trHeight w:val="510"/>
        </w:trPr>
        <w:tc>
          <w:tcPr>
            <w:tcW w:w="424" w:type="dxa"/>
            <w:tcBorders>
              <w:top w:val="nil"/>
              <w:left w:val="single" w:sz="4" w:space="0" w:color="auto"/>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23</w:t>
            </w:r>
          </w:p>
        </w:tc>
        <w:tc>
          <w:tcPr>
            <w:tcW w:w="113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91.08.03-030</w:t>
            </w:r>
          </w:p>
        </w:tc>
        <w:tc>
          <w:tcPr>
            <w:tcW w:w="25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Катки на пневмоколесном ходу, масса 30 т</w:t>
            </w:r>
          </w:p>
        </w:tc>
        <w:tc>
          <w:tcPr>
            <w:tcW w:w="1985"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маш.час</w:t>
            </w:r>
          </w:p>
        </w:tc>
        <w:tc>
          <w:tcPr>
            <w:tcW w:w="184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12,8990406</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207,12</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2671,65</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2160,26</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27865,29</w:t>
            </w:r>
          </w:p>
        </w:tc>
        <w:tc>
          <w:tcPr>
            <w:tcW w:w="8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10,43</w:t>
            </w:r>
          </w:p>
        </w:tc>
        <w:tc>
          <w:tcPr>
            <w:tcW w:w="64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r>
      <w:tr w:rsidR="006C74E8" w:rsidRPr="003E3B3B" w:rsidTr="001B2775">
        <w:trPr>
          <w:gridAfter w:val="1"/>
          <w:wAfter w:w="21" w:type="dxa"/>
          <w:trHeight w:val="255"/>
        </w:trPr>
        <w:tc>
          <w:tcPr>
            <w:tcW w:w="424" w:type="dxa"/>
            <w:tcBorders>
              <w:top w:val="nil"/>
              <w:left w:val="single" w:sz="4" w:space="0" w:color="auto"/>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24</w:t>
            </w:r>
          </w:p>
        </w:tc>
        <w:tc>
          <w:tcPr>
            <w:tcW w:w="113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91.08.09-002</w:t>
            </w:r>
          </w:p>
        </w:tc>
        <w:tc>
          <w:tcPr>
            <w:tcW w:w="25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Виброплита электрическая</w:t>
            </w:r>
          </w:p>
        </w:tc>
        <w:tc>
          <w:tcPr>
            <w:tcW w:w="1985"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маш.час</w:t>
            </w:r>
          </w:p>
        </w:tc>
        <w:tc>
          <w:tcPr>
            <w:tcW w:w="184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44,63499</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9,22</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411,53</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96,16</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4292,1</w:t>
            </w:r>
          </w:p>
        </w:tc>
        <w:tc>
          <w:tcPr>
            <w:tcW w:w="8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10,43</w:t>
            </w:r>
          </w:p>
        </w:tc>
        <w:tc>
          <w:tcPr>
            <w:tcW w:w="64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r>
      <w:tr w:rsidR="006C74E8" w:rsidRPr="003E3B3B" w:rsidTr="001B2775">
        <w:trPr>
          <w:gridAfter w:val="1"/>
          <w:wAfter w:w="21" w:type="dxa"/>
          <w:trHeight w:val="510"/>
        </w:trPr>
        <w:tc>
          <w:tcPr>
            <w:tcW w:w="424" w:type="dxa"/>
            <w:tcBorders>
              <w:top w:val="nil"/>
              <w:left w:val="single" w:sz="4" w:space="0" w:color="auto"/>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25</w:t>
            </w:r>
          </w:p>
        </w:tc>
        <w:tc>
          <w:tcPr>
            <w:tcW w:w="113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91.08.09-023</w:t>
            </w:r>
          </w:p>
        </w:tc>
        <w:tc>
          <w:tcPr>
            <w:tcW w:w="25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Трамбовки пневматические при работе от: передвижных компрессорных станций</w:t>
            </w:r>
          </w:p>
        </w:tc>
        <w:tc>
          <w:tcPr>
            <w:tcW w:w="1985"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маш.час</w:t>
            </w:r>
          </w:p>
        </w:tc>
        <w:tc>
          <w:tcPr>
            <w:tcW w:w="184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17,985945</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0,55</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9,9</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5,74</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103,23</w:t>
            </w:r>
          </w:p>
        </w:tc>
        <w:tc>
          <w:tcPr>
            <w:tcW w:w="8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10,43</w:t>
            </w:r>
          </w:p>
        </w:tc>
        <w:tc>
          <w:tcPr>
            <w:tcW w:w="64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r>
      <w:tr w:rsidR="006C74E8" w:rsidRPr="003E3B3B" w:rsidTr="001B2775">
        <w:trPr>
          <w:gridAfter w:val="1"/>
          <w:wAfter w:w="21" w:type="dxa"/>
          <w:trHeight w:val="255"/>
        </w:trPr>
        <w:tc>
          <w:tcPr>
            <w:tcW w:w="424" w:type="dxa"/>
            <w:tcBorders>
              <w:top w:val="nil"/>
              <w:left w:val="single" w:sz="4" w:space="0" w:color="auto"/>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26</w:t>
            </w:r>
          </w:p>
        </w:tc>
        <w:tc>
          <w:tcPr>
            <w:tcW w:w="113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91.12.06-012</w:t>
            </w:r>
          </w:p>
        </w:tc>
        <w:tc>
          <w:tcPr>
            <w:tcW w:w="25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Рыхлители прицепные (без трактора)</w:t>
            </w:r>
          </w:p>
        </w:tc>
        <w:tc>
          <w:tcPr>
            <w:tcW w:w="1985"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маш.час</w:t>
            </w:r>
          </w:p>
        </w:tc>
        <w:tc>
          <w:tcPr>
            <w:tcW w:w="184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0,055242</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8</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0,44</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83,44</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4,61</w:t>
            </w:r>
          </w:p>
        </w:tc>
        <w:tc>
          <w:tcPr>
            <w:tcW w:w="8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10,48</w:t>
            </w:r>
          </w:p>
        </w:tc>
        <w:tc>
          <w:tcPr>
            <w:tcW w:w="64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r>
      <w:tr w:rsidR="006C74E8" w:rsidRPr="003E3B3B" w:rsidTr="001B2775">
        <w:trPr>
          <w:gridAfter w:val="1"/>
          <w:wAfter w:w="21" w:type="dxa"/>
          <w:trHeight w:val="255"/>
        </w:trPr>
        <w:tc>
          <w:tcPr>
            <w:tcW w:w="424" w:type="dxa"/>
            <w:tcBorders>
              <w:top w:val="nil"/>
              <w:left w:val="single" w:sz="4" w:space="0" w:color="auto"/>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27</w:t>
            </w:r>
          </w:p>
        </w:tc>
        <w:tc>
          <w:tcPr>
            <w:tcW w:w="113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91.13.01-038</w:t>
            </w:r>
          </w:p>
        </w:tc>
        <w:tc>
          <w:tcPr>
            <w:tcW w:w="25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Машины поливомоечные 6000 л</w:t>
            </w:r>
          </w:p>
        </w:tc>
        <w:tc>
          <w:tcPr>
            <w:tcW w:w="1985"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маш.час</w:t>
            </w:r>
          </w:p>
        </w:tc>
        <w:tc>
          <w:tcPr>
            <w:tcW w:w="184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9,9301296</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119,44</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1186,05</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1245,76</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12370,55</w:t>
            </w:r>
          </w:p>
        </w:tc>
        <w:tc>
          <w:tcPr>
            <w:tcW w:w="8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10,43</w:t>
            </w:r>
          </w:p>
        </w:tc>
        <w:tc>
          <w:tcPr>
            <w:tcW w:w="64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r>
      <w:tr w:rsidR="006C74E8" w:rsidRPr="003E3B3B" w:rsidTr="001B2775">
        <w:trPr>
          <w:gridAfter w:val="1"/>
          <w:wAfter w:w="21" w:type="dxa"/>
          <w:trHeight w:val="255"/>
        </w:trPr>
        <w:tc>
          <w:tcPr>
            <w:tcW w:w="424" w:type="dxa"/>
            <w:tcBorders>
              <w:top w:val="nil"/>
              <w:left w:val="single" w:sz="4" w:space="0" w:color="auto"/>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28</w:t>
            </w:r>
          </w:p>
        </w:tc>
        <w:tc>
          <w:tcPr>
            <w:tcW w:w="113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91.14.01-002</w:t>
            </w:r>
          </w:p>
        </w:tc>
        <w:tc>
          <w:tcPr>
            <w:tcW w:w="25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Автобетоносмесители: 5 м3</w:t>
            </w:r>
          </w:p>
        </w:tc>
        <w:tc>
          <w:tcPr>
            <w:tcW w:w="1985"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маш.час</w:t>
            </w:r>
          </w:p>
        </w:tc>
        <w:tc>
          <w:tcPr>
            <w:tcW w:w="184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6,07884</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175,72</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1068,16</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1832,76</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11141,05</w:t>
            </w:r>
          </w:p>
        </w:tc>
        <w:tc>
          <w:tcPr>
            <w:tcW w:w="8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10,43</w:t>
            </w:r>
          </w:p>
        </w:tc>
        <w:tc>
          <w:tcPr>
            <w:tcW w:w="64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r>
      <w:tr w:rsidR="006C74E8" w:rsidRPr="003E3B3B" w:rsidTr="001B2775">
        <w:trPr>
          <w:gridAfter w:val="1"/>
          <w:wAfter w:w="21" w:type="dxa"/>
          <w:trHeight w:val="510"/>
        </w:trPr>
        <w:tc>
          <w:tcPr>
            <w:tcW w:w="424" w:type="dxa"/>
            <w:tcBorders>
              <w:top w:val="nil"/>
              <w:left w:val="single" w:sz="4" w:space="0" w:color="auto"/>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29</w:t>
            </w:r>
          </w:p>
        </w:tc>
        <w:tc>
          <w:tcPr>
            <w:tcW w:w="113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91.14.02-001</w:t>
            </w:r>
          </w:p>
        </w:tc>
        <w:tc>
          <w:tcPr>
            <w:tcW w:w="25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Автомобили бортовые, грузоподъемность: до 5 т</w:t>
            </w:r>
          </w:p>
        </w:tc>
        <w:tc>
          <w:tcPr>
            <w:tcW w:w="1985"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маш.час</w:t>
            </w:r>
          </w:p>
        </w:tc>
        <w:tc>
          <w:tcPr>
            <w:tcW w:w="184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4,12712</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86,79</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358,2</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905,22</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3735,96</w:t>
            </w:r>
          </w:p>
        </w:tc>
        <w:tc>
          <w:tcPr>
            <w:tcW w:w="8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10,43</w:t>
            </w:r>
          </w:p>
        </w:tc>
        <w:tc>
          <w:tcPr>
            <w:tcW w:w="64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r>
      <w:tr w:rsidR="006C74E8" w:rsidRPr="003E3B3B" w:rsidTr="001B2775">
        <w:trPr>
          <w:gridAfter w:val="1"/>
          <w:wAfter w:w="21" w:type="dxa"/>
          <w:trHeight w:val="510"/>
        </w:trPr>
        <w:tc>
          <w:tcPr>
            <w:tcW w:w="424" w:type="dxa"/>
            <w:tcBorders>
              <w:top w:val="nil"/>
              <w:left w:val="single" w:sz="4" w:space="0" w:color="auto"/>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30</w:t>
            </w:r>
          </w:p>
        </w:tc>
        <w:tc>
          <w:tcPr>
            <w:tcW w:w="113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91.16.01-001</w:t>
            </w:r>
          </w:p>
        </w:tc>
        <w:tc>
          <w:tcPr>
            <w:tcW w:w="25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Электростанции передвижные, мощность 2 кВт</w:t>
            </w:r>
          </w:p>
        </w:tc>
        <w:tc>
          <w:tcPr>
            <w:tcW w:w="1985"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маш.час</w:t>
            </w:r>
          </w:p>
        </w:tc>
        <w:tc>
          <w:tcPr>
            <w:tcW w:w="184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12,126</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22,12</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268,24</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230,71</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2797,58</w:t>
            </w:r>
          </w:p>
        </w:tc>
        <w:tc>
          <w:tcPr>
            <w:tcW w:w="8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10,43</w:t>
            </w:r>
          </w:p>
        </w:tc>
        <w:tc>
          <w:tcPr>
            <w:tcW w:w="64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r>
      <w:tr w:rsidR="006C74E8" w:rsidRPr="003E3B3B" w:rsidTr="001B2775">
        <w:trPr>
          <w:gridAfter w:val="1"/>
          <w:wAfter w:w="21" w:type="dxa"/>
          <w:trHeight w:val="1020"/>
        </w:trPr>
        <w:tc>
          <w:tcPr>
            <w:tcW w:w="424" w:type="dxa"/>
            <w:tcBorders>
              <w:top w:val="nil"/>
              <w:left w:val="single" w:sz="4" w:space="0" w:color="auto"/>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lastRenderedPageBreak/>
              <w:t>31</w:t>
            </w:r>
          </w:p>
        </w:tc>
        <w:tc>
          <w:tcPr>
            <w:tcW w:w="113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91.18.01-007</w:t>
            </w:r>
          </w:p>
        </w:tc>
        <w:tc>
          <w:tcPr>
            <w:tcW w:w="25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Компрессоры передвижные с двигателем внутреннего сгорания, давлением до 686 кПа (7 ат), производительность до 5 м3/мин</w:t>
            </w:r>
          </w:p>
        </w:tc>
        <w:tc>
          <w:tcPr>
            <w:tcW w:w="1985"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маш.час</w:t>
            </w:r>
          </w:p>
        </w:tc>
        <w:tc>
          <w:tcPr>
            <w:tcW w:w="184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4,5026883</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91,1</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410,2</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950,17</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4278,32</w:t>
            </w:r>
          </w:p>
        </w:tc>
        <w:tc>
          <w:tcPr>
            <w:tcW w:w="8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10,43</w:t>
            </w:r>
          </w:p>
        </w:tc>
        <w:tc>
          <w:tcPr>
            <w:tcW w:w="64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r>
      <w:tr w:rsidR="006C74E8" w:rsidRPr="003E3B3B" w:rsidTr="001B2775">
        <w:trPr>
          <w:gridAfter w:val="1"/>
          <w:wAfter w:w="21" w:type="dxa"/>
          <w:trHeight w:val="255"/>
        </w:trPr>
        <w:tc>
          <w:tcPr>
            <w:tcW w:w="424" w:type="dxa"/>
            <w:tcBorders>
              <w:top w:val="nil"/>
              <w:left w:val="single" w:sz="4" w:space="0" w:color="auto"/>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32</w:t>
            </w:r>
          </w:p>
        </w:tc>
        <w:tc>
          <w:tcPr>
            <w:tcW w:w="113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91.21.07-011</w:t>
            </w:r>
          </w:p>
        </w:tc>
        <w:tc>
          <w:tcPr>
            <w:tcW w:w="25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Машины мозаично-шлифовальные</w:t>
            </w:r>
          </w:p>
        </w:tc>
        <w:tc>
          <w:tcPr>
            <w:tcW w:w="1985"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маш.час</w:t>
            </w:r>
          </w:p>
        </w:tc>
        <w:tc>
          <w:tcPr>
            <w:tcW w:w="184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41,1606</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1,63</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67,09</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17</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699,73</w:t>
            </w:r>
          </w:p>
        </w:tc>
        <w:tc>
          <w:tcPr>
            <w:tcW w:w="8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10,43</w:t>
            </w:r>
          </w:p>
        </w:tc>
        <w:tc>
          <w:tcPr>
            <w:tcW w:w="64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r>
      <w:tr w:rsidR="006C74E8" w:rsidRPr="003E3B3B" w:rsidTr="001B2775">
        <w:trPr>
          <w:gridAfter w:val="1"/>
          <w:wAfter w:w="21" w:type="dxa"/>
          <w:trHeight w:val="510"/>
        </w:trPr>
        <w:tc>
          <w:tcPr>
            <w:tcW w:w="424" w:type="dxa"/>
            <w:tcBorders>
              <w:top w:val="nil"/>
              <w:left w:val="single" w:sz="4" w:space="0" w:color="auto"/>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b/>
                <w:bCs/>
                <w:sz w:val="12"/>
                <w:szCs w:val="12"/>
                <w:lang w:eastAsia="ru-RU"/>
              </w:rPr>
            </w:pPr>
            <w:r w:rsidRPr="003E3B3B">
              <w:rPr>
                <w:rFonts w:ascii="Arial" w:hAnsi="Arial" w:cs="Arial"/>
                <w:b/>
                <w:bCs/>
                <w:sz w:val="12"/>
                <w:szCs w:val="12"/>
                <w:lang w:eastAsia="ru-RU"/>
              </w:rPr>
              <w:t> </w:t>
            </w:r>
          </w:p>
        </w:tc>
        <w:tc>
          <w:tcPr>
            <w:tcW w:w="113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b/>
                <w:bCs/>
                <w:sz w:val="12"/>
                <w:szCs w:val="12"/>
                <w:lang w:eastAsia="ru-RU"/>
              </w:rPr>
            </w:pPr>
            <w:r w:rsidRPr="003E3B3B">
              <w:rPr>
                <w:rFonts w:ascii="Arial" w:hAnsi="Arial" w:cs="Arial"/>
                <w:b/>
                <w:bCs/>
                <w:sz w:val="12"/>
                <w:szCs w:val="12"/>
                <w:lang w:eastAsia="ru-RU"/>
              </w:rPr>
              <w:t> </w:t>
            </w:r>
          </w:p>
        </w:tc>
        <w:tc>
          <w:tcPr>
            <w:tcW w:w="25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b/>
                <w:bCs/>
                <w:sz w:val="12"/>
                <w:szCs w:val="12"/>
                <w:lang w:eastAsia="ru-RU"/>
              </w:rPr>
            </w:pPr>
            <w:r w:rsidRPr="003E3B3B">
              <w:rPr>
                <w:rFonts w:ascii="Arial" w:hAnsi="Arial" w:cs="Arial"/>
                <w:b/>
                <w:bCs/>
                <w:sz w:val="12"/>
                <w:szCs w:val="12"/>
                <w:lang w:eastAsia="ru-RU"/>
              </w:rPr>
              <w:t>Итого "Машины и механизмы"</w:t>
            </w:r>
          </w:p>
        </w:tc>
        <w:tc>
          <w:tcPr>
            <w:tcW w:w="1985"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b/>
                <w:bCs/>
                <w:sz w:val="12"/>
                <w:szCs w:val="12"/>
                <w:lang w:eastAsia="ru-RU"/>
              </w:rPr>
            </w:pPr>
            <w:r w:rsidRPr="003E3B3B">
              <w:rPr>
                <w:rFonts w:ascii="Arial" w:hAnsi="Arial" w:cs="Arial"/>
                <w:b/>
                <w:bCs/>
                <w:sz w:val="12"/>
                <w:szCs w:val="12"/>
                <w:lang w:eastAsia="ru-RU"/>
              </w:rPr>
              <w:t> </w:t>
            </w:r>
          </w:p>
        </w:tc>
        <w:tc>
          <w:tcPr>
            <w:tcW w:w="184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b/>
                <w:bCs/>
                <w:sz w:val="12"/>
                <w:szCs w:val="12"/>
                <w:lang w:eastAsia="ru-RU"/>
              </w:rPr>
            </w:pPr>
            <w:r w:rsidRPr="003E3B3B">
              <w:rPr>
                <w:rFonts w:ascii="Arial" w:hAnsi="Arial" w:cs="Arial"/>
                <w:b/>
                <w:bCs/>
                <w:sz w:val="12"/>
                <w:szCs w:val="12"/>
                <w:lang w:eastAsia="ru-RU"/>
              </w:rPr>
              <w:t> </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b/>
                <w:bCs/>
                <w:sz w:val="12"/>
                <w:szCs w:val="12"/>
                <w:lang w:eastAsia="ru-RU"/>
              </w:rPr>
            </w:pP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b/>
                <w:bCs/>
                <w:sz w:val="12"/>
                <w:szCs w:val="12"/>
                <w:lang w:eastAsia="ru-RU"/>
              </w:rPr>
            </w:pPr>
            <w:r w:rsidRPr="003E3B3B">
              <w:rPr>
                <w:rFonts w:ascii="Arial" w:hAnsi="Arial" w:cs="Arial"/>
                <w:b/>
                <w:bCs/>
                <w:sz w:val="12"/>
                <w:szCs w:val="12"/>
                <w:lang w:eastAsia="ru-RU"/>
              </w:rPr>
              <w:t>15359,39</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b/>
                <w:bCs/>
                <w:sz w:val="12"/>
                <w:szCs w:val="12"/>
                <w:lang w:eastAsia="ru-RU"/>
              </w:rPr>
            </w:pP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b/>
                <w:bCs/>
                <w:sz w:val="12"/>
                <w:szCs w:val="12"/>
                <w:lang w:eastAsia="ru-RU"/>
              </w:rPr>
            </w:pPr>
            <w:r w:rsidRPr="003E3B3B">
              <w:rPr>
                <w:rFonts w:ascii="Arial" w:hAnsi="Arial" w:cs="Arial"/>
                <w:b/>
                <w:bCs/>
                <w:sz w:val="12"/>
                <w:szCs w:val="12"/>
                <w:lang w:eastAsia="ru-RU"/>
              </w:rPr>
              <w:t>160197,95</w:t>
            </w:r>
          </w:p>
        </w:tc>
        <w:tc>
          <w:tcPr>
            <w:tcW w:w="8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b/>
                <w:bCs/>
                <w:sz w:val="12"/>
                <w:szCs w:val="12"/>
                <w:lang w:eastAsia="ru-RU"/>
              </w:rPr>
            </w:pPr>
            <w:r w:rsidRPr="003E3B3B">
              <w:rPr>
                <w:rFonts w:ascii="Arial" w:hAnsi="Arial" w:cs="Arial"/>
                <w:b/>
                <w:bCs/>
                <w:sz w:val="12"/>
                <w:szCs w:val="12"/>
                <w:lang w:eastAsia="ru-RU"/>
              </w:rPr>
              <w:t>10,43</w:t>
            </w:r>
          </w:p>
        </w:tc>
        <w:tc>
          <w:tcPr>
            <w:tcW w:w="64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b/>
                <w:bCs/>
                <w:sz w:val="12"/>
                <w:szCs w:val="12"/>
                <w:lang w:eastAsia="ru-RU"/>
              </w:rPr>
            </w:pPr>
            <w:r w:rsidRPr="003E3B3B">
              <w:rPr>
                <w:rFonts w:ascii="Arial" w:hAnsi="Arial" w:cs="Arial"/>
                <w:b/>
                <w:bCs/>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b/>
                <w:bCs/>
                <w:sz w:val="12"/>
                <w:szCs w:val="12"/>
                <w:lang w:eastAsia="ru-RU"/>
              </w:rPr>
            </w:pPr>
            <w:r w:rsidRPr="003E3B3B">
              <w:rPr>
                <w:rFonts w:ascii="Arial" w:hAnsi="Arial" w:cs="Arial"/>
                <w:b/>
                <w:bCs/>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b/>
                <w:bCs/>
                <w:sz w:val="12"/>
                <w:szCs w:val="12"/>
                <w:lang w:eastAsia="ru-RU"/>
              </w:rPr>
            </w:pPr>
            <w:r w:rsidRPr="003E3B3B">
              <w:rPr>
                <w:rFonts w:ascii="Arial" w:hAnsi="Arial" w:cs="Arial"/>
                <w:b/>
                <w:bCs/>
                <w:sz w:val="12"/>
                <w:szCs w:val="12"/>
                <w:lang w:eastAsia="ru-RU"/>
              </w:rPr>
              <w:t> </w:t>
            </w:r>
          </w:p>
        </w:tc>
      </w:tr>
      <w:tr w:rsidR="006C74E8" w:rsidRPr="003E3B3B" w:rsidTr="001B2775">
        <w:trPr>
          <w:trHeight w:val="420"/>
        </w:trPr>
        <w:tc>
          <w:tcPr>
            <w:tcW w:w="15906" w:type="dxa"/>
            <w:gridSpan w:val="14"/>
            <w:tcBorders>
              <w:top w:val="single" w:sz="4" w:space="0" w:color="auto"/>
              <w:left w:val="single" w:sz="4" w:space="0" w:color="auto"/>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b/>
                <w:bCs/>
                <w:sz w:val="12"/>
                <w:szCs w:val="12"/>
                <w:lang w:eastAsia="ru-RU"/>
              </w:rPr>
            </w:pPr>
            <w:r w:rsidRPr="003E3B3B">
              <w:rPr>
                <w:rFonts w:ascii="Arial" w:hAnsi="Arial" w:cs="Arial"/>
                <w:b/>
                <w:bCs/>
                <w:sz w:val="12"/>
                <w:szCs w:val="12"/>
                <w:lang w:eastAsia="ru-RU"/>
              </w:rPr>
              <w:t xml:space="preserve">          Материалы</w:t>
            </w:r>
          </w:p>
        </w:tc>
      </w:tr>
      <w:tr w:rsidR="006C74E8" w:rsidRPr="003E3B3B" w:rsidTr="001B2775">
        <w:trPr>
          <w:gridAfter w:val="1"/>
          <w:wAfter w:w="21" w:type="dxa"/>
          <w:trHeight w:val="765"/>
        </w:trPr>
        <w:tc>
          <w:tcPr>
            <w:tcW w:w="424" w:type="dxa"/>
            <w:tcBorders>
              <w:top w:val="nil"/>
              <w:left w:val="single" w:sz="4" w:space="0" w:color="auto"/>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33</w:t>
            </w:r>
          </w:p>
        </w:tc>
        <w:tc>
          <w:tcPr>
            <w:tcW w:w="113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01.6.03.01-0031</w:t>
            </w:r>
          </w:p>
        </w:tc>
        <w:tc>
          <w:tcPr>
            <w:tcW w:w="25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Плитки поливинилхлоридные прессованные «Превинил», марки ВК для полов</w:t>
            </w:r>
          </w:p>
        </w:tc>
        <w:tc>
          <w:tcPr>
            <w:tcW w:w="1985"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м2</w:t>
            </w:r>
          </w:p>
        </w:tc>
        <w:tc>
          <w:tcPr>
            <w:tcW w:w="184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 </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68,57</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 </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487,53</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 </w:t>
            </w:r>
          </w:p>
        </w:tc>
        <w:tc>
          <w:tcPr>
            <w:tcW w:w="8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 </w:t>
            </w:r>
          </w:p>
        </w:tc>
        <w:tc>
          <w:tcPr>
            <w:tcW w:w="64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r>
      <w:tr w:rsidR="006C74E8" w:rsidRPr="003E3B3B" w:rsidTr="001B2775">
        <w:trPr>
          <w:gridAfter w:val="1"/>
          <w:wAfter w:w="21" w:type="dxa"/>
          <w:trHeight w:val="255"/>
        </w:trPr>
        <w:tc>
          <w:tcPr>
            <w:tcW w:w="424" w:type="dxa"/>
            <w:tcBorders>
              <w:top w:val="nil"/>
              <w:left w:val="single" w:sz="4" w:space="0" w:color="auto"/>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34</w:t>
            </w:r>
          </w:p>
        </w:tc>
        <w:tc>
          <w:tcPr>
            <w:tcW w:w="113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01.7.03.01-0001</w:t>
            </w:r>
          </w:p>
        </w:tc>
        <w:tc>
          <w:tcPr>
            <w:tcW w:w="25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Вода</w:t>
            </w:r>
          </w:p>
        </w:tc>
        <w:tc>
          <w:tcPr>
            <w:tcW w:w="1985"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м3</w:t>
            </w:r>
          </w:p>
        </w:tc>
        <w:tc>
          <w:tcPr>
            <w:tcW w:w="184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51,57183</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2,44</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125,83</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17,35</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894,77</w:t>
            </w:r>
          </w:p>
        </w:tc>
        <w:tc>
          <w:tcPr>
            <w:tcW w:w="8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7,11</w:t>
            </w:r>
          </w:p>
        </w:tc>
        <w:tc>
          <w:tcPr>
            <w:tcW w:w="64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r>
      <w:tr w:rsidR="006C74E8" w:rsidRPr="003E3B3B" w:rsidTr="001B2775">
        <w:trPr>
          <w:gridAfter w:val="1"/>
          <w:wAfter w:w="21" w:type="dxa"/>
          <w:trHeight w:val="255"/>
        </w:trPr>
        <w:tc>
          <w:tcPr>
            <w:tcW w:w="424" w:type="dxa"/>
            <w:tcBorders>
              <w:top w:val="nil"/>
              <w:left w:val="single" w:sz="4" w:space="0" w:color="auto"/>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35</w:t>
            </w:r>
          </w:p>
        </w:tc>
        <w:tc>
          <w:tcPr>
            <w:tcW w:w="113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01.7.15.06-0111</w:t>
            </w:r>
          </w:p>
        </w:tc>
        <w:tc>
          <w:tcPr>
            <w:tcW w:w="25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Гвозди строительные</w:t>
            </w:r>
          </w:p>
        </w:tc>
        <w:tc>
          <w:tcPr>
            <w:tcW w:w="1985"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т</w:t>
            </w:r>
          </w:p>
        </w:tc>
        <w:tc>
          <w:tcPr>
            <w:tcW w:w="184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0,00722</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7671,42</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55,39</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54543,8</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393,81</w:t>
            </w:r>
          </w:p>
        </w:tc>
        <w:tc>
          <w:tcPr>
            <w:tcW w:w="8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7,11</w:t>
            </w:r>
          </w:p>
        </w:tc>
        <w:tc>
          <w:tcPr>
            <w:tcW w:w="64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r>
      <w:tr w:rsidR="006C74E8" w:rsidRPr="003E3B3B" w:rsidTr="001B2775">
        <w:trPr>
          <w:gridAfter w:val="1"/>
          <w:wAfter w:w="21" w:type="dxa"/>
          <w:trHeight w:val="255"/>
        </w:trPr>
        <w:tc>
          <w:tcPr>
            <w:tcW w:w="424" w:type="dxa"/>
            <w:tcBorders>
              <w:top w:val="nil"/>
              <w:left w:val="single" w:sz="4" w:space="0" w:color="auto"/>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36</w:t>
            </w:r>
          </w:p>
        </w:tc>
        <w:tc>
          <w:tcPr>
            <w:tcW w:w="113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01.7.17.05-0021</w:t>
            </w:r>
          </w:p>
        </w:tc>
        <w:tc>
          <w:tcPr>
            <w:tcW w:w="25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Карборунд</w:t>
            </w:r>
          </w:p>
        </w:tc>
        <w:tc>
          <w:tcPr>
            <w:tcW w:w="1985"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кг</w:t>
            </w:r>
          </w:p>
        </w:tc>
        <w:tc>
          <w:tcPr>
            <w:tcW w:w="184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4,5734</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5,83</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26,66</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41,45</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189,57</w:t>
            </w:r>
          </w:p>
        </w:tc>
        <w:tc>
          <w:tcPr>
            <w:tcW w:w="8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7,11</w:t>
            </w:r>
          </w:p>
        </w:tc>
        <w:tc>
          <w:tcPr>
            <w:tcW w:w="64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r>
      <w:tr w:rsidR="006C74E8" w:rsidRPr="003E3B3B" w:rsidTr="001B2775">
        <w:trPr>
          <w:gridAfter w:val="1"/>
          <w:wAfter w:w="21" w:type="dxa"/>
          <w:trHeight w:val="255"/>
        </w:trPr>
        <w:tc>
          <w:tcPr>
            <w:tcW w:w="424" w:type="dxa"/>
            <w:tcBorders>
              <w:top w:val="nil"/>
              <w:left w:val="single" w:sz="4" w:space="0" w:color="auto"/>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37</w:t>
            </w:r>
          </w:p>
        </w:tc>
        <w:tc>
          <w:tcPr>
            <w:tcW w:w="113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01.7.20.07-0001</w:t>
            </w:r>
          </w:p>
        </w:tc>
        <w:tc>
          <w:tcPr>
            <w:tcW w:w="25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Шпагат из пенькового волокна</w:t>
            </w:r>
          </w:p>
        </w:tc>
        <w:tc>
          <w:tcPr>
            <w:tcW w:w="1985"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т</w:t>
            </w:r>
          </w:p>
        </w:tc>
        <w:tc>
          <w:tcPr>
            <w:tcW w:w="184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0,00108</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29483,37</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31,84</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209626,76</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226,4</w:t>
            </w:r>
          </w:p>
        </w:tc>
        <w:tc>
          <w:tcPr>
            <w:tcW w:w="8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7,11</w:t>
            </w:r>
          </w:p>
        </w:tc>
        <w:tc>
          <w:tcPr>
            <w:tcW w:w="64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r>
      <w:tr w:rsidR="006C74E8" w:rsidRPr="003E3B3B" w:rsidTr="001B2775">
        <w:trPr>
          <w:gridAfter w:val="1"/>
          <w:wAfter w:w="21" w:type="dxa"/>
          <w:trHeight w:val="255"/>
        </w:trPr>
        <w:tc>
          <w:tcPr>
            <w:tcW w:w="424" w:type="dxa"/>
            <w:tcBorders>
              <w:top w:val="nil"/>
              <w:left w:val="single" w:sz="4" w:space="0" w:color="auto"/>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38</w:t>
            </w:r>
          </w:p>
        </w:tc>
        <w:tc>
          <w:tcPr>
            <w:tcW w:w="113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01.7.20.08-0051</w:t>
            </w:r>
          </w:p>
        </w:tc>
        <w:tc>
          <w:tcPr>
            <w:tcW w:w="25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Ветошь</w:t>
            </w:r>
          </w:p>
        </w:tc>
        <w:tc>
          <w:tcPr>
            <w:tcW w:w="1985"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кг</w:t>
            </w:r>
          </w:p>
        </w:tc>
        <w:tc>
          <w:tcPr>
            <w:tcW w:w="184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4,5734</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1,74</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7,96</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12,37</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56,57</w:t>
            </w:r>
          </w:p>
        </w:tc>
        <w:tc>
          <w:tcPr>
            <w:tcW w:w="8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7,11</w:t>
            </w:r>
          </w:p>
        </w:tc>
        <w:tc>
          <w:tcPr>
            <w:tcW w:w="64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r>
      <w:tr w:rsidR="006C74E8" w:rsidRPr="003E3B3B" w:rsidTr="001B2775">
        <w:trPr>
          <w:gridAfter w:val="1"/>
          <w:wAfter w:w="21" w:type="dxa"/>
          <w:trHeight w:val="255"/>
        </w:trPr>
        <w:tc>
          <w:tcPr>
            <w:tcW w:w="424" w:type="dxa"/>
            <w:tcBorders>
              <w:top w:val="nil"/>
              <w:left w:val="single" w:sz="4" w:space="0" w:color="auto"/>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39</w:t>
            </w:r>
          </w:p>
        </w:tc>
        <w:tc>
          <w:tcPr>
            <w:tcW w:w="113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01.7.20.08-0162</w:t>
            </w:r>
          </w:p>
        </w:tc>
        <w:tc>
          <w:tcPr>
            <w:tcW w:w="25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Ткань мешочная</w:t>
            </w:r>
          </w:p>
        </w:tc>
        <w:tc>
          <w:tcPr>
            <w:tcW w:w="1985"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10 м2</w:t>
            </w:r>
          </w:p>
        </w:tc>
        <w:tc>
          <w:tcPr>
            <w:tcW w:w="184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0,54</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92,02</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49,69</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654,26</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353,3</w:t>
            </w:r>
          </w:p>
        </w:tc>
        <w:tc>
          <w:tcPr>
            <w:tcW w:w="8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7,11</w:t>
            </w:r>
          </w:p>
        </w:tc>
        <w:tc>
          <w:tcPr>
            <w:tcW w:w="64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r>
      <w:tr w:rsidR="006C74E8" w:rsidRPr="003E3B3B" w:rsidTr="001B2775">
        <w:trPr>
          <w:gridAfter w:val="1"/>
          <w:wAfter w:w="21" w:type="dxa"/>
          <w:trHeight w:val="765"/>
        </w:trPr>
        <w:tc>
          <w:tcPr>
            <w:tcW w:w="424" w:type="dxa"/>
            <w:tcBorders>
              <w:top w:val="nil"/>
              <w:left w:val="single" w:sz="4" w:space="0" w:color="auto"/>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40</w:t>
            </w:r>
          </w:p>
        </w:tc>
        <w:tc>
          <w:tcPr>
            <w:tcW w:w="113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02.2.05.04-0093</w:t>
            </w:r>
          </w:p>
        </w:tc>
        <w:tc>
          <w:tcPr>
            <w:tcW w:w="25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Щебень из природного камня для строительных работ марка: 800, фракция 20-40 мм</w:t>
            </w:r>
          </w:p>
        </w:tc>
        <w:tc>
          <w:tcPr>
            <w:tcW w:w="1985"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м3</w:t>
            </w:r>
          </w:p>
        </w:tc>
        <w:tc>
          <w:tcPr>
            <w:tcW w:w="184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0,02994</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165,33</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4,95</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1175,5</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35,19</w:t>
            </w:r>
          </w:p>
        </w:tc>
        <w:tc>
          <w:tcPr>
            <w:tcW w:w="8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7,11</w:t>
            </w:r>
          </w:p>
        </w:tc>
        <w:tc>
          <w:tcPr>
            <w:tcW w:w="64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r>
      <w:tr w:rsidR="006C74E8" w:rsidRPr="003E3B3B" w:rsidTr="001B2775">
        <w:trPr>
          <w:gridAfter w:val="1"/>
          <w:wAfter w:w="21" w:type="dxa"/>
          <w:trHeight w:val="510"/>
        </w:trPr>
        <w:tc>
          <w:tcPr>
            <w:tcW w:w="424" w:type="dxa"/>
            <w:tcBorders>
              <w:top w:val="nil"/>
              <w:left w:val="single" w:sz="4" w:space="0" w:color="auto"/>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41</w:t>
            </w:r>
          </w:p>
        </w:tc>
        <w:tc>
          <w:tcPr>
            <w:tcW w:w="113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02.3.01.02-0015</w:t>
            </w:r>
          </w:p>
        </w:tc>
        <w:tc>
          <w:tcPr>
            <w:tcW w:w="25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Песок природный для строительных: работ средний</w:t>
            </w:r>
          </w:p>
        </w:tc>
        <w:tc>
          <w:tcPr>
            <w:tcW w:w="1985"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м3</w:t>
            </w:r>
          </w:p>
        </w:tc>
        <w:tc>
          <w:tcPr>
            <w:tcW w:w="184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3,91535</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149,48</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585,27</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1062,8</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4161,23</w:t>
            </w:r>
          </w:p>
        </w:tc>
        <w:tc>
          <w:tcPr>
            <w:tcW w:w="8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7,11</w:t>
            </w:r>
          </w:p>
        </w:tc>
        <w:tc>
          <w:tcPr>
            <w:tcW w:w="64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r>
      <w:tr w:rsidR="006C74E8" w:rsidRPr="003E3B3B" w:rsidTr="001B2775">
        <w:trPr>
          <w:gridAfter w:val="1"/>
          <w:wAfter w:w="21" w:type="dxa"/>
          <w:trHeight w:val="255"/>
        </w:trPr>
        <w:tc>
          <w:tcPr>
            <w:tcW w:w="424" w:type="dxa"/>
            <w:tcBorders>
              <w:top w:val="nil"/>
              <w:left w:val="single" w:sz="4" w:space="0" w:color="auto"/>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42</w:t>
            </w:r>
          </w:p>
        </w:tc>
        <w:tc>
          <w:tcPr>
            <w:tcW w:w="113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04.1.02.05-0006</w:t>
            </w:r>
          </w:p>
        </w:tc>
        <w:tc>
          <w:tcPr>
            <w:tcW w:w="25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Бетон тяжелый, класс: В15 (М200)</w:t>
            </w:r>
          </w:p>
        </w:tc>
        <w:tc>
          <w:tcPr>
            <w:tcW w:w="1985"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м3</w:t>
            </w:r>
          </w:p>
        </w:tc>
        <w:tc>
          <w:tcPr>
            <w:tcW w:w="184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 </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674,36</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 </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4794,7</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 </w:t>
            </w:r>
          </w:p>
        </w:tc>
        <w:tc>
          <w:tcPr>
            <w:tcW w:w="8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 </w:t>
            </w:r>
          </w:p>
        </w:tc>
        <w:tc>
          <w:tcPr>
            <w:tcW w:w="64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r>
      <w:tr w:rsidR="006C74E8" w:rsidRPr="003E3B3B" w:rsidTr="001B2775">
        <w:trPr>
          <w:gridAfter w:val="1"/>
          <w:wAfter w:w="21" w:type="dxa"/>
          <w:trHeight w:val="510"/>
        </w:trPr>
        <w:tc>
          <w:tcPr>
            <w:tcW w:w="424" w:type="dxa"/>
            <w:tcBorders>
              <w:top w:val="nil"/>
              <w:left w:val="single" w:sz="4" w:space="0" w:color="auto"/>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43</w:t>
            </w:r>
          </w:p>
        </w:tc>
        <w:tc>
          <w:tcPr>
            <w:tcW w:w="113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04.3.01.09-0014</w:t>
            </w:r>
          </w:p>
        </w:tc>
        <w:tc>
          <w:tcPr>
            <w:tcW w:w="25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Раствор готовый кладочный цементный марки: 100</w:t>
            </w:r>
          </w:p>
        </w:tc>
        <w:tc>
          <w:tcPr>
            <w:tcW w:w="1985"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м3</w:t>
            </w:r>
          </w:p>
        </w:tc>
        <w:tc>
          <w:tcPr>
            <w:tcW w:w="184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 </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799,15</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 </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5681,96</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 </w:t>
            </w:r>
          </w:p>
        </w:tc>
        <w:tc>
          <w:tcPr>
            <w:tcW w:w="8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 </w:t>
            </w:r>
          </w:p>
        </w:tc>
        <w:tc>
          <w:tcPr>
            <w:tcW w:w="64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r>
      <w:tr w:rsidR="006C74E8" w:rsidRPr="003E3B3B" w:rsidTr="001B2775">
        <w:trPr>
          <w:gridAfter w:val="1"/>
          <w:wAfter w:w="21" w:type="dxa"/>
          <w:trHeight w:val="510"/>
        </w:trPr>
        <w:tc>
          <w:tcPr>
            <w:tcW w:w="424" w:type="dxa"/>
            <w:tcBorders>
              <w:top w:val="nil"/>
              <w:left w:val="single" w:sz="4" w:space="0" w:color="auto"/>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44</w:t>
            </w:r>
          </w:p>
        </w:tc>
        <w:tc>
          <w:tcPr>
            <w:tcW w:w="113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08.1.02.11-0001</w:t>
            </w:r>
          </w:p>
        </w:tc>
        <w:tc>
          <w:tcPr>
            <w:tcW w:w="25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Поковки из квадратных заготовок, масса: 1,8 кг</w:t>
            </w:r>
          </w:p>
        </w:tc>
        <w:tc>
          <w:tcPr>
            <w:tcW w:w="1985"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т</w:t>
            </w:r>
          </w:p>
        </w:tc>
        <w:tc>
          <w:tcPr>
            <w:tcW w:w="184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0,0000531</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6730,2</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0,36</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47851,72</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2,54</w:t>
            </w:r>
          </w:p>
        </w:tc>
        <w:tc>
          <w:tcPr>
            <w:tcW w:w="8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7,06</w:t>
            </w:r>
          </w:p>
        </w:tc>
        <w:tc>
          <w:tcPr>
            <w:tcW w:w="64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r>
      <w:tr w:rsidR="006C74E8" w:rsidRPr="003E3B3B" w:rsidTr="001B2775">
        <w:trPr>
          <w:gridAfter w:val="1"/>
          <w:wAfter w:w="21" w:type="dxa"/>
          <w:trHeight w:val="255"/>
        </w:trPr>
        <w:tc>
          <w:tcPr>
            <w:tcW w:w="424" w:type="dxa"/>
            <w:tcBorders>
              <w:top w:val="nil"/>
              <w:left w:val="single" w:sz="4" w:space="0" w:color="auto"/>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45</w:t>
            </w:r>
          </w:p>
        </w:tc>
        <w:tc>
          <w:tcPr>
            <w:tcW w:w="113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11.1.03.01-0001</w:t>
            </w:r>
          </w:p>
        </w:tc>
        <w:tc>
          <w:tcPr>
            <w:tcW w:w="25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Бруски деревянные: 50*50 мм</w:t>
            </w:r>
          </w:p>
        </w:tc>
        <w:tc>
          <w:tcPr>
            <w:tcW w:w="1985"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м</w:t>
            </w:r>
          </w:p>
        </w:tc>
        <w:tc>
          <w:tcPr>
            <w:tcW w:w="184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39,689</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4,93</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195,66</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35,05</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1391,09</w:t>
            </w:r>
          </w:p>
        </w:tc>
        <w:tc>
          <w:tcPr>
            <w:tcW w:w="8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7,11</w:t>
            </w:r>
          </w:p>
        </w:tc>
        <w:tc>
          <w:tcPr>
            <w:tcW w:w="64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r>
      <w:tr w:rsidR="006C74E8" w:rsidRPr="003E3B3B" w:rsidTr="001B2775">
        <w:trPr>
          <w:gridAfter w:val="1"/>
          <w:wAfter w:w="21" w:type="dxa"/>
          <w:trHeight w:val="765"/>
        </w:trPr>
        <w:tc>
          <w:tcPr>
            <w:tcW w:w="424" w:type="dxa"/>
            <w:tcBorders>
              <w:top w:val="nil"/>
              <w:left w:val="single" w:sz="4" w:space="0" w:color="auto"/>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46</w:t>
            </w:r>
          </w:p>
        </w:tc>
        <w:tc>
          <w:tcPr>
            <w:tcW w:w="113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11.1.03.03-0012</w:t>
            </w:r>
          </w:p>
        </w:tc>
        <w:tc>
          <w:tcPr>
            <w:tcW w:w="25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Брусья необрезные хвойных пород длиной: 4-6,5 м, все ширины, толщиной 100, 125 мм, IV сорта</w:t>
            </w:r>
          </w:p>
        </w:tc>
        <w:tc>
          <w:tcPr>
            <w:tcW w:w="1985"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м3</w:t>
            </w:r>
          </w:p>
        </w:tc>
        <w:tc>
          <w:tcPr>
            <w:tcW w:w="184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1,2274</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1316,16</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1615,45</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9357,9</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11485,89</w:t>
            </w:r>
          </w:p>
        </w:tc>
        <w:tc>
          <w:tcPr>
            <w:tcW w:w="8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7,11</w:t>
            </w:r>
          </w:p>
        </w:tc>
        <w:tc>
          <w:tcPr>
            <w:tcW w:w="64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r>
      <w:tr w:rsidR="006C74E8" w:rsidRPr="003E3B3B" w:rsidTr="001B2775">
        <w:trPr>
          <w:gridAfter w:val="1"/>
          <w:wAfter w:w="21" w:type="dxa"/>
          <w:trHeight w:val="510"/>
        </w:trPr>
        <w:tc>
          <w:tcPr>
            <w:tcW w:w="424" w:type="dxa"/>
            <w:tcBorders>
              <w:top w:val="nil"/>
              <w:left w:val="single" w:sz="4" w:space="0" w:color="auto"/>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47</w:t>
            </w:r>
          </w:p>
        </w:tc>
        <w:tc>
          <w:tcPr>
            <w:tcW w:w="113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11.2.04.06-0031</w:t>
            </w:r>
          </w:p>
        </w:tc>
        <w:tc>
          <w:tcPr>
            <w:tcW w:w="25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Колья деревянные посадочные 2200x60 мм</w:t>
            </w:r>
          </w:p>
        </w:tc>
        <w:tc>
          <w:tcPr>
            <w:tcW w:w="1985"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шт</w:t>
            </w:r>
          </w:p>
        </w:tc>
        <w:tc>
          <w:tcPr>
            <w:tcW w:w="184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72</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18,91</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1361,52</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134,45</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9680,4</w:t>
            </w:r>
          </w:p>
        </w:tc>
        <w:tc>
          <w:tcPr>
            <w:tcW w:w="8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7,11</w:t>
            </w:r>
          </w:p>
        </w:tc>
        <w:tc>
          <w:tcPr>
            <w:tcW w:w="64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r>
      <w:tr w:rsidR="006C74E8" w:rsidRPr="003E3B3B" w:rsidTr="001B2775">
        <w:trPr>
          <w:gridAfter w:val="1"/>
          <w:wAfter w:w="21" w:type="dxa"/>
          <w:trHeight w:val="255"/>
        </w:trPr>
        <w:tc>
          <w:tcPr>
            <w:tcW w:w="424" w:type="dxa"/>
            <w:tcBorders>
              <w:top w:val="nil"/>
              <w:left w:val="single" w:sz="4" w:space="0" w:color="auto"/>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48</w:t>
            </w:r>
          </w:p>
        </w:tc>
        <w:tc>
          <w:tcPr>
            <w:tcW w:w="113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14.5.04.03-0104</w:t>
            </w:r>
          </w:p>
        </w:tc>
        <w:tc>
          <w:tcPr>
            <w:tcW w:w="25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Мастика клеящая каучуковая, марки КН-2</w:t>
            </w:r>
          </w:p>
        </w:tc>
        <w:tc>
          <w:tcPr>
            <w:tcW w:w="1985"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кг</w:t>
            </w:r>
          </w:p>
        </w:tc>
        <w:tc>
          <w:tcPr>
            <w:tcW w:w="184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237,8168</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9,88</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2349,63</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70,25</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16706,63</w:t>
            </w:r>
          </w:p>
        </w:tc>
        <w:tc>
          <w:tcPr>
            <w:tcW w:w="8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7,11</w:t>
            </w:r>
          </w:p>
        </w:tc>
        <w:tc>
          <w:tcPr>
            <w:tcW w:w="64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r>
      <w:tr w:rsidR="006C74E8" w:rsidRPr="003E3B3B" w:rsidTr="001B2775">
        <w:trPr>
          <w:gridAfter w:val="1"/>
          <w:wAfter w:w="21" w:type="dxa"/>
          <w:trHeight w:val="510"/>
        </w:trPr>
        <w:tc>
          <w:tcPr>
            <w:tcW w:w="424" w:type="dxa"/>
            <w:tcBorders>
              <w:top w:val="nil"/>
              <w:left w:val="single" w:sz="4" w:space="0" w:color="auto"/>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lastRenderedPageBreak/>
              <w:t>49</w:t>
            </w:r>
          </w:p>
        </w:tc>
        <w:tc>
          <w:tcPr>
            <w:tcW w:w="113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16.2.01.02-0002</w:t>
            </w:r>
          </w:p>
        </w:tc>
        <w:tc>
          <w:tcPr>
            <w:tcW w:w="25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Земля растительная механизированной заготовки</w:t>
            </w:r>
          </w:p>
        </w:tc>
        <w:tc>
          <w:tcPr>
            <w:tcW w:w="1985"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м3</w:t>
            </w:r>
          </w:p>
        </w:tc>
        <w:tc>
          <w:tcPr>
            <w:tcW w:w="184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20,016</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162,56</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3253,8</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1155,8</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23134,49</w:t>
            </w:r>
          </w:p>
        </w:tc>
        <w:tc>
          <w:tcPr>
            <w:tcW w:w="8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7,11</w:t>
            </w:r>
          </w:p>
        </w:tc>
        <w:tc>
          <w:tcPr>
            <w:tcW w:w="64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r>
      <w:tr w:rsidR="006C74E8" w:rsidRPr="003E3B3B" w:rsidTr="001B2775">
        <w:trPr>
          <w:gridAfter w:val="1"/>
          <w:wAfter w:w="21" w:type="dxa"/>
          <w:trHeight w:val="510"/>
        </w:trPr>
        <w:tc>
          <w:tcPr>
            <w:tcW w:w="424" w:type="dxa"/>
            <w:tcBorders>
              <w:top w:val="nil"/>
              <w:left w:val="single" w:sz="4" w:space="0" w:color="auto"/>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50</w:t>
            </w:r>
          </w:p>
        </w:tc>
        <w:tc>
          <w:tcPr>
            <w:tcW w:w="113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ТССЦ-01.7.12.05-0161</w:t>
            </w:r>
          </w:p>
        </w:tc>
        <w:tc>
          <w:tcPr>
            <w:tcW w:w="25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Полотно иглопробивное для дорожного строительства: «Дорнит-2»</w:t>
            </w:r>
          </w:p>
        </w:tc>
        <w:tc>
          <w:tcPr>
            <w:tcW w:w="1985"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10 м2</w:t>
            </w:r>
          </w:p>
        </w:tc>
        <w:tc>
          <w:tcPr>
            <w:tcW w:w="184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44,946</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102,24</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4595,28</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726,93</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32672,6</w:t>
            </w:r>
          </w:p>
        </w:tc>
        <w:tc>
          <w:tcPr>
            <w:tcW w:w="8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7,11</w:t>
            </w:r>
          </w:p>
        </w:tc>
        <w:tc>
          <w:tcPr>
            <w:tcW w:w="64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r>
      <w:tr w:rsidR="006C74E8" w:rsidRPr="003E3B3B" w:rsidTr="001B2775">
        <w:trPr>
          <w:gridAfter w:val="1"/>
          <w:wAfter w:w="21" w:type="dxa"/>
          <w:trHeight w:val="765"/>
        </w:trPr>
        <w:tc>
          <w:tcPr>
            <w:tcW w:w="424" w:type="dxa"/>
            <w:tcBorders>
              <w:top w:val="nil"/>
              <w:left w:val="single" w:sz="4" w:space="0" w:color="auto"/>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51</w:t>
            </w:r>
          </w:p>
        </w:tc>
        <w:tc>
          <w:tcPr>
            <w:tcW w:w="113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ТССЦ-02.2.05.04-0080</w:t>
            </w:r>
          </w:p>
        </w:tc>
        <w:tc>
          <w:tcPr>
            <w:tcW w:w="25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Щебень из природного камня для строительных работ марка: 400, фракция 5(3)-10 мм</w:t>
            </w:r>
          </w:p>
        </w:tc>
        <w:tc>
          <w:tcPr>
            <w:tcW w:w="1985"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м3</w:t>
            </w:r>
          </w:p>
        </w:tc>
        <w:tc>
          <w:tcPr>
            <w:tcW w:w="184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103,88763</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162,45</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16876,55</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1155,02</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119992,29</w:t>
            </w:r>
          </w:p>
        </w:tc>
        <w:tc>
          <w:tcPr>
            <w:tcW w:w="8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7,11</w:t>
            </w:r>
          </w:p>
        </w:tc>
        <w:tc>
          <w:tcPr>
            <w:tcW w:w="64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r>
      <w:tr w:rsidR="006C74E8" w:rsidRPr="003E3B3B" w:rsidTr="001B2775">
        <w:trPr>
          <w:gridAfter w:val="1"/>
          <w:wAfter w:w="21" w:type="dxa"/>
          <w:trHeight w:val="765"/>
        </w:trPr>
        <w:tc>
          <w:tcPr>
            <w:tcW w:w="424" w:type="dxa"/>
            <w:tcBorders>
              <w:top w:val="nil"/>
              <w:left w:val="single" w:sz="4" w:space="0" w:color="auto"/>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52</w:t>
            </w:r>
          </w:p>
        </w:tc>
        <w:tc>
          <w:tcPr>
            <w:tcW w:w="113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ТССЦ-02.2.05.04-0081</w:t>
            </w:r>
          </w:p>
        </w:tc>
        <w:tc>
          <w:tcPr>
            <w:tcW w:w="25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Щебень из природного камня для строительных работ марка: 400, фракция 10-20 мм</w:t>
            </w:r>
          </w:p>
        </w:tc>
        <w:tc>
          <w:tcPr>
            <w:tcW w:w="1985"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м3</w:t>
            </w:r>
          </w:p>
        </w:tc>
        <w:tc>
          <w:tcPr>
            <w:tcW w:w="184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98,66682</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161,01</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15886,34</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1144,78</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112951,8</w:t>
            </w:r>
          </w:p>
        </w:tc>
        <w:tc>
          <w:tcPr>
            <w:tcW w:w="8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7,11</w:t>
            </w:r>
          </w:p>
        </w:tc>
        <w:tc>
          <w:tcPr>
            <w:tcW w:w="64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r>
      <w:tr w:rsidR="006C74E8" w:rsidRPr="003E3B3B" w:rsidTr="001B2775">
        <w:trPr>
          <w:gridAfter w:val="1"/>
          <w:wAfter w:w="21" w:type="dxa"/>
          <w:trHeight w:val="765"/>
        </w:trPr>
        <w:tc>
          <w:tcPr>
            <w:tcW w:w="424" w:type="dxa"/>
            <w:tcBorders>
              <w:top w:val="nil"/>
              <w:left w:val="single" w:sz="4" w:space="0" w:color="auto"/>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53</w:t>
            </w:r>
          </w:p>
        </w:tc>
        <w:tc>
          <w:tcPr>
            <w:tcW w:w="113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ТССЦ-02.2.05.04-0082</w:t>
            </w:r>
          </w:p>
        </w:tc>
        <w:tc>
          <w:tcPr>
            <w:tcW w:w="25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Щебень из природного камня для строительных работ марка: 400, фракция 20-40 мм</w:t>
            </w:r>
          </w:p>
        </w:tc>
        <w:tc>
          <w:tcPr>
            <w:tcW w:w="1985"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м3</w:t>
            </w:r>
          </w:p>
        </w:tc>
        <w:tc>
          <w:tcPr>
            <w:tcW w:w="184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77,2254</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158,22</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12218,6</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1124,94</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86873,94</w:t>
            </w:r>
          </w:p>
        </w:tc>
        <w:tc>
          <w:tcPr>
            <w:tcW w:w="8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7,11</w:t>
            </w:r>
          </w:p>
        </w:tc>
        <w:tc>
          <w:tcPr>
            <w:tcW w:w="64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r>
      <w:tr w:rsidR="006C74E8" w:rsidRPr="003E3B3B" w:rsidTr="001B2775">
        <w:trPr>
          <w:gridAfter w:val="1"/>
          <w:wAfter w:w="21" w:type="dxa"/>
          <w:trHeight w:val="510"/>
        </w:trPr>
        <w:tc>
          <w:tcPr>
            <w:tcW w:w="424" w:type="dxa"/>
            <w:tcBorders>
              <w:top w:val="nil"/>
              <w:left w:val="single" w:sz="4" w:space="0" w:color="auto"/>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54</w:t>
            </w:r>
          </w:p>
        </w:tc>
        <w:tc>
          <w:tcPr>
            <w:tcW w:w="113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ТССЦ-02.3.01.02-0011</w:t>
            </w:r>
          </w:p>
        </w:tc>
        <w:tc>
          <w:tcPr>
            <w:tcW w:w="25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Песок природный для строительных: работ мелкий</w:t>
            </w:r>
          </w:p>
        </w:tc>
        <w:tc>
          <w:tcPr>
            <w:tcW w:w="1985"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м3</w:t>
            </w:r>
          </w:p>
        </w:tc>
        <w:tc>
          <w:tcPr>
            <w:tcW w:w="184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75,46</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139,39</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10518,37</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991,06</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74785,39</w:t>
            </w:r>
          </w:p>
        </w:tc>
        <w:tc>
          <w:tcPr>
            <w:tcW w:w="8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7,11</w:t>
            </w:r>
          </w:p>
        </w:tc>
        <w:tc>
          <w:tcPr>
            <w:tcW w:w="64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r>
      <w:tr w:rsidR="006C74E8" w:rsidRPr="003E3B3B" w:rsidTr="001B2775">
        <w:trPr>
          <w:gridAfter w:val="1"/>
          <w:wAfter w:w="21" w:type="dxa"/>
          <w:trHeight w:val="510"/>
        </w:trPr>
        <w:tc>
          <w:tcPr>
            <w:tcW w:w="424" w:type="dxa"/>
            <w:tcBorders>
              <w:top w:val="nil"/>
              <w:left w:val="single" w:sz="4" w:space="0" w:color="auto"/>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55</w:t>
            </w:r>
          </w:p>
        </w:tc>
        <w:tc>
          <w:tcPr>
            <w:tcW w:w="113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ТССЦ-04.1.02.05-0006</w:t>
            </w:r>
          </w:p>
        </w:tc>
        <w:tc>
          <w:tcPr>
            <w:tcW w:w="25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Бетон тяжелый, класс: В15 (М200)</w:t>
            </w:r>
          </w:p>
        </w:tc>
        <w:tc>
          <w:tcPr>
            <w:tcW w:w="1985"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м3</w:t>
            </w:r>
          </w:p>
        </w:tc>
        <w:tc>
          <w:tcPr>
            <w:tcW w:w="184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36,63428</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674,36</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24704,69</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4794,7</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175650,38</w:t>
            </w:r>
          </w:p>
        </w:tc>
        <w:tc>
          <w:tcPr>
            <w:tcW w:w="8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7,11</w:t>
            </w:r>
          </w:p>
        </w:tc>
        <w:tc>
          <w:tcPr>
            <w:tcW w:w="64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r>
      <w:tr w:rsidR="006C74E8" w:rsidRPr="003E3B3B" w:rsidTr="001B2775">
        <w:trPr>
          <w:gridAfter w:val="1"/>
          <w:wAfter w:w="21" w:type="dxa"/>
          <w:trHeight w:val="510"/>
        </w:trPr>
        <w:tc>
          <w:tcPr>
            <w:tcW w:w="424" w:type="dxa"/>
            <w:tcBorders>
              <w:top w:val="nil"/>
              <w:left w:val="single" w:sz="4" w:space="0" w:color="auto"/>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56</w:t>
            </w:r>
          </w:p>
        </w:tc>
        <w:tc>
          <w:tcPr>
            <w:tcW w:w="113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ТССЦ-04.3.01.09-0014</w:t>
            </w:r>
          </w:p>
        </w:tc>
        <w:tc>
          <w:tcPr>
            <w:tcW w:w="25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Раствор готовый кладочный цементный марки: 100</w:t>
            </w:r>
          </w:p>
        </w:tc>
        <w:tc>
          <w:tcPr>
            <w:tcW w:w="1985"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м3</w:t>
            </w:r>
          </w:p>
        </w:tc>
        <w:tc>
          <w:tcPr>
            <w:tcW w:w="184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0,142956</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799,15</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114,24</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5681,96</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812,27</w:t>
            </w:r>
          </w:p>
        </w:tc>
        <w:tc>
          <w:tcPr>
            <w:tcW w:w="8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7,11</w:t>
            </w:r>
          </w:p>
        </w:tc>
        <w:tc>
          <w:tcPr>
            <w:tcW w:w="64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r>
      <w:tr w:rsidR="006C74E8" w:rsidRPr="003E3B3B" w:rsidTr="001B2775">
        <w:trPr>
          <w:gridAfter w:val="1"/>
          <w:wAfter w:w="21" w:type="dxa"/>
          <w:trHeight w:val="510"/>
        </w:trPr>
        <w:tc>
          <w:tcPr>
            <w:tcW w:w="424" w:type="dxa"/>
            <w:tcBorders>
              <w:top w:val="nil"/>
              <w:left w:val="single" w:sz="4" w:space="0" w:color="auto"/>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57</w:t>
            </w:r>
          </w:p>
        </w:tc>
        <w:tc>
          <w:tcPr>
            <w:tcW w:w="113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ТССЦ-04.3.02.13-0003</w:t>
            </w:r>
          </w:p>
        </w:tc>
        <w:tc>
          <w:tcPr>
            <w:tcW w:w="25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Смесь пескоцементная (цемент М 400)</w:t>
            </w:r>
          </w:p>
        </w:tc>
        <w:tc>
          <w:tcPr>
            <w:tcW w:w="1985"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м3</w:t>
            </w:r>
          </w:p>
        </w:tc>
        <w:tc>
          <w:tcPr>
            <w:tcW w:w="184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34,452</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344,09</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11854,59</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2446,48</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84286,13</w:t>
            </w:r>
          </w:p>
        </w:tc>
        <w:tc>
          <w:tcPr>
            <w:tcW w:w="8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7,11</w:t>
            </w:r>
          </w:p>
        </w:tc>
        <w:tc>
          <w:tcPr>
            <w:tcW w:w="64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r>
      <w:tr w:rsidR="006C74E8" w:rsidRPr="003E3B3B" w:rsidTr="001B2775">
        <w:trPr>
          <w:gridAfter w:val="1"/>
          <w:wAfter w:w="21" w:type="dxa"/>
          <w:trHeight w:val="510"/>
        </w:trPr>
        <w:tc>
          <w:tcPr>
            <w:tcW w:w="424" w:type="dxa"/>
            <w:tcBorders>
              <w:top w:val="nil"/>
              <w:left w:val="single" w:sz="4" w:space="0" w:color="auto"/>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58</w:t>
            </w:r>
          </w:p>
        </w:tc>
        <w:tc>
          <w:tcPr>
            <w:tcW w:w="113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ТССЦ-05.2.02.22-0012</w:t>
            </w:r>
          </w:p>
        </w:tc>
        <w:tc>
          <w:tcPr>
            <w:tcW w:w="25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Плитка фигурная тротуарная,: серая толщина 60 мм</w:t>
            </w:r>
          </w:p>
        </w:tc>
        <w:tc>
          <w:tcPr>
            <w:tcW w:w="1985"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м2</w:t>
            </w:r>
          </w:p>
        </w:tc>
        <w:tc>
          <w:tcPr>
            <w:tcW w:w="184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653,6976</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93,62</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61199,17</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665,64</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435127,27</w:t>
            </w:r>
          </w:p>
        </w:tc>
        <w:tc>
          <w:tcPr>
            <w:tcW w:w="8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7,11</w:t>
            </w:r>
          </w:p>
        </w:tc>
        <w:tc>
          <w:tcPr>
            <w:tcW w:w="64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r>
      <w:tr w:rsidR="006C74E8" w:rsidRPr="003E3B3B" w:rsidTr="001B2775">
        <w:trPr>
          <w:gridAfter w:val="1"/>
          <w:wAfter w:w="21" w:type="dxa"/>
          <w:trHeight w:val="510"/>
        </w:trPr>
        <w:tc>
          <w:tcPr>
            <w:tcW w:w="424" w:type="dxa"/>
            <w:tcBorders>
              <w:top w:val="nil"/>
              <w:left w:val="single" w:sz="4" w:space="0" w:color="auto"/>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59</w:t>
            </w:r>
          </w:p>
        </w:tc>
        <w:tc>
          <w:tcPr>
            <w:tcW w:w="113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ТССЦ-05.2.02.22-0019</w:t>
            </w:r>
          </w:p>
        </w:tc>
        <w:tc>
          <w:tcPr>
            <w:tcW w:w="25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Плитка фигурная тротуарная,: цветная толщина 60 мм</w:t>
            </w:r>
          </w:p>
        </w:tc>
        <w:tc>
          <w:tcPr>
            <w:tcW w:w="1985"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м2</w:t>
            </w:r>
          </w:p>
        </w:tc>
        <w:tc>
          <w:tcPr>
            <w:tcW w:w="184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145,0338</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139,41</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20219,16</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991,21</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143758,95</w:t>
            </w:r>
          </w:p>
        </w:tc>
        <w:tc>
          <w:tcPr>
            <w:tcW w:w="8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7,11</w:t>
            </w:r>
          </w:p>
        </w:tc>
        <w:tc>
          <w:tcPr>
            <w:tcW w:w="64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r>
      <w:tr w:rsidR="006C74E8" w:rsidRPr="003E3B3B" w:rsidTr="001B2775">
        <w:trPr>
          <w:gridAfter w:val="1"/>
          <w:wAfter w:w="21" w:type="dxa"/>
          <w:trHeight w:val="510"/>
        </w:trPr>
        <w:tc>
          <w:tcPr>
            <w:tcW w:w="424" w:type="dxa"/>
            <w:tcBorders>
              <w:top w:val="nil"/>
              <w:left w:val="single" w:sz="4" w:space="0" w:color="auto"/>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60</w:t>
            </w:r>
          </w:p>
        </w:tc>
        <w:tc>
          <w:tcPr>
            <w:tcW w:w="113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ТССЦ-05.2.03.03-0031</w:t>
            </w:r>
          </w:p>
        </w:tc>
        <w:tc>
          <w:tcPr>
            <w:tcW w:w="25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Камни бортовые: БР 100.20.8 /бетон В22,5 (М300), объем 0,016 м3/ (ГОСТ 6665-91)</w:t>
            </w:r>
          </w:p>
        </w:tc>
        <w:tc>
          <w:tcPr>
            <w:tcW w:w="1985"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шт</w:t>
            </w:r>
          </w:p>
        </w:tc>
        <w:tc>
          <w:tcPr>
            <w:tcW w:w="184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722</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22,36</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16143,92</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158,98</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114783,56</w:t>
            </w:r>
          </w:p>
        </w:tc>
        <w:tc>
          <w:tcPr>
            <w:tcW w:w="8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7,11</w:t>
            </w:r>
          </w:p>
        </w:tc>
        <w:tc>
          <w:tcPr>
            <w:tcW w:w="64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r>
      <w:tr w:rsidR="006C74E8" w:rsidRPr="003E3B3B" w:rsidTr="001B2775">
        <w:trPr>
          <w:gridAfter w:val="1"/>
          <w:wAfter w:w="21" w:type="dxa"/>
          <w:trHeight w:val="510"/>
        </w:trPr>
        <w:tc>
          <w:tcPr>
            <w:tcW w:w="424" w:type="dxa"/>
            <w:tcBorders>
              <w:top w:val="nil"/>
              <w:left w:val="single" w:sz="4" w:space="0" w:color="auto"/>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61</w:t>
            </w:r>
          </w:p>
        </w:tc>
        <w:tc>
          <w:tcPr>
            <w:tcW w:w="113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ТССЦ-13.2.02.01-0001</w:t>
            </w:r>
          </w:p>
        </w:tc>
        <w:tc>
          <w:tcPr>
            <w:tcW w:w="25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Высевки гранитные, крошка гранитная (отсев)</w:t>
            </w:r>
          </w:p>
        </w:tc>
        <w:tc>
          <w:tcPr>
            <w:tcW w:w="1985"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м3</w:t>
            </w:r>
          </w:p>
        </w:tc>
        <w:tc>
          <w:tcPr>
            <w:tcW w:w="184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41,6772</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264,97</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11043,21</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1883,94</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78517,34</w:t>
            </w:r>
          </w:p>
        </w:tc>
        <w:tc>
          <w:tcPr>
            <w:tcW w:w="8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7,11</w:t>
            </w:r>
          </w:p>
        </w:tc>
        <w:tc>
          <w:tcPr>
            <w:tcW w:w="64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r>
      <w:tr w:rsidR="006C74E8" w:rsidRPr="003E3B3B" w:rsidTr="001B2775">
        <w:trPr>
          <w:gridAfter w:val="1"/>
          <w:wAfter w:w="21" w:type="dxa"/>
          <w:trHeight w:val="510"/>
        </w:trPr>
        <w:tc>
          <w:tcPr>
            <w:tcW w:w="424" w:type="dxa"/>
            <w:tcBorders>
              <w:top w:val="nil"/>
              <w:left w:val="single" w:sz="4" w:space="0" w:color="auto"/>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62</w:t>
            </w:r>
          </w:p>
        </w:tc>
        <w:tc>
          <w:tcPr>
            <w:tcW w:w="113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ТССЦ-16.2.02.02-0152</w:t>
            </w:r>
          </w:p>
        </w:tc>
        <w:tc>
          <w:tcPr>
            <w:tcW w:w="25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Липа разнолистная, высота 1,5-2,0 м</w:t>
            </w:r>
          </w:p>
        </w:tc>
        <w:tc>
          <w:tcPr>
            <w:tcW w:w="1985"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шт</w:t>
            </w:r>
          </w:p>
        </w:tc>
        <w:tc>
          <w:tcPr>
            <w:tcW w:w="184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4</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478,93</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1915,72</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3405,19</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13620,76</w:t>
            </w:r>
          </w:p>
        </w:tc>
        <w:tc>
          <w:tcPr>
            <w:tcW w:w="8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7,11</w:t>
            </w:r>
          </w:p>
        </w:tc>
        <w:tc>
          <w:tcPr>
            <w:tcW w:w="64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r>
      <w:tr w:rsidR="006C74E8" w:rsidRPr="003E3B3B" w:rsidTr="001B2775">
        <w:trPr>
          <w:gridAfter w:val="1"/>
          <w:wAfter w:w="21" w:type="dxa"/>
          <w:trHeight w:val="510"/>
        </w:trPr>
        <w:tc>
          <w:tcPr>
            <w:tcW w:w="424" w:type="dxa"/>
            <w:tcBorders>
              <w:top w:val="nil"/>
              <w:left w:val="single" w:sz="4" w:space="0" w:color="auto"/>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63</w:t>
            </w:r>
          </w:p>
        </w:tc>
        <w:tc>
          <w:tcPr>
            <w:tcW w:w="113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ТССЦ-16.3.02.02-0003</w:t>
            </w:r>
          </w:p>
        </w:tc>
        <w:tc>
          <w:tcPr>
            <w:tcW w:w="25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Удобрения: органо-минеральное "Универсал"</w:t>
            </w:r>
          </w:p>
        </w:tc>
        <w:tc>
          <w:tcPr>
            <w:tcW w:w="1985"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м3</w:t>
            </w:r>
          </w:p>
        </w:tc>
        <w:tc>
          <w:tcPr>
            <w:tcW w:w="184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7,434</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2864,26</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21292,91</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20364,89</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151392,59</w:t>
            </w:r>
          </w:p>
        </w:tc>
        <w:tc>
          <w:tcPr>
            <w:tcW w:w="8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7,11</w:t>
            </w:r>
          </w:p>
        </w:tc>
        <w:tc>
          <w:tcPr>
            <w:tcW w:w="64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r>
      <w:tr w:rsidR="006C74E8" w:rsidRPr="003E3B3B" w:rsidTr="001B2775">
        <w:trPr>
          <w:gridAfter w:val="1"/>
          <w:wAfter w:w="21" w:type="dxa"/>
          <w:trHeight w:val="1020"/>
        </w:trPr>
        <w:tc>
          <w:tcPr>
            <w:tcW w:w="424" w:type="dxa"/>
            <w:tcBorders>
              <w:top w:val="nil"/>
              <w:left w:val="single" w:sz="4" w:space="0" w:color="auto"/>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lastRenderedPageBreak/>
              <w:t>64</w:t>
            </w:r>
          </w:p>
        </w:tc>
        <w:tc>
          <w:tcPr>
            <w:tcW w:w="113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ТЦ_01.6.03.01_91_ 9102215629_22.03.2021_01</w:t>
            </w:r>
          </w:p>
        </w:tc>
        <w:tc>
          <w:tcPr>
            <w:tcW w:w="25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Плитка 500x500x40 мм резиновая для детских площадок</w:t>
            </w:r>
          </w:p>
        </w:tc>
        <w:tc>
          <w:tcPr>
            <w:tcW w:w="1985"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м2</w:t>
            </w:r>
          </w:p>
        </w:tc>
        <w:tc>
          <w:tcPr>
            <w:tcW w:w="184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466,4868</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187,53</w:t>
            </w:r>
            <w:r w:rsidRPr="003E3B3B">
              <w:rPr>
                <w:rFonts w:ascii="Arial" w:hAnsi="Arial" w:cs="Arial"/>
                <w:sz w:val="12"/>
                <w:szCs w:val="12"/>
                <w:lang w:eastAsia="ru-RU"/>
              </w:rPr>
              <w:br/>
              <w:t>1333,31/7,11</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87480,27</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1333,34</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621985,51</w:t>
            </w:r>
          </w:p>
        </w:tc>
        <w:tc>
          <w:tcPr>
            <w:tcW w:w="8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7,11</w:t>
            </w:r>
          </w:p>
        </w:tc>
        <w:tc>
          <w:tcPr>
            <w:tcW w:w="64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r>
      <w:tr w:rsidR="006C74E8" w:rsidRPr="003E3B3B" w:rsidTr="001B2775">
        <w:trPr>
          <w:gridAfter w:val="1"/>
          <w:wAfter w:w="21" w:type="dxa"/>
          <w:trHeight w:val="765"/>
        </w:trPr>
        <w:tc>
          <w:tcPr>
            <w:tcW w:w="424" w:type="dxa"/>
            <w:tcBorders>
              <w:top w:val="nil"/>
              <w:left w:val="single" w:sz="4" w:space="0" w:color="auto"/>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65</w:t>
            </w:r>
          </w:p>
        </w:tc>
        <w:tc>
          <w:tcPr>
            <w:tcW w:w="113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ТЦ_15.1.02.07_91_9102215629_25.05.2021_02</w:t>
            </w:r>
          </w:p>
        </w:tc>
        <w:tc>
          <w:tcPr>
            <w:tcW w:w="25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Балансир "Забава" одинарная (1407)</w:t>
            </w:r>
          </w:p>
        </w:tc>
        <w:tc>
          <w:tcPr>
            <w:tcW w:w="1985"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шт</w:t>
            </w:r>
          </w:p>
        </w:tc>
        <w:tc>
          <w:tcPr>
            <w:tcW w:w="184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2</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2459,92</w:t>
            </w:r>
            <w:r w:rsidRPr="003E3B3B">
              <w:rPr>
                <w:rFonts w:ascii="Arial" w:hAnsi="Arial" w:cs="Arial"/>
                <w:sz w:val="12"/>
                <w:szCs w:val="12"/>
                <w:lang w:eastAsia="ru-RU"/>
              </w:rPr>
              <w:br/>
              <w:t>17490/7,11</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4919,84</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17490,03</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34980,06</w:t>
            </w:r>
          </w:p>
        </w:tc>
        <w:tc>
          <w:tcPr>
            <w:tcW w:w="8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7,11</w:t>
            </w:r>
          </w:p>
        </w:tc>
        <w:tc>
          <w:tcPr>
            <w:tcW w:w="64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r>
      <w:tr w:rsidR="006C74E8" w:rsidRPr="003E3B3B" w:rsidTr="001B2775">
        <w:trPr>
          <w:gridAfter w:val="1"/>
          <w:wAfter w:w="21" w:type="dxa"/>
          <w:trHeight w:val="765"/>
        </w:trPr>
        <w:tc>
          <w:tcPr>
            <w:tcW w:w="424" w:type="dxa"/>
            <w:tcBorders>
              <w:top w:val="nil"/>
              <w:left w:val="single" w:sz="4" w:space="0" w:color="auto"/>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66</w:t>
            </w:r>
          </w:p>
        </w:tc>
        <w:tc>
          <w:tcPr>
            <w:tcW w:w="113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ТЦ_15.1.02.08_91_9102215629_25.05.2021_02</w:t>
            </w:r>
          </w:p>
        </w:tc>
        <w:tc>
          <w:tcPr>
            <w:tcW w:w="25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1985"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шт</w:t>
            </w:r>
          </w:p>
        </w:tc>
        <w:tc>
          <w:tcPr>
            <w:tcW w:w="184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30</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 </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34143,27</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6992,05</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242758,78</w:t>
            </w:r>
          </w:p>
        </w:tc>
        <w:tc>
          <w:tcPr>
            <w:tcW w:w="8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7,11</w:t>
            </w:r>
          </w:p>
        </w:tc>
        <w:tc>
          <w:tcPr>
            <w:tcW w:w="64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r>
      <w:tr w:rsidR="006C74E8" w:rsidRPr="003E3B3B" w:rsidTr="001B2775">
        <w:trPr>
          <w:gridAfter w:val="1"/>
          <w:wAfter w:w="21" w:type="dxa"/>
          <w:trHeight w:val="765"/>
        </w:trPr>
        <w:tc>
          <w:tcPr>
            <w:tcW w:w="424" w:type="dxa"/>
            <w:tcBorders>
              <w:top w:val="nil"/>
              <w:left w:val="single" w:sz="4" w:space="0" w:color="auto"/>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67</w:t>
            </w:r>
          </w:p>
        </w:tc>
        <w:tc>
          <w:tcPr>
            <w:tcW w:w="113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ТЦ_15.1.02.08_91_9102215629_25.05.2021_02</w:t>
            </w:r>
          </w:p>
        </w:tc>
        <w:tc>
          <w:tcPr>
            <w:tcW w:w="25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xml:space="preserve">   - Подвес "Комфорт" (1112/8)</w:t>
            </w:r>
          </w:p>
        </w:tc>
        <w:tc>
          <w:tcPr>
            <w:tcW w:w="1985"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шт</w:t>
            </w:r>
          </w:p>
        </w:tc>
        <w:tc>
          <w:tcPr>
            <w:tcW w:w="184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2</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983,41</w:t>
            </w:r>
            <w:r w:rsidRPr="003E3B3B">
              <w:rPr>
                <w:rFonts w:ascii="Arial" w:hAnsi="Arial" w:cs="Arial"/>
                <w:sz w:val="12"/>
                <w:szCs w:val="12"/>
                <w:lang w:eastAsia="ru-RU"/>
              </w:rPr>
              <w:br/>
              <w:t>6993/7,111</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1966,82</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6992,05</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13984,1</w:t>
            </w:r>
          </w:p>
        </w:tc>
        <w:tc>
          <w:tcPr>
            <w:tcW w:w="8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7,11</w:t>
            </w:r>
          </w:p>
        </w:tc>
        <w:tc>
          <w:tcPr>
            <w:tcW w:w="64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r>
      <w:tr w:rsidR="006C74E8" w:rsidRPr="003E3B3B" w:rsidTr="001B2775">
        <w:trPr>
          <w:gridAfter w:val="1"/>
          <w:wAfter w:w="21" w:type="dxa"/>
          <w:trHeight w:val="765"/>
        </w:trPr>
        <w:tc>
          <w:tcPr>
            <w:tcW w:w="424" w:type="dxa"/>
            <w:tcBorders>
              <w:top w:val="nil"/>
              <w:left w:val="single" w:sz="4" w:space="0" w:color="auto"/>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68</w:t>
            </w:r>
          </w:p>
        </w:tc>
        <w:tc>
          <w:tcPr>
            <w:tcW w:w="113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ТЦ_15.1.02.08_91_9102215629_25.05.2021_02</w:t>
            </w:r>
          </w:p>
        </w:tc>
        <w:tc>
          <w:tcPr>
            <w:tcW w:w="25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xml:space="preserve">   - Скамейка «Модерн» без подлокотников</w:t>
            </w:r>
          </w:p>
        </w:tc>
        <w:tc>
          <w:tcPr>
            <w:tcW w:w="1985"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шт</w:t>
            </w:r>
          </w:p>
        </w:tc>
        <w:tc>
          <w:tcPr>
            <w:tcW w:w="184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15</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1231,5</w:t>
            </w:r>
            <w:r w:rsidRPr="003E3B3B">
              <w:rPr>
                <w:rFonts w:ascii="Arial" w:hAnsi="Arial" w:cs="Arial"/>
                <w:sz w:val="12"/>
                <w:szCs w:val="12"/>
                <w:lang w:eastAsia="ru-RU"/>
              </w:rPr>
              <w:br/>
              <w:t>8756/7,11</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18472,5</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8755,97</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131339,55</w:t>
            </w:r>
          </w:p>
        </w:tc>
        <w:tc>
          <w:tcPr>
            <w:tcW w:w="8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7,11</w:t>
            </w:r>
          </w:p>
        </w:tc>
        <w:tc>
          <w:tcPr>
            <w:tcW w:w="64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r>
      <w:tr w:rsidR="006C74E8" w:rsidRPr="003E3B3B" w:rsidTr="001B2775">
        <w:trPr>
          <w:gridAfter w:val="1"/>
          <w:wAfter w:w="21" w:type="dxa"/>
          <w:trHeight w:val="765"/>
        </w:trPr>
        <w:tc>
          <w:tcPr>
            <w:tcW w:w="424" w:type="dxa"/>
            <w:tcBorders>
              <w:top w:val="nil"/>
              <w:left w:val="single" w:sz="4" w:space="0" w:color="auto"/>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69</w:t>
            </w:r>
          </w:p>
        </w:tc>
        <w:tc>
          <w:tcPr>
            <w:tcW w:w="113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ТЦ_15.1.02.08_91_9102215629_25.05.2021_02</w:t>
            </w:r>
          </w:p>
        </w:tc>
        <w:tc>
          <w:tcPr>
            <w:tcW w:w="25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xml:space="preserve">   - Урна квадратная «Фанс»</w:t>
            </w:r>
          </w:p>
        </w:tc>
        <w:tc>
          <w:tcPr>
            <w:tcW w:w="1985"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шт</w:t>
            </w:r>
          </w:p>
        </w:tc>
        <w:tc>
          <w:tcPr>
            <w:tcW w:w="184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13</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1054,15</w:t>
            </w:r>
            <w:r w:rsidRPr="003E3B3B">
              <w:rPr>
                <w:rFonts w:ascii="Arial" w:hAnsi="Arial" w:cs="Arial"/>
                <w:sz w:val="12"/>
                <w:szCs w:val="12"/>
                <w:lang w:eastAsia="ru-RU"/>
              </w:rPr>
              <w:br/>
              <w:t>7495/7,11</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13703,95</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7495,01</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97435,13</w:t>
            </w:r>
          </w:p>
        </w:tc>
        <w:tc>
          <w:tcPr>
            <w:tcW w:w="8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7,11</w:t>
            </w:r>
          </w:p>
        </w:tc>
        <w:tc>
          <w:tcPr>
            <w:tcW w:w="64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r>
      <w:tr w:rsidR="006C74E8" w:rsidRPr="003E3B3B" w:rsidTr="001B2775">
        <w:trPr>
          <w:gridAfter w:val="1"/>
          <w:wAfter w:w="21" w:type="dxa"/>
          <w:trHeight w:val="765"/>
        </w:trPr>
        <w:tc>
          <w:tcPr>
            <w:tcW w:w="424" w:type="dxa"/>
            <w:tcBorders>
              <w:top w:val="nil"/>
              <w:left w:val="single" w:sz="4" w:space="0" w:color="auto"/>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70</w:t>
            </w:r>
          </w:p>
        </w:tc>
        <w:tc>
          <w:tcPr>
            <w:tcW w:w="113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ТЦ_16.2.02.04_26_2621006859_22.03.2021_02</w:t>
            </w:r>
          </w:p>
        </w:tc>
        <w:tc>
          <w:tcPr>
            <w:tcW w:w="25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1985"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шт</w:t>
            </w:r>
          </w:p>
        </w:tc>
        <w:tc>
          <w:tcPr>
            <w:tcW w:w="184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79</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 </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21009,82</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850</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149379,86</w:t>
            </w:r>
          </w:p>
        </w:tc>
        <w:tc>
          <w:tcPr>
            <w:tcW w:w="8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7,11</w:t>
            </w:r>
          </w:p>
        </w:tc>
        <w:tc>
          <w:tcPr>
            <w:tcW w:w="64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r>
      <w:tr w:rsidR="006C74E8" w:rsidRPr="003E3B3B" w:rsidTr="001B2775">
        <w:trPr>
          <w:gridAfter w:val="1"/>
          <w:wAfter w:w="21" w:type="dxa"/>
          <w:trHeight w:val="765"/>
        </w:trPr>
        <w:tc>
          <w:tcPr>
            <w:tcW w:w="424" w:type="dxa"/>
            <w:tcBorders>
              <w:top w:val="nil"/>
              <w:left w:val="single" w:sz="4" w:space="0" w:color="auto"/>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71</w:t>
            </w:r>
          </w:p>
        </w:tc>
        <w:tc>
          <w:tcPr>
            <w:tcW w:w="113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ТЦ_16.2.02.04_26_2621006859_22.03.2021_02</w:t>
            </w:r>
          </w:p>
        </w:tc>
        <w:tc>
          <w:tcPr>
            <w:tcW w:w="25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xml:space="preserve">   - Кизильник  "Добрый жук"</w:t>
            </w:r>
          </w:p>
        </w:tc>
        <w:tc>
          <w:tcPr>
            <w:tcW w:w="1985"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шт</w:t>
            </w:r>
          </w:p>
        </w:tc>
        <w:tc>
          <w:tcPr>
            <w:tcW w:w="184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32</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119,55</w:t>
            </w:r>
            <w:r w:rsidRPr="003E3B3B">
              <w:rPr>
                <w:rFonts w:ascii="Arial" w:hAnsi="Arial" w:cs="Arial"/>
                <w:sz w:val="12"/>
                <w:szCs w:val="12"/>
                <w:lang w:eastAsia="ru-RU"/>
              </w:rPr>
              <w:br/>
              <w:t>850/7,11</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3825,6</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850</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27200</w:t>
            </w:r>
          </w:p>
        </w:tc>
        <w:tc>
          <w:tcPr>
            <w:tcW w:w="8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7,11</w:t>
            </w:r>
          </w:p>
        </w:tc>
        <w:tc>
          <w:tcPr>
            <w:tcW w:w="64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r>
      <w:tr w:rsidR="006C74E8" w:rsidRPr="003E3B3B" w:rsidTr="001B2775">
        <w:trPr>
          <w:gridAfter w:val="1"/>
          <w:wAfter w:w="21" w:type="dxa"/>
          <w:trHeight w:val="765"/>
        </w:trPr>
        <w:tc>
          <w:tcPr>
            <w:tcW w:w="424" w:type="dxa"/>
            <w:tcBorders>
              <w:top w:val="nil"/>
              <w:left w:val="single" w:sz="4" w:space="0" w:color="auto"/>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72</w:t>
            </w:r>
          </w:p>
        </w:tc>
        <w:tc>
          <w:tcPr>
            <w:tcW w:w="113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ТЦ_16.2.02.04_26_2621006859_22.03.2021_02</w:t>
            </w:r>
          </w:p>
        </w:tc>
        <w:tc>
          <w:tcPr>
            <w:tcW w:w="25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xml:space="preserve">   - Мискантус китайский  "Добрый жук"</w:t>
            </w:r>
          </w:p>
        </w:tc>
        <w:tc>
          <w:tcPr>
            <w:tcW w:w="1985"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шт</w:t>
            </w:r>
          </w:p>
        </w:tc>
        <w:tc>
          <w:tcPr>
            <w:tcW w:w="184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36</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369,9</w:t>
            </w:r>
            <w:r w:rsidRPr="003E3B3B">
              <w:rPr>
                <w:rFonts w:ascii="Arial" w:hAnsi="Arial" w:cs="Arial"/>
                <w:sz w:val="12"/>
                <w:szCs w:val="12"/>
                <w:lang w:eastAsia="ru-RU"/>
              </w:rPr>
              <w:br/>
              <w:t>2630/7,11</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13316,4</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2629,99</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94679,64</w:t>
            </w:r>
          </w:p>
        </w:tc>
        <w:tc>
          <w:tcPr>
            <w:tcW w:w="8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7,11</w:t>
            </w:r>
          </w:p>
        </w:tc>
        <w:tc>
          <w:tcPr>
            <w:tcW w:w="64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r>
      <w:tr w:rsidR="006C74E8" w:rsidRPr="003E3B3B" w:rsidTr="001B2775">
        <w:trPr>
          <w:gridAfter w:val="1"/>
          <w:wAfter w:w="21" w:type="dxa"/>
          <w:trHeight w:val="765"/>
        </w:trPr>
        <w:tc>
          <w:tcPr>
            <w:tcW w:w="424" w:type="dxa"/>
            <w:tcBorders>
              <w:top w:val="nil"/>
              <w:left w:val="single" w:sz="4" w:space="0" w:color="auto"/>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73</w:t>
            </w:r>
          </w:p>
        </w:tc>
        <w:tc>
          <w:tcPr>
            <w:tcW w:w="113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ТЦ_16.2.02.04_26_2621006859_22.03.2021_02</w:t>
            </w:r>
          </w:p>
        </w:tc>
        <w:tc>
          <w:tcPr>
            <w:tcW w:w="25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xml:space="preserve">   - Очиток видный  "Добрый жук"</w:t>
            </w:r>
          </w:p>
        </w:tc>
        <w:tc>
          <w:tcPr>
            <w:tcW w:w="1985"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шт</w:t>
            </w:r>
          </w:p>
        </w:tc>
        <w:tc>
          <w:tcPr>
            <w:tcW w:w="184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11</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351,62</w:t>
            </w:r>
            <w:r w:rsidRPr="003E3B3B">
              <w:rPr>
                <w:rFonts w:ascii="Arial" w:hAnsi="Arial" w:cs="Arial"/>
                <w:sz w:val="12"/>
                <w:szCs w:val="12"/>
                <w:lang w:eastAsia="ru-RU"/>
              </w:rPr>
              <w:br/>
              <w:t>2500/7,11</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3867,82</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2500,02</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27500,22</w:t>
            </w:r>
          </w:p>
        </w:tc>
        <w:tc>
          <w:tcPr>
            <w:tcW w:w="8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7,11</w:t>
            </w:r>
          </w:p>
        </w:tc>
        <w:tc>
          <w:tcPr>
            <w:tcW w:w="64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r>
      <w:tr w:rsidR="006C74E8" w:rsidRPr="003E3B3B" w:rsidTr="001B2775">
        <w:trPr>
          <w:gridAfter w:val="1"/>
          <w:wAfter w:w="21" w:type="dxa"/>
          <w:trHeight w:val="510"/>
        </w:trPr>
        <w:tc>
          <w:tcPr>
            <w:tcW w:w="424" w:type="dxa"/>
            <w:tcBorders>
              <w:top w:val="nil"/>
              <w:left w:val="single" w:sz="4" w:space="0" w:color="auto"/>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b/>
                <w:bCs/>
                <w:sz w:val="12"/>
                <w:szCs w:val="12"/>
                <w:lang w:eastAsia="ru-RU"/>
              </w:rPr>
            </w:pPr>
            <w:r w:rsidRPr="003E3B3B">
              <w:rPr>
                <w:rFonts w:ascii="Arial" w:hAnsi="Arial" w:cs="Arial"/>
                <w:b/>
                <w:bCs/>
                <w:sz w:val="12"/>
                <w:szCs w:val="12"/>
                <w:lang w:eastAsia="ru-RU"/>
              </w:rPr>
              <w:t> </w:t>
            </w:r>
          </w:p>
        </w:tc>
        <w:tc>
          <w:tcPr>
            <w:tcW w:w="113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b/>
                <w:bCs/>
                <w:sz w:val="12"/>
                <w:szCs w:val="12"/>
                <w:lang w:eastAsia="ru-RU"/>
              </w:rPr>
            </w:pPr>
            <w:r w:rsidRPr="003E3B3B">
              <w:rPr>
                <w:rFonts w:ascii="Arial" w:hAnsi="Arial" w:cs="Arial"/>
                <w:b/>
                <w:bCs/>
                <w:sz w:val="12"/>
                <w:szCs w:val="12"/>
                <w:lang w:eastAsia="ru-RU"/>
              </w:rPr>
              <w:t> </w:t>
            </w:r>
          </w:p>
        </w:tc>
        <w:tc>
          <w:tcPr>
            <w:tcW w:w="25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b/>
                <w:bCs/>
                <w:sz w:val="12"/>
                <w:szCs w:val="12"/>
                <w:lang w:eastAsia="ru-RU"/>
              </w:rPr>
            </w:pPr>
            <w:r w:rsidRPr="003E3B3B">
              <w:rPr>
                <w:rFonts w:ascii="Arial" w:hAnsi="Arial" w:cs="Arial"/>
                <w:b/>
                <w:bCs/>
                <w:sz w:val="12"/>
                <w:szCs w:val="12"/>
                <w:lang w:eastAsia="ru-RU"/>
              </w:rPr>
              <w:t>Итого "Материалы"</w:t>
            </w:r>
          </w:p>
        </w:tc>
        <w:tc>
          <w:tcPr>
            <w:tcW w:w="1985"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b/>
                <w:bCs/>
                <w:sz w:val="12"/>
                <w:szCs w:val="12"/>
                <w:lang w:eastAsia="ru-RU"/>
              </w:rPr>
            </w:pPr>
            <w:r w:rsidRPr="003E3B3B">
              <w:rPr>
                <w:rFonts w:ascii="Arial" w:hAnsi="Arial" w:cs="Arial"/>
                <w:b/>
                <w:bCs/>
                <w:sz w:val="12"/>
                <w:szCs w:val="12"/>
                <w:lang w:eastAsia="ru-RU"/>
              </w:rPr>
              <w:t> </w:t>
            </w:r>
          </w:p>
        </w:tc>
        <w:tc>
          <w:tcPr>
            <w:tcW w:w="184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b/>
                <w:bCs/>
                <w:sz w:val="12"/>
                <w:szCs w:val="12"/>
                <w:lang w:eastAsia="ru-RU"/>
              </w:rPr>
            </w:pPr>
            <w:r w:rsidRPr="003E3B3B">
              <w:rPr>
                <w:rFonts w:ascii="Arial" w:hAnsi="Arial" w:cs="Arial"/>
                <w:b/>
                <w:bCs/>
                <w:sz w:val="12"/>
                <w:szCs w:val="12"/>
                <w:lang w:eastAsia="ru-RU"/>
              </w:rPr>
              <w:t> </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b/>
                <w:bCs/>
                <w:sz w:val="12"/>
                <w:szCs w:val="12"/>
                <w:lang w:eastAsia="ru-RU"/>
              </w:rPr>
            </w:pP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b/>
                <w:bCs/>
                <w:sz w:val="12"/>
                <w:szCs w:val="12"/>
                <w:lang w:eastAsia="ru-RU"/>
              </w:rPr>
            </w:pPr>
            <w:r w:rsidRPr="003E3B3B">
              <w:rPr>
                <w:rFonts w:ascii="Arial" w:hAnsi="Arial" w:cs="Arial"/>
                <w:b/>
                <w:bCs/>
                <w:sz w:val="12"/>
                <w:szCs w:val="12"/>
                <w:lang w:eastAsia="ru-RU"/>
              </w:rPr>
              <w:t>385799,96</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b/>
                <w:bCs/>
                <w:sz w:val="12"/>
                <w:szCs w:val="12"/>
                <w:lang w:eastAsia="ru-RU"/>
              </w:rPr>
            </w:pP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b/>
                <w:bCs/>
                <w:sz w:val="12"/>
                <w:szCs w:val="12"/>
                <w:lang w:eastAsia="ru-RU"/>
              </w:rPr>
            </w:pPr>
            <w:r w:rsidRPr="003E3B3B">
              <w:rPr>
                <w:rFonts w:ascii="Arial" w:hAnsi="Arial" w:cs="Arial"/>
                <w:b/>
                <w:bCs/>
                <w:sz w:val="12"/>
                <w:szCs w:val="12"/>
                <w:lang w:eastAsia="ru-RU"/>
              </w:rPr>
              <w:t>2743041,36</w:t>
            </w:r>
          </w:p>
        </w:tc>
        <w:tc>
          <w:tcPr>
            <w:tcW w:w="8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b/>
                <w:bCs/>
                <w:sz w:val="12"/>
                <w:szCs w:val="12"/>
                <w:lang w:eastAsia="ru-RU"/>
              </w:rPr>
            </w:pPr>
            <w:r w:rsidRPr="003E3B3B">
              <w:rPr>
                <w:rFonts w:ascii="Arial" w:hAnsi="Arial" w:cs="Arial"/>
                <w:b/>
                <w:bCs/>
                <w:sz w:val="12"/>
                <w:szCs w:val="12"/>
                <w:lang w:eastAsia="ru-RU"/>
              </w:rPr>
              <w:t>7,11</w:t>
            </w:r>
          </w:p>
        </w:tc>
        <w:tc>
          <w:tcPr>
            <w:tcW w:w="64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b/>
                <w:bCs/>
                <w:sz w:val="12"/>
                <w:szCs w:val="12"/>
                <w:lang w:eastAsia="ru-RU"/>
              </w:rPr>
            </w:pPr>
            <w:r w:rsidRPr="003E3B3B">
              <w:rPr>
                <w:rFonts w:ascii="Arial" w:hAnsi="Arial" w:cs="Arial"/>
                <w:b/>
                <w:bCs/>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b/>
                <w:bCs/>
                <w:sz w:val="12"/>
                <w:szCs w:val="12"/>
                <w:lang w:eastAsia="ru-RU"/>
              </w:rPr>
            </w:pPr>
            <w:r w:rsidRPr="003E3B3B">
              <w:rPr>
                <w:rFonts w:ascii="Arial" w:hAnsi="Arial" w:cs="Arial"/>
                <w:b/>
                <w:bCs/>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b/>
                <w:bCs/>
                <w:sz w:val="12"/>
                <w:szCs w:val="12"/>
                <w:lang w:eastAsia="ru-RU"/>
              </w:rPr>
            </w:pPr>
            <w:r w:rsidRPr="003E3B3B">
              <w:rPr>
                <w:rFonts w:ascii="Arial" w:hAnsi="Arial" w:cs="Arial"/>
                <w:b/>
                <w:bCs/>
                <w:sz w:val="12"/>
                <w:szCs w:val="12"/>
                <w:lang w:eastAsia="ru-RU"/>
              </w:rPr>
              <w:t> </w:t>
            </w:r>
          </w:p>
        </w:tc>
      </w:tr>
      <w:tr w:rsidR="006C74E8" w:rsidRPr="003E3B3B" w:rsidTr="001B2775">
        <w:trPr>
          <w:trHeight w:val="420"/>
        </w:trPr>
        <w:tc>
          <w:tcPr>
            <w:tcW w:w="15906" w:type="dxa"/>
            <w:gridSpan w:val="14"/>
            <w:tcBorders>
              <w:top w:val="single" w:sz="4" w:space="0" w:color="auto"/>
              <w:left w:val="single" w:sz="4" w:space="0" w:color="auto"/>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b/>
                <w:bCs/>
                <w:sz w:val="12"/>
                <w:szCs w:val="12"/>
                <w:lang w:eastAsia="ru-RU"/>
              </w:rPr>
            </w:pPr>
            <w:r w:rsidRPr="003E3B3B">
              <w:rPr>
                <w:rFonts w:ascii="Arial" w:hAnsi="Arial" w:cs="Arial"/>
                <w:b/>
                <w:bCs/>
                <w:sz w:val="12"/>
                <w:szCs w:val="12"/>
                <w:lang w:eastAsia="ru-RU"/>
              </w:rPr>
              <w:t xml:space="preserve">          Оборудование</w:t>
            </w:r>
          </w:p>
        </w:tc>
      </w:tr>
      <w:tr w:rsidR="006C74E8" w:rsidRPr="003E3B3B" w:rsidTr="001B2775">
        <w:trPr>
          <w:gridAfter w:val="1"/>
          <w:wAfter w:w="21" w:type="dxa"/>
          <w:trHeight w:val="765"/>
        </w:trPr>
        <w:tc>
          <w:tcPr>
            <w:tcW w:w="424" w:type="dxa"/>
            <w:tcBorders>
              <w:top w:val="nil"/>
              <w:left w:val="single" w:sz="4" w:space="0" w:color="auto"/>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lastRenderedPageBreak/>
              <w:t>74</w:t>
            </w:r>
          </w:p>
        </w:tc>
        <w:tc>
          <w:tcPr>
            <w:tcW w:w="113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ТЦ_01.5.02.01_91_9102215629_25.05.2021_02</w:t>
            </w:r>
          </w:p>
        </w:tc>
        <w:tc>
          <w:tcPr>
            <w:tcW w:w="25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Информационный стенд "Линк" М</w:t>
            </w:r>
          </w:p>
        </w:tc>
        <w:tc>
          <w:tcPr>
            <w:tcW w:w="1985"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шт</w:t>
            </w:r>
          </w:p>
        </w:tc>
        <w:tc>
          <w:tcPr>
            <w:tcW w:w="184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3</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10904,14</w:t>
            </w:r>
            <w:r w:rsidRPr="003E3B3B">
              <w:rPr>
                <w:rFonts w:ascii="Arial" w:hAnsi="Arial" w:cs="Arial"/>
                <w:sz w:val="12"/>
                <w:szCs w:val="12"/>
                <w:lang w:eastAsia="ru-RU"/>
              </w:rPr>
              <w:br/>
              <w:t>50050/4,59</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32712,42</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50050,01</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150150,03</w:t>
            </w:r>
          </w:p>
        </w:tc>
        <w:tc>
          <w:tcPr>
            <w:tcW w:w="8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4,59</w:t>
            </w:r>
          </w:p>
        </w:tc>
        <w:tc>
          <w:tcPr>
            <w:tcW w:w="64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r>
      <w:tr w:rsidR="006C74E8" w:rsidRPr="003E3B3B" w:rsidTr="001B2775">
        <w:trPr>
          <w:gridAfter w:val="1"/>
          <w:wAfter w:w="21" w:type="dxa"/>
          <w:trHeight w:val="765"/>
        </w:trPr>
        <w:tc>
          <w:tcPr>
            <w:tcW w:w="424" w:type="dxa"/>
            <w:tcBorders>
              <w:top w:val="nil"/>
              <w:left w:val="single" w:sz="4" w:space="0" w:color="auto"/>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75</w:t>
            </w:r>
          </w:p>
        </w:tc>
        <w:tc>
          <w:tcPr>
            <w:tcW w:w="113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ТЦ_15.1.01.01_91_9102215629_25.05.2021_02</w:t>
            </w:r>
          </w:p>
        </w:tc>
        <w:tc>
          <w:tcPr>
            <w:tcW w:w="25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Баскетбольный щит «Жираф» (2122)</w:t>
            </w:r>
          </w:p>
        </w:tc>
        <w:tc>
          <w:tcPr>
            <w:tcW w:w="1985"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шт</w:t>
            </w:r>
          </w:p>
        </w:tc>
        <w:tc>
          <w:tcPr>
            <w:tcW w:w="184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1</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7742,48</w:t>
            </w:r>
            <w:r w:rsidRPr="003E3B3B">
              <w:rPr>
                <w:rFonts w:ascii="Arial" w:hAnsi="Arial" w:cs="Arial"/>
                <w:sz w:val="12"/>
                <w:szCs w:val="12"/>
                <w:lang w:eastAsia="ru-RU"/>
              </w:rPr>
              <w:br/>
              <w:t>35538/4,59</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7742,48</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35538</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35538</w:t>
            </w:r>
          </w:p>
        </w:tc>
        <w:tc>
          <w:tcPr>
            <w:tcW w:w="8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4,59</w:t>
            </w:r>
          </w:p>
        </w:tc>
        <w:tc>
          <w:tcPr>
            <w:tcW w:w="64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r>
      <w:tr w:rsidR="006C74E8" w:rsidRPr="003E3B3B" w:rsidTr="001B2775">
        <w:trPr>
          <w:gridAfter w:val="1"/>
          <w:wAfter w:w="21" w:type="dxa"/>
          <w:trHeight w:val="765"/>
        </w:trPr>
        <w:tc>
          <w:tcPr>
            <w:tcW w:w="424" w:type="dxa"/>
            <w:tcBorders>
              <w:top w:val="nil"/>
              <w:left w:val="single" w:sz="4" w:space="0" w:color="auto"/>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76</w:t>
            </w:r>
          </w:p>
        </w:tc>
        <w:tc>
          <w:tcPr>
            <w:tcW w:w="113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ТЦ_15.1.02.01_91_9102215629_25.05.2021_02</w:t>
            </w:r>
          </w:p>
        </w:tc>
        <w:tc>
          <w:tcPr>
            <w:tcW w:w="25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Пергола-качели Сомниум (Высота 2200 мм. Длина 2500 мм. Ширина 1500 мм)</w:t>
            </w:r>
          </w:p>
        </w:tc>
        <w:tc>
          <w:tcPr>
            <w:tcW w:w="1985"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шт</w:t>
            </w:r>
          </w:p>
        </w:tc>
        <w:tc>
          <w:tcPr>
            <w:tcW w:w="184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3</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15816,99</w:t>
            </w:r>
            <w:r w:rsidRPr="003E3B3B">
              <w:rPr>
                <w:rFonts w:ascii="Arial" w:hAnsi="Arial" w:cs="Arial"/>
                <w:sz w:val="12"/>
                <w:szCs w:val="12"/>
                <w:lang w:eastAsia="ru-RU"/>
              </w:rPr>
              <w:br/>
              <w:t>72600/4,59</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47450,97</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72600,01</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217800,03</w:t>
            </w:r>
          </w:p>
        </w:tc>
        <w:tc>
          <w:tcPr>
            <w:tcW w:w="8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4,59</w:t>
            </w:r>
          </w:p>
        </w:tc>
        <w:tc>
          <w:tcPr>
            <w:tcW w:w="64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r>
      <w:tr w:rsidR="006C74E8" w:rsidRPr="003E3B3B" w:rsidTr="001B2775">
        <w:trPr>
          <w:gridAfter w:val="1"/>
          <w:wAfter w:w="21" w:type="dxa"/>
          <w:trHeight w:val="765"/>
        </w:trPr>
        <w:tc>
          <w:tcPr>
            <w:tcW w:w="424" w:type="dxa"/>
            <w:tcBorders>
              <w:top w:val="nil"/>
              <w:left w:val="single" w:sz="4" w:space="0" w:color="auto"/>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77</w:t>
            </w:r>
          </w:p>
        </w:tc>
        <w:tc>
          <w:tcPr>
            <w:tcW w:w="113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ТЦ_15.1.02.07_91_9102215629_25.05.2021_02</w:t>
            </w:r>
          </w:p>
        </w:tc>
        <w:tc>
          <w:tcPr>
            <w:tcW w:w="25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Качалка Утенок (1457)</w:t>
            </w:r>
          </w:p>
        </w:tc>
        <w:tc>
          <w:tcPr>
            <w:tcW w:w="1985"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шт</w:t>
            </w:r>
          </w:p>
        </w:tc>
        <w:tc>
          <w:tcPr>
            <w:tcW w:w="184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2</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4709,15</w:t>
            </w:r>
            <w:r w:rsidRPr="003E3B3B">
              <w:rPr>
                <w:rFonts w:ascii="Arial" w:hAnsi="Arial" w:cs="Arial"/>
                <w:sz w:val="12"/>
                <w:szCs w:val="12"/>
                <w:lang w:eastAsia="ru-RU"/>
              </w:rPr>
              <w:br/>
              <w:t>21615/4,59</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9418,3</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21615</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43230</w:t>
            </w:r>
          </w:p>
        </w:tc>
        <w:tc>
          <w:tcPr>
            <w:tcW w:w="8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4,59</w:t>
            </w:r>
          </w:p>
        </w:tc>
        <w:tc>
          <w:tcPr>
            <w:tcW w:w="64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r>
      <w:tr w:rsidR="006C74E8" w:rsidRPr="003E3B3B" w:rsidTr="001B2775">
        <w:trPr>
          <w:gridAfter w:val="1"/>
          <w:wAfter w:w="21" w:type="dxa"/>
          <w:trHeight w:val="765"/>
        </w:trPr>
        <w:tc>
          <w:tcPr>
            <w:tcW w:w="424" w:type="dxa"/>
            <w:tcBorders>
              <w:top w:val="nil"/>
              <w:left w:val="single" w:sz="4" w:space="0" w:color="auto"/>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78</w:t>
            </w:r>
          </w:p>
        </w:tc>
        <w:tc>
          <w:tcPr>
            <w:tcW w:w="113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ТЦ_15.1.02.08_91_9102215629_25.05.2021_02</w:t>
            </w:r>
          </w:p>
        </w:tc>
        <w:tc>
          <w:tcPr>
            <w:tcW w:w="25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Детский игровой комплекс Паук 5471</w:t>
            </w:r>
          </w:p>
        </w:tc>
        <w:tc>
          <w:tcPr>
            <w:tcW w:w="1985"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к-т</w:t>
            </w:r>
          </w:p>
        </w:tc>
        <w:tc>
          <w:tcPr>
            <w:tcW w:w="184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1</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181882,35</w:t>
            </w:r>
            <w:r w:rsidRPr="003E3B3B">
              <w:rPr>
                <w:rFonts w:ascii="Arial" w:hAnsi="Arial" w:cs="Arial"/>
                <w:sz w:val="12"/>
                <w:szCs w:val="12"/>
                <w:lang w:eastAsia="ru-RU"/>
              </w:rPr>
              <w:br/>
              <w:t>834840/4,59</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181882,35</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834840,02</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834840,02</w:t>
            </w:r>
          </w:p>
        </w:tc>
        <w:tc>
          <w:tcPr>
            <w:tcW w:w="8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4,59</w:t>
            </w:r>
          </w:p>
        </w:tc>
        <w:tc>
          <w:tcPr>
            <w:tcW w:w="64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r>
      <w:tr w:rsidR="006C74E8" w:rsidRPr="003E3B3B" w:rsidTr="001B2775">
        <w:trPr>
          <w:gridAfter w:val="1"/>
          <w:wAfter w:w="21" w:type="dxa"/>
          <w:trHeight w:val="765"/>
        </w:trPr>
        <w:tc>
          <w:tcPr>
            <w:tcW w:w="424" w:type="dxa"/>
            <w:tcBorders>
              <w:top w:val="nil"/>
              <w:left w:val="single" w:sz="4" w:space="0" w:color="auto"/>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79</w:t>
            </w:r>
          </w:p>
        </w:tc>
        <w:tc>
          <w:tcPr>
            <w:tcW w:w="113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ТЦ_15.1.02.08_91_9102215629_25.05.2021_02</w:t>
            </w:r>
          </w:p>
        </w:tc>
        <w:tc>
          <w:tcPr>
            <w:tcW w:w="25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Качел...</w:t>
            </w:r>
          </w:p>
        </w:tc>
        <w:tc>
          <w:tcPr>
            <w:tcW w:w="1985"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шт</w:t>
            </w:r>
          </w:p>
        </w:tc>
        <w:tc>
          <w:tcPr>
            <w:tcW w:w="184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2</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 </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42296,51</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72600,01</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194141</w:t>
            </w:r>
          </w:p>
        </w:tc>
        <w:tc>
          <w:tcPr>
            <w:tcW w:w="8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4,59</w:t>
            </w:r>
          </w:p>
        </w:tc>
        <w:tc>
          <w:tcPr>
            <w:tcW w:w="64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r>
      <w:tr w:rsidR="006C74E8" w:rsidRPr="003E3B3B" w:rsidTr="001B2775">
        <w:trPr>
          <w:gridAfter w:val="1"/>
          <w:wAfter w:w="21" w:type="dxa"/>
          <w:trHeight w:val="765"/>
        </w:trPr>
        <w:tc>
          <w:tcPr>
            <w:tcW w:w="424" w:type="dxa"/>
            <w:tcBorders>
              <w:top w:val="nil"/>
              <w:left w:val="single" w:sz="4" w:space="0" w:color="auto"/>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80</w:t>
            </w:r>
          </w:p>
        </w:tc>
        <w:tc>
          <w:tcPr>
            <w:tcW w:w="113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ТЦ_15.1.02.08_91_9102215629_25.05.2021_02</w:t>
            </w:r>
          </w:p>
        </w:tc>
        <w:tc>
          <w:tcPr>
            <w:tcW w:w="25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xml:space="preserve">   - Качели металлические двойные рама</w:t>
            </w:r>
          </w:p>
        </w:tc>
        <w:tc>
          <w:tcPr>
            <w:tcW w:w="1985"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шт</w:t>
            </w:r>
          </w:p>
        </w:tc>
        <w:tc>
          <w:tcPr>
            <w:tcW w:w="184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1</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15816,99</w:t>
            </w:r>
            <w:r w:rsidRPr="003E3B3B">
              <w:rPr>
                <w:rFonts w:ascii="Arial" w:hAnsi="Arial" w:cs="Arial"/>
                <w:sz w:val="12"/>
                <w:szCs w:val="12"/>
                <w:lang w:eastAsia="ru-RU"/>
              </w:rPr>
              <w:br/>
              <w:t>72600/4,59</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15816,99</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72600,01</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72600,01</w:t>
            </w:r>
          </w:p>
        </w:tc>
        <w:tc>
          <w:tcPr>
            <w:tcW w:w="8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4,59</w:t>
            </w:r>
          </w:p>
        </w:tc>
        <w:tc>
          <w:tcPr>
            <w:tcW w:w="64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r>
      <w:tr w:rsidR="006C74E8" w:rsidRPr="003E3B3B" w:rsidTr="001B2775">
        <w:trPr>
          <w:gridAfter w:val="1"/>
          <w:wAfter w:w="21" w:type="dxa"/>
          <w:trHeight w:val="765"/>
        </w:trPr>
        <w:tc>
          <w:tcPr>
            <w:tcW w:w="424" w:type="dxa"/>
            <w:tcBorders>
              <w:top w:val="nil"/>
              <w:left w:val="single" w:sz="4" w:space="0" w:color="auto"/>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81</w:t>
            </w:r>
          </w:p>
        </w:tc>
        <w:tc>
          <w:tcPr>
            <w:tcW w:w="113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ТЦ_15.1.02.08_91_9102215629_25.05.2021_02</w:t>
            </w:r>
          </w:p>
        </w:tc>
        <w:tc>
          <w:tcPr>
            <w:tcW w:w="25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xml:space="preserve">   - Качель «Гнездо» с механизмом качания (1191)</w:t>
            </w:r>
          </w:p>
        </w:tc>
        <w:tc>
          <w:tcPr>
            <w:tcW w:w="1985"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шт</w:t>
            </w:r>
          </w:p>
        </w:tc>
        <w:tc>
          <w:tcPr>
            <w:tcW w:w="184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1</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26479,52</w:t>
            </w:r>
            <w:r w:rsidRPr="003E3B3B">
              <w:rPr>
                <w:rFonts w:ascii="Arial" w:hAnsi="Arial" w:cs="Arial"/>
                <w:sz w:val="12"/>
                <w:szCs w:val="12"/>
                <w:lang w:eastAsia="ru-RU"/>
              </w:rPr>
              <w:br/>
              <w:t>121541/4,59</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26479,52</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121540,99</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121540,99</w:t>
            </w:r>
          </w:p>
        </w:tc>
        <w:tc>
          <w:tcPr>
            <w:tcW w:w="8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4,59</w:t>
            </w:r>
          </w:p>
        </w:tc>
        <w:tc>
          <w:tcPr>
            <w:tcW w:w="64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r>
      <w:tr w:rsidR="006C74E8" w:rsidRPr="003E3B3B" w:rsidTr="001B2775">
        <w:trPr>
          <w:gridAfter w:val="1"/>
          <w:wAfter w:w="21" w:type="dxa"/>
          <w:trHeight w:val="765"/>
        </w:trPr>
        <w:tc>
          <w:tcPr>
            <w:tcW w:w="424" w:type="dxa"/>
            <w:tcBorders>
              <w:top w:val="nil"/>
              <w:left w:val="single" w:sz="4" w:space="0" w:color="auto"/>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82</w:t>
            </w:r>
          </w:p>
        </w:tc>
        <w:tc>
          <w:tcPr>
            <w:tcW w:w="113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ТЦ_15.1.02.21_91_9102215629_25.05.2021_02</w:t>
            </w:r>
          </w:p>
        </w:tc>
        <w:tc>
          <w:tcPr>
            <w:tcW w:w="25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Песочница "Кораблик" (1205)</w:t>
            </w:r>
          </w:p>
        </w:tc>
        <w:tc>
          <w:tcPr>
            <w:tcW w:w="1985"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шт</w:t>
            </w:r>
          </w:p>
        </w:tc>
        <w:tc>
          <w:tcPr>
            <w:tcW w:w="184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1</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11599,56</w:t>
            </w:r>
            <w:r w:rsidRPr="003E3B3B">
              <w:rPr>
                <w:rFonts w:ascii="Arial" w:hAnsi="Arial" w:cs="Arial"/>
                <w:sz w:val="12"/>
                <w:szCs w:val="12"/>
                <w:lang w:eastAsia="ru-RU"/>
              </w:rPr>
              <w:br/>
              <w:t>53242/4,59</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11599,56</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53241,98</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53241,98</w:t>
            </w:r>
          </w:p>
        </w:tc>
        <w:tc>
          <w:tcPr>
            <w:tcW w:w="8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4,59</w:t>
            </w:r>
          </w:p>
        </w:tc>
        <w:tc>
          <w:tcPr>
            <w:tcW w:w="64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r>
      <w:tr w:rsidR="006C74E8" w:rsidRPr="003E3B3B" w:rsidTr="001B2775">
        <w:trPr>
          <w:gridAfter w:val="1"/>
          <w:wAfter w:w="21" w:type="dxa"/>
          <w:trHeight w:val="765"/>
        </w:trPr>
        <w:tc>
          <w:tcPr>
            <w:tcW w:w="424" w:type="dxa"/>
            <w:tcBorders>
              <w:top w:val="nil"/>
              <w:left w:val="single" w:sz="4" w:space="0" w:color="auto"/>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83</w:t>
            </w:r>
          </w:p>
        </w:tc>
        <w:tc>
          <w:tcPr>
            <w:tcW w:w="113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ТЦ_15.1.02.27_91_9102215629_25.05.2021_02</w:t>
            </w:r>
          </w:p>
        </w:tc>
        <w:tc>
          <w:tcPr>
            <w:tcW w:w="25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Шахматный стол «Лотос» (комплект)</w:t>
            </w:r>
          </w:p>
        </w:tc>
        <w:tc>
          <w:tcPr>
            <w:tcW w:w="1985"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шт</w:t>
            </w:r>
          </w:p>
        </w:tc>
        <w:tc>
          <w:tcPr>
            <w:tcW w:w="184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2</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13180,83</w:t>
            </w:r>
            <w:r w:rsidRPr="003E3B3B">
              <w:rPr>
                <w:rFonts w:ascii="Arial" w:hAnsi="Arial" w:cs="Arial"/>
                <w:sz w:val="12"/>
                <w:szCs w:val="12"/>
                <w:lang w:eastAsia="ru-RU"/>
              </w:rPr>
              <w:br/>
              <w:t>60500/4,59</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26361,66</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60500,02</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121000,04</w:t>
            </w:r>
          </w:p>
        </w:tc>
        <w:tc>
          <w:tcPr>
            <w:tcW w:w="8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4,59</w:t>
            </w:r>
          </w:p>
        </w:tc>
        <w:tc>
          <w:tcPr>
            <w:tcW w:w="64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r>
      <w:tr w:rsidR="006C74E8" w:rsidRPr="003E3B3B" w:rsidTr="001B2775">
        <w:trPr>
          <w:gridAfter w:val="1"/>
          <w:wAfter w:w="21" w:type="dxa"/>
          <w:trHeight w:val="510"/>
        </w:trPr>
        <w:tc>
          <w:tcPr>
            <w:tcW w:w="424" w:type="dxa"/>
            <w:tcBorders>
              <w:top w:val="nil"/>
              <w:left w:val="single" w:sz="4" w:space="0" w:color="auto"/>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b/>
                <w:bCs/>
                <w:sz w:val="12"/>
                <w:szCs w:val="12"/>
                <w:lang w:eastAsia="ru-RU"/>
              </w:rPr>
            </w:pPr>
            <w:r w:rsidRPr="003E3B3B">
              <w:rPr>
                <w:rFonts w:ascii="Arial" w:hAnsi="Arial" w:cs="Arial"/>
                <w:b/>
                <w:bCs/>
                <w:sz w:val="12"/>
                <w:szCs w:val="12"/>
                <w:lang w:eastAsia="ru-RU"/>
              </w:rPr>
              <w:t> </w:t>
            </w:r>
          </w:p>
        </w:tc>
        <w:tc>
          <w:tcPr>
            <w:tcW w:w="113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b/>
                <w:bCs/>
                <w:sz w:val="12"/>
                <w:szCs w:val="12"/>
                <w:lang w:eastAsia="ru-RU"/>
              </w:rPr>
            </w:pPr>
            <w:r w:rsidRPr="003E3B3B">
              <w:rPr>
                <w:rFonts w:ascii="Arial" w:hAnsi="Arial" w:cs="Arial"/>
                <w:b/>
                <w:bCs/>
                <w:sz w:val="12"/>
                <w:szCs w:val="12"/>
                <w:lang w:eastAsia="ru-RU"/>
              </w:rPr>
              <w:t> </w:t>
            </w:r>
          </w:p>
        </w:tc>
        <w:tc>
          <w:tcPr>
            <w:tcW w:w="25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b/>
                <w:bCs/>
                <w:sz w:val="12"/>
                <w:szCs w:val="12"/>
                <w:lang w:eastAsia="ru-RU"/>
              </w:rPr>
            </w:pPr>
            <w:r w:rsidRPr="003E3B3B">
              <w:rPr>
                <w:rFonts w:ascii="Arial" w:hAnsi="Arial" w:cs="Arial"/>
                <w:b/>
                <w:bCs/>
                <w:sz w:val="12"/>
                <w:szCs w:val="12"/>
                <w:lang w:eastAsia="ru-RU"/>
              </w:rPr>
              <w:t>Итого "Оборудование"</w:t>
            </w:r>
          </w:p>
        </w:tc>
        <w:tc>
          <w:tcPr>
            <w:tcW w:w="1985"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b/>
                <w:bCs/>
                <w:sz w:val="12"/>
                <w:szCs w:val="12"/>
                <w:lang w:eastAsia="ru-RU"/>
              </w:rPr>
            </w:pPr>
            <w:r w:rsidRPr="003E3B3B">
              <w:rPr>
                <w:rFonts w:ascii="Arial" w:hAnsi="Arial" w:cs="Arial"/>
                <w:b/>
                <w:bCs/>
                <w:sz w:val="12"/>
                <w:szCs w:val="12"/>
                <w:lang w:eastAsia="ru-RU"/>
              </w:rPr>
              <w:t> </w:t>
            </w:r>
          </w:p>
        </w:tc>
        <w:tc>
          <w:tcPr>
            <w:tcW w:w="184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b/>
                <w:bCs/>
                <w:sz w:val="12"/>
                <w:szCs w:val="12"/>
                <w:lang w:eastAsia="ru-RU"/>
              </w:rPr>
            </w:pPr>
            <w:r w:rsidRPr="003E3B3B">
              <w:rPr>
                <w:rFonts w:ascii="Arial" w:hAnsi="Arial" w:cs="Arial"/>
                <w:b/>
                <w:bCs/>
                <w:sz w:val="12"/>
                <w:szCs w:val="12"/>
                <w:lang w:eastAsia="ru-RU"/>
              </w:rPr>
              <w:t> </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b/>
                <w:bCs/>
                <w:sz w:val="12"/>
                <w:szCs w:val="12"/>
                <w:lang w:eastAsia="ru-RU"/>
              </w:rPr>
            </w:pP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b/>
                <w:bCs/>
                <w:sz w:val="12"/>
                <w:szCs w:val="12"/>
                <w:lang w:eastAsia="ru-RU"/>
              </w:rPr>
            </w:pPr>
            <w:r w:rsidRPr="003E3B3B">
              <w:rPr>
                <w:rFonts w:ascii="Arial" w:hAnsi="Arial" w:cs="Arial"/>
                <w:b/>
                <w:bCs/>
                <w:sz w:val="12"/>
                <w:szCs w:val="12"/>
                <w:lang w:eastAsia="ru-RU"/>
              </w:rPr>
              <w:t>359464,25</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b/>
                <w:bCs/>
                <w:sz w:val="12"/>
                <w:szCs w:val="12"/>
                <w:lang w:eastAsia="ru-RU"/>
              </w:rPr>
            </w:pP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b/>
                <w:bCs/>
                <w:sz w:val="12"/>
                <w:szCs w:val="12"/>
                <w:lang w:eastAsia="ru-RU"/>
              </w:rPr>
            </w:pPr>
            <w:r w:rsidRPr="003E3B3B">
              <w:rPr>
                <w:rFonts w:ascii="Arial" w:hAnsi="Arial" w:cs="Arial"/>
                <w:b/>
                <w:bCs/>
                <w:sz w:val="12"/>
                <w:szCs w:val="12"/>
                <w:lang w:eastAsia="ru-RU"/>
              </w:rPr>
              <w:t>1649941,1</w:t>
            </w:r>
          </w:p>
        </w:tc>
        <w:tc>
          <w:tcPr>
            <w:tcW w:w="8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b/>
                <w:bCs/>
                <w:sz w:val="12"/>
                <w:szCs w:val="12"/>
                <w:lang w:eastAsia="ru-RU"/>
              </w:rPr>
            </w:pPr>
            <w:r w:rsidRPr="003E3B3B">
              <w:rPr>
                <w:rFonts w:ascii="Arial" w:hAnsi="Arial" w:cs="Arial"/>
                <w:b/>
                <w:bCs/>
                <w:sz w:val="12"/>
                <w:szCs w:val="12"/>
                <w:lang w:eastAsia="ru-RU"/>
              </w:rPr>
              <w:t>4,59</w:t>
            </w:r>
          </w:p>
        </w:tc>
        <w:tc>
          <w:tcPr>
            <w:tcW w:w="64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b/>
                <w:bCs/>
                <w:sz w:val="12"/>
                <w:szCs w:val="12"/>
                <w:lang w:eastAsia="ru-RU"/>
              </w:rPr>
            </w:pPr>
            <w:r w:rsidRPr="003E3B3B">
              <w:rPr>
                <w:rFonts w:ascii="Arial" w:hAnsi="Arial" w:cs="Arial"/>
                <w:b/>
                <w:bCs/>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b/>
                <w:bCs/>
                <w:sz w:val="12"/>
                <w:szCs w:val="12"/>
                <w:lang w:eastAsia="ru-RU"/>
              </w:rPr>
            </w:pPr>
            <w:r w:rsidRPr="003E3B3B">
              <w:rPr>
                <w:rFonts w:ascii="Arial" w:hAnsi="Arial" w:cs="Arial"/>
                <w:b/>
                <w:bCs/>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b/>
                <w:bCs/>
                <w:sz w:val="12"/>
                <w:szCs w:val="12"/>
                <w:lang w:eastAsia="ru-RU"/>
              </w:rPr>
            </w:pPr>
            <w:r w:rsidRPr="003E3B3B">
              <w:rPr>
                <w:rFonts w:ascii="Arial" w:hAnsi="Arial" w:cs="Arial"/>
                <w:b/>
                <w:bCs/>
                <w:sz w:val="12"/>
                <w:szCs w:val="12"/>
                <w:lang w:eastAsia="ru-RU"/>
              </w:rPr>
              <w:t> </w:t>
            </w:r>
          </w:p>
        </w:tc>
      </w:tr>
      <w:tr w:rsidR="006C74E8" w:rsidRPr="003E3B3B" w:rsidTr="001B2775">
        <w:trPr>
          <w:trHeight w:val="420"/>
        </w:trPr>
        <w:tc>
          <w:tcPr>
            <w:tcW w:w="15906" w:type="dxa"/>
            <w:gridSpan w:val="14"/>
            <w:tcBorders>
              <w:top w:val="single" w:sz="4" w:space="0" w:color="auto"/>
              <w:left w:val="single" w:sz="4" w:space="0" w:color="auto"/>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b/>
                <w:bCs/>
                <w:sz w:val="12"/>
                <w:szCs w:val="12"/>
                <w:lang w:eastAsia="ru-RU"/>
              </w:rPr>
            </w:pPr>
            <w:r w:rsidRPr="003E3B3B">
              <w:rPr>
                <w:rFonts w:ascii="Arial" w:hAnsi="Arial" w:cs="Arial"/>
                <w:b/>
                <w:bCs/>
                <w:sz w:val="12"/>
                <w:szCs w:val="12"/>
                <w:lang w:eastAsia="ru-RU"/>
              </w:rPr>
              <w:t xml:space="preserve">          Перевозка</w:t>
            </w:r>
          </w:p>
        </w:tc>
      </w:tr>
      <w:tr w:rsidR="006C74E8" w:rsidRPr="003E3B3B" w:rsidTr="001B2775">
        <w:trPr>
          <w:gridAfter w:val="1"/>
          <w:wAfter w:w="21" w:type="dxa"/>
          <w:trHeight w:val="1020"/>
        </w:trPr>
        <w:tc>
          <w:tcPr>
            <w:tcW w:w="424" w:type="dxa"/>
            <w:tcBorders>
              <w:top w:val="nil"/>
              <w:left w:val="single" w:sz="4" w:space="0" w:color="auto"/>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lastRenderedPageBreak/>
              <w:t>84</w:t>
            </w:r>
          </w:p>
        </w:tc>
        <w:tc>
          <w:tcPr>
            <w:tcW w:w="113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ТССЦпг-01-01-01-043</w:t>
            </w:r>
          </w:p>
        </w:tc>
        <w:tc>
          <w:tcPr>
            <w:tcW w:w="25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Погрузо-разгрузочные работы при автомобильных перевозках: Погрузка мусора строительного с погрузкой экскаваторами емкостью ковша до 0,5 м3</w:t>
            </w:r>
          </w:p>
        </w:tc>
        <w:tc>
          <w:tcPr>
            <w:tcW w:w="1985"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1 т груза</w:t>
            </w:r>
          </w:p>
        </w:tc>
        <w:tc>
          <w:tcPr>
            <w:tcW w:w="184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5,859</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3,24</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18,98</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33,79</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197,98</w:t>
            </w:r>
          </w:p>
        </w:tc>
        <w:tc>
          <w:tcPr>
            <w:tcW w:w="8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10,43</w:t>
            </w:r>
          </w:p>
        </w:tc>
        <w:tc>
          <w:tcPr>
            <w:tcW w:w="64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r>
      <w:tr w:rsidR="006C74E8" w:rsidRPr="003E3B3B" w:rsidTr="001B2775">
        <w:trPr>
          <w:gridAfter w:val="1"/>
          <w:wAfter w:w="21" w:type="dxa"/>
          <w:trHeight w:val="1020"/>
        </w:trPr>
        <w:tc>
          <w:tcPr>
            <w:tcW w:w="424" w:type="dxa"/>
            <w:tcBorders>
              <w:top w:val="nil"/>
              <w:left w:val="single" w:sz="4" w:space="0" w:color="auto"/>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85</w:t>
            </w:r>
          </w:p>
        </w:tc>
        <w:tc>
          <w:tcPr>
            <w:tcW w:w="113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ТССЦпг-03-21-01-092</w:t>
            </w:r>
          </w:p>
        </w:tc>
        <w:tc>
          <w:tcPr>
            <w:tcW w:w="25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Перевозка грузов автомобилями-самосвалами грузоподъемностью 10 т работающих вне карьера на расстояние: I класс груза до 92 км</w:t>
            </w:r>
          </w:p>
        </w:tc>
        <w:tc>
          <w:tcPr>
            <w:tcW w:w="1985"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1 т груза</w:t>
            </w:r>
          </w:p>
        </w:tc>
        <w:tc>
          <w:tcPr>
            <w:tcW w:w="184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sz w:val="12"/>
                <w:szCs w:val="12"/>
                <w:lang w:eastAsia="ru-RU"/>
              </w:rPr>
            </w:pPr>
            <w:r w:rsidRPr="003E3B3B">
              <w:rPr>
                <w:rFonts w:ascii="Arial" w:hAnsi="Arial" w:cs="Arial"/>
                <w:sz w:val="12"/>
                <w:szCs w:val="12"/>
                <w:lang w:eastAsia="ru-RU"/>
              </w:rPr>
              <w:t>1143,579</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42,44</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48533,5</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442,65</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506205,25</w:t>
            </w:r>
          </w:p>
        </w:tc>
        <w:tc>
          <w:tcPr>
            <w:tcW w:w="8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sz w:val="12"/>
                <w:szCs w:val="12"/>
                <w:lang w:eastAsia="ru-RU"/>
              </w:rPr>
            </w:pPr>
            <w:r w:rsidRPr="003E3B3B">
              <w:rPr>
                <w:rFonts w:ascii="Arial" w:hAnsi="Arial" w:cs="Arial"/>
                <w:sz w:val="12"/>
                <w:szCs w:val="12"/>
                <w:lang w:eastAsia="ru-RU"/>
              </w:rPr>
              <w:t>10,43</w:t>
            </w:r>
          </w:p>
        </w:tc>
        <w:tc>
          <w:tcPr>
            <w:tcW w:w="64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sz w:val="12"/>
                <w:szCs w:val="12"/>
                <w:lang w:eastAsia="ru-RU"/>
              </w:rPr>
            </w:pPr>
            <w:r w:rsidRPr="003E3B3B">
              <w:rPr>
                <w:rFonts w:ascii="Arial" w:hAnsi="Arial" w:cs="Arial"/>
                <w:sz w:val="12"/>
                <w:szCs w:val="12"/>
                <w:lang w:eastAsia="ru-RU"/>
              </w:rPr>
              <w:t> </w:t>
            </w:r>
          </w:p>
        </w:tc>
      </w:tr>
      <w:tr w:rsidR="006C74E8" w:rsidRPr="003E3B3B" w:rsidTr="001B2775">
        <w:trPr>
          <w:gridAfter w:val="1"/>
          <w:wAfter w:w="21" w:type="dxa"/>
          <w:trHeight w:val="510"/>
        </w:trPr>
        <w:tc>
          <w:tcPr>
            <w:tcW w:w="424" w:type="dxa"/>
            <w:tcBorders>
              <w:top w:val="nil"/>
              <w:left w:val="single" w:sz="4" w:space="0" w:color="auto"/>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b/>
                <w:bCs/>
                <w:sz w:val="12"/>
                <w:szCs w:val="12"/>
                <w:lang w:eastAsia="ru-RU"/>
              </w:rPr>
            </w:pPr>
            <w:r w:rsidRPr="003E3B3B">
              <w:rPr>
                <w:rFonts w:ascii="Arial" w:hAnsi="Arial" w:cs="Arial"/>
                <w:b/>
                <w:bCs/>
                <w:sz w:val="12"/>
                <w:szCs w:val="12"/>
                <w:lang w:eastAsia="ru-RU"/>
              </w:rPr>
              <w:t> </w:t>
            </w:r>
          </w:p>
        </w:tc>
        <w:tc>
          <w:tcPr>
            <w:tcW w:w="113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b/>
                <w:bCs/>
                <w:sz w:val="12"/>
                <w:szCs w:val="12"/>
                <w:lang w:eastAsia="ru-RU"/>
              </w:rPr>
            </w:pPr>
            <w:r w:rsidRPr="003E3B3B">
              <w:rPr>
                <w:rFonts w:ascii="Arial" w:hAnsi="Arial" w:cs="Arial"/>
                <w:b/>
                <w:bCs/>
                <w:sz w:val="12"/>
                <w:szCs w:val="12"/>
                <w:lang w:eastAsia="ru-RU"/>
              </w:rPr>
              <w:t> </w:t>
            </w:r>
          </w:p>
        </w:tc>
        <w:tc>
          <w:tcPr>
            <w:tcW w:w="25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b/>
                <w:bCs/>
                <w:sz w:val="12"/>
                <w:szCs w:val="12"/>
                <w:lang w:eastAsia="ru-RU"/>
              </w:rPr>
            </w:pPr>
            <w:r w:rsidRPr="003E3B3B">
              <w:rPr>
                <w:rFonts w:ascii="Arial" w:hAnsi="Arial" w:cs="Arial"/>
                <w:b/>
                <w:bCs/>
                <w:sz w:val="12"/>
                <w:szCs w:val="12"/>
                <w:lang w:eastAsia="ru-RU"/>
              </w:rPr>
              <w:t>Итого "Перевозка"</w:t>
            </w:r>
          </w:p>
        </w:tc>
        <w:tc>
          <w:tcPr>
            <w:tcW w:w="1985"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b/>
                <w:bCs/>
                <w:sz w:val="12"/>
                <w:szCs w:val="12"/>
                <w:lang w:eastAsia="ru-RU"/>
              </w:rPr>
            </w:pPr>
            <w:r w:rsidRPr="003E3B3B">
              <w:rPr>
                <w:rFonts w:ascii="Arial" w:hAnsi="Arial" w:cs="Arial"/>
                <w:b/>
                <w:bCs/>
                <w:sz w:val="12"/>
                <w:szCs w:val="12"/>
                <w:lang w:eastAsia="ru-RU"/>
              </w:rPr>
              <w:t> </w:t>
            </w:r>
          </w:p>
        </w:tc>
        <w:tc>
          <w:tcPr>
            <w:tcW w:w="184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b/>
                <w:bCs/>
                <w:sz w:val="12"/>
                <w:szCs w:val="12"/>
                <w:lang w:eastAsia="ru-RU"/>
              </w:rPr>
            </w:pPr>
            <w:r w:rsidRPr="003E3B3B">
              <w:rPr>
                <w:rFonts w:ascii="Arial" w:hAnsi="Arial" w:cs="Arial"/>
                <w:b/>
                <w:bCs/>
                <w:sz w:val="12"/>
                <w:szCs w:val="12"/>
                <w:lang w:eastAsia="ru-RU"/>
              </w:rPr>
              <w:t> </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b/>
                <w:bCs/>
                <w:sz w:val="12"/>
                <w:szCs w:val="12"/>
                <w:lang w:eastAsia="ru-RU"/>
              </w:rPr>
            </w:pP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b/>
                <w:bCs/>
                <w:sz w:val="12"/>
                <w:szCs w:val="12"/>
                <w:lang w:eastAsia="ru-RU"/>
              </w:rPr>
            </w:pPr>
            <w:r w:rsidRPr="003E3B3B">
              <w:rPr>
                <w:rFonts w:ascii="Arial" w:hAnsi="Arial" w:cs="Arial"/>
                <w:b/>
                <w:bCs/>
                <w:sz w:val="12"/>
                <w:szCs w:val="12"/>
                <w:lang w:eastAsia="ru-RU"/>
              </w:rPr>
              <w:t>48552,48</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b/>
                <w:bCs/>
                <w:sz w:val="12"/>
                <w:szCs w:val="12"/>
                <w:lang w:eastAsia="ru-RU"/>
              </w:rPr>
            </w:pP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b/>
                <w:bCs/>
                <w:sz w:val="12"/>
                <w:szCs w:val="12"/>
                <w:lang w:eastAsia="ru-RU"/>
              </w:rPr>
            </w:pPr>
            <w:r w:rsidRPr="003E3B3B">
              <w:rPr>
                <w:rFonts w:ascii="Arial" w:hAnsi="Arial" w:cs="Arial"/>
                <w:b/>
                <w:bCs/>
                <w:sz w:val="12"/>
                <w:szCs w:val="12"/>
                <w:lang w:eastAsia="ru-RU"/>
              </w:rPr>
              <w:t>506403,23</w:t>
            </w:r>
          </w:p>
        </w:tc>
        <w:tc>
          <w:tcPr>
            <w:tcW w:w="8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b/>
                <w:bCs/>
                <w:sz w:val="12"/>
                <w:szCs w:val="12"/>
                <w:lang w:eastAsia="ru-RU"/>
              </w:rPr>
            </w:pPr>
            <w:r w:rsidRPr="003E3B3B">
              <w:rPr>
                <w:rFonts w:ascii="Arial" w:hAnsi="Arial" w:cs="Arial"/>
                <w:b/>
                <w:bCs/>
                <w:sz w:val="12"/>
                <w:szCs w:val="12"/>
                <w:lang w:eastAsia="ru-RU"/>
              </w:rPr>
              <w:t>10,43</w:t>
            </w:r>
          </w:p>
        </w:tc>
        <w:tc>
          <w:tcPr>
            <w:tcW w:w="64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b/>
                <w:bCs/>
                <w:sz w:val="12"/>
                <w:szCs w:val="12"/>
                <w:lang w:eastAsia="ru-RU"/>
              </w:rPr>
            </w:pPr>
            <w:r w:rsidRPr="003E3B3B">
              <w:rPr>
                <w:rFonts w:ascii="Arial" w:hAnsi="Arial" w:cs="Arial"/>
                <w:b/>
                <w:bCs/>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b/>
                <w:bCs/>
                <w:sz w:val="12"/>
                <w:szCs w:val="12"/>
                <w:lang w:eastAsia="ru-RU"/>
              </w:rPr>
            </w:pPr>
            <w:r w:rsidRPr="003E3B3B">
              <w:rPr>
                <w:rFonts w:ascii="Arial" w:hAnsi="Arial" w:cs="Arial"/>
                <w:b/>
                <w:bCs/>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b/>
                <w:bCs/>
                <w:sz w:val="12"/>
                <w:szCs w:val="12"/>
                <w:lang w:eastAsia="ru-RU"/>
              </w:rPr>
            </w:pPr>
            <w:r w:rsidRPr="003E3B3B">
              <w:rPr>
                <w:rFonts w:ascii="Arial" w:hAnsi="Arial" w:cs="Arial"/>
                <w:b/>
                <w:bCs/>
                <w:sz w:val="12"/>
                <w:szCs w:val="12"/>
                <w:lang w:eastAsia="ru-RU"/>
              </w:rPr>
              <w:t> </w:t>
            </w:r>
          </w:p>
        </w:tc>
      </w:tr>
      <w:tr w:rsidR="006C74E8" w:rsidRPr="003E3B3B" w:rsidTr="001B2775">
        <w:trPr>
          <w:gridAfter w:val="1"/>
          <w:wAfter w:w="21" w:type="dxa"/>
          <w:trHeight w:val="510"/>
        </w:trPr>
        <w:tc>
          <w:tcPr>
            <w:tcW w:w="424" w:type="dxa"/>
            <w:tcBorders>
              <w:top w:val="nil"/>
              <w:left w:val="single" w:sz="4" w:space="0" w:color="auto"/>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b/>
                <w:bCs/>
                <w:sz w:val="12"/>
                <w:szCs w:val="12"/>
                <w:lang w:eastAsia="ru-RU"/>
              </w:rPr>
            </w:pPr>
            <w:r w:rsidRPr="003E3B3B">
              <w:rPr>
                <w:rFonts w:ascii="Arial" w:hAnsi="Arial" w:cs="Arial"/>
                <w:b/>
                <w:bCs/>
                <w:sz w:val="12"/>
                <w:szCs w:val="12"/>
                <w:lang w:eastAsia="ru-RU"/>
              </w:rPr>
              <w:t> </w:t>
            </w:r>
          </w:p>
        </w:tc>
        <w:tc>
          <w:tcPr>
            <w:tcW w:w="113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b/>
                <w:bCs/>
                <w:sz w:val="12"/>
                <w:szCs w:val="12"/>
                <w:lang w:eastAsia="ru-RU"/>
              </w:rPr>
            </w:pPr>
            <w:r w:rsidRPr="003E3B3B">
              <w:rPr>
                <w:rFonts w:ascii="Arial" w:hAnsi="Arial" w:cs="Arial"/>
                <w:b/>
                <w:bCs/>
                <w:sz w:val="12"/>
                <w:szCs w:val="12"/>
                <w:lang w:eastAsia="ru-RU"/>
              </w:rPr>
              <w:t> </w:t>
            </w:r>
          </w:p>
        </w:tc>
        <w:tc>
          <w:tcPr>
            <w:tcW w:w="25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b/>
                <w:bCs/>
                <w:sz w:val="12"/>
                <w:szCs w:val="12"/>
                <w:lang w:eastAsia="ru-RU"/>
              </w:rPr>
            </w:pPr>
            <w:r w:rsidRPr="003E3B3B">
              <w:rPr>
                <w:rFonts w:ascii="Arial" w:hAnsi="Arial" w:cs="Arial"/>
                <w:b/>
                <w:bCs/>
                <w:sz w:val="12"/>
                <w:szCs w:val="12"/>
                <w:lang w:eastAsia="ru-RU"/>
              </w:rPr>
              <w:t>Итого "Ресурсы подрядчика"</w:t>
            </w:r>
          </w:p>
        </w:tc>
        <w:tc>
          <w:tcPr>
            <w:tcW w:w="1985"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b/>
                <w:bCs/>
                <w:sz w:val="12"/>
                <w:szCs w:val="12"/>
                <w:lang w:eastAsia="ru-RU"/>
              </w:rPr>
            </w:pPr>
            <w:r w:rsidRPr="003E3B3B">
              <w:rPr>
                <w:rFonts w:ascii="Arial" w:hAnsi="Arial" w:cs="Arial"/>
                <w:b/>
                <w:bCs/>
                <w:sz w:val="12"/>
                <w:szCs w:val="12"/>
                <w:lang w:eastAsia="ru-RU"/>
              </w:rPr>
              <w:t> </w:t>
            </w:r>
          </w:p>
        </w:tc>
        <w:tc>
          <w:tcPr>
            <w:tcW w:w="184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b/>
                <w:bCs/>
                <w:sz w:val="12"/>
                <w:szCs w:val="12"/>
                <w:lang w:eastAsia="ru-RU"/>
              </w:rPr>
            </w:pPr>
            <w:r w:rsidRPr="003E3B3B">
              <w:rPr>
                <w:rFonts w:ascii="Arial" w:hAnsi="Arial" w:cs="Arial"/>
                <w:b/>
                <w:bCs/>
                <w:sz w:val="12"/>
                <w:szCs w:val="12"/>
                <w:lang w:eastAsia="ru-RU"/>
              </w:rPr>
              <w:t> </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b/>
                <w:bCs/>
                <w:sz w:val="12"/>
                <w:szCs w:val="12"/>
                <w:lang w:eastAsia="ru-RU"/>
              </w:rPr>
            </w:pP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b/>
                <w:bCs/>
                <w:sz w:val="12"/>
                <w:szCs w:val="12"/>
                <w:lang w:eastAsia="ru-RU"/>
              </w:rPr>
            </w:pPr>
            <w:r w:rsidRPr="003E3B3B">
              <w:rPr>
                <w:rFonts w:ascii="Arial" w:hAnsi="Arial" w:cs="Arial"/>
                <w:b/>
                <w:bCs/>
                <w:sz w:val="12"/>
                <w:szCs w:val="12"/>
                <w:lang w:eastAsia="ru-RU"/>
              </w:rPr>
              <w:t>826415,49</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b/>
                <w:bCs/>
                <w:sz w:val="12"/>
                <w:szCs w:val="12"/>
                <w:lang w:eastAsia="ru-RU"/>
              </w:rPr>
            </w:pP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b/>
                <w:bCs/>
                <w:sz w:val="12"/>
                <w:szCs w:val="12"/>
                <w:lang w:eastAsia="ru-RU"/>
              </w:rPr>
            </w:pPr>
            <w:r w:rsidRPr="003E3B3B">
              <w:rPr>
                <w:rFonts w:ascii="Arial" w:hAnsi="Arial" w:cs="Arial"/>
                <w:b/>
                <w:bCs/>
                <w:sz w:val="12"/>
                <w:szCs w:val="12"/>
                <w:lang w:eastAsia="ru-RU"/>
              </w:rPr>
              <w:t>5665381,3</w:t>
            </w:r>
          </w:p>
        </w:tc>
        <w:tc>
          <w:tcPr>
            <w:tcW w:w="8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b/>
                <w:bCs/>
                <w:sz w:val="12"/>
                <w:szCs w:val="12"/>
                <w:lang w:eastAsia="ru-RU"/>
              </w:rPr>
            </w:pPr>
            <w:r w:rsidRPr="003E3B3B">
              <w:rPr>
                <w:rFonts w:ascii="Arial" w:hAnsi="Arial" w:cs="Arial"/>
                <w:b/>
                <w:bCs/>
                <w:sz w:val="12"/>
                <w:szCs w:val="12"/>
                <w:lang w:eastAsia="ru-RU"/>
              </w:rPr>
              <w:t>6,86</w:t>
            </w:r>
          </w:p>
        </w:tc>
        <w:tc>
          <w:tcPr>
            <w:tcW w:w="64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b/>
                <w:bCs/>
                <w:sz w:val="12"/>
                <w:szCs w:val="12"/>
                <w:lang w:eastAsia="ru-RU"/>
              </w:rPr>
            </w:pPr>
            <w:r w:rsidRPr="003E3B3B">
              <w:rPr>
                <w:rFonts w:ascii="Arial" w:hAnsi="Arial" w:cs="Arial"/>
                <w:b/>
                <w:bCs/>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b/>
                <w:bCs/>
                <w:sz w:val="12"/>
                <w:szCs w:val="12"/>
                <w:lang w:eastAsia="ru-RU"/>
              </w:rPr>
            </w:pPr>
            <w:r w:rsidRPr="003E3B3B">
              <w:rPr>
                <w:rFonts w:ascii="Arial" w:hAnsi="Arial" w:cs="Arial"/>
                <w:b/>
                <w:bCs/>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b/>
                <w:bCs/>
                <w:sz w:val="12"/>
                <w:szCs w:val="12"/>
                <w:lang w:eastAsia="ru-RU"/>
              </w:rPr>
            </w:pPr>
            <w:r w:rsidRPr="003E3B3B">
              <w:rPr>
                <w:rFonts w:ascii="Arial" w:hAnsi="Arial" w:cs="Arial"/>
                <w:b/>
                <w:bCs/>
                <w:sz w:val="12"/>
                <w:szCs w:val="12"/>
                <w:lang w:eastAsia="ru-RU"/>
              </w:rPr>
              <w:t> </w:t>
            </w:r>
          </w:p>
        </w:tc>
      </w:tr>
      <w:tr w:rsidR="006C74E8" w:rsidRPr="003E3B3B" w:rsidTr="001B2775">
        <w:trPr>
          <w:gridAfter w:val="1"/>
          <w:wAfter w:w="21" w:type="dxa"/>
          <w:trHeight w:val="510"/>
        </w:trPr>
        <w:tc>
          <w:tcPr>
            <w:tcW w:w="424" w:type="dxa"/>
            <w:tcBorders>
              <w:top w:val="nil"/>
              <w:left w:val="single" w:sz="4" w:space="0" w:color="auto"/>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b/>
                <w:bCs/>
                <w:sz w:val="12"/>
                <w:szCs w:val="12"/>
                <w:lang w:eastAsia="ru-RU"/>
              </w:rPr>
            </w:pPr>
            <w:r w:rsidRPr="003E3B3B">
              <w:rPr>
                <w:rFonts w:ascii="Arial" w:hAnsi="Arial" w:cs="Arial"/>
                <w:b/>
                <w:bCs/>
                <w:sz w:val="12"/>
                <w:szCs w:val="12"/>
                <w:lang w:eastAsia="ru-RU"/>
              </w:rPr>
              <w:t> </w:t>
            </w:r>
          </w:p>
        </w:tc>
        <w:tc>
          <w:tcPr>
            <w:tcW w:w="113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b/>
                <w:bCs/>
                <w:sz w:val="12"/>
                <w:szCs w:val="12"/>
                <w:lang w:eastAsia="ru-RU"/>
              </w:rPr>
            </w:pPr>
            <w:r w:rsidRPr="003E3B3B">
              <w:rPr>
                <w:rFonts w:ascii="Arial" w:hAnsi="Arial" w:cs="Arial"/>
                <w:b/>
                <w:bCs/>
                <w:sz w:val="12"/>
                <w:szCs w:val="12"/>
                <w:lang w:eastAsia="ru-RU"/>
              </w:rPr>
              <w:t> </w:t>
            </w:r>
          </w:p>
        </w:tc>
        <w:tc>
          <w:tcPr>
            <w:tcW w:w="25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b/>
                <w:bCs/>
                <w:sz w:val="12"/>
                <w:szCs w:val="12"/>
                <w:lang w:eastAsia="ru-RU"/>
              </w:rPr>
            </w:pPr>
            <w:r w:rsidRPr="003E3B3B">
              <w:rPr>
                <w:rFonts w:ascii="Arial" w:hAnsi="Arial" w:cs="Arial"/>
                <w:b/>
                <w:bCs/>
                <w:sz w:val="12"/>
                <w:szCs w:val="12"/>
                <w:lang w:eastAsia="ru-RU"/>
              </w:rPr>
              <w:t>Трудозатраты</w:t>
            </w:r>
          </w:p>
        </w:tc>
        <w:tc>
          <w:tcPr>
            <w:tcW w:w="1985"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b/>
                <w:bCs/>
                <w:sz w:val="12"/>
                <w:szCs w:val="12"/>
                <w:lang w:eastAsia="ru-RU"/>
              </w:rPr>
            </w:pPr>
            <w:r w:rsidRPr="003E3B3B">
              <w:rPr>
                <w:rFonts w:ascii="Arial" w:hAnsi="Arial" w:cs="Arial"/>
                <w:b/>
                <w:bCs/>
                <w:sz w:val="12"/>
                <w:szCs w:val="12"/>
                <w:lang w:eastAsia="ru-RU"/>
              </w:rPr>
              <w:t> </w:t>
            </w:r>
          </w:p>
        </w:tc>
        <w:tc>
          <w:tcPr>
            <w:tcW w:w="184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b/>
                <w:bCs/>
                <w:sz w:val="12"/>
                <w:szCs w:val="12"/>
                <w:lang w:eastAsia="ru-RU"/>
              </w:rPr>
            </w:pPr>
            <w:r w:rsidRPr="003E3B3B">
              <w:rPr>
                <w:rFonts w:ascii="Arial" w:hAnsi="Arial" w:cs="Arial"/>
                <w:b/>
                <w:bCs/>
                <w:sz w:val="12"/>
                <w:szCs w:val="12"/>
                <w:lang w:eastAsia="ru-RU"/>
              </w:rPr>
              <w:t> </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b/>
                <w:bCs/>
                <w:sz w:val="12"/>
                <w:szCs w:val="12"/>
                <w:lang w:eastAsia="ru-RU"/>
              </w:rPr>
            </w:pP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b/>
                <w:bCs/>
                <w:sz w:val="12"/>
                <w:szCs w:val="12"/>
                <w:lang w:eastAsia="ru-RU"/>
              </w:rPr>
            </w:pPr>
            <w:r w:rsidRPr="003E3B3B">
              <w:rPr>
                <w:rFonts w:ascii="Arial" w:hAnsi="Arial" w:cs="Arial"/>
                <w:b/>
                <w:bCs/>
                <w:sz w:val="12"/>
                <w:szCs w:val="12"/>
                <w:lang w:eastAsia="ru-RU"/>
              </w:rPr>
              <w:t>17239,41</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b/>
                <w:bCs/>
                <w:sz w:val="12"/>
                <w:szCs w:val="12"/>
                <w:lang w:eastAsia="ru-RU"/>
              </w:rPr>
            </w:pP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b/>
                <w:bCs/>
                <w:sz w:val="12"/>
                <w:szCs w:val="12"/>
                <w:lang w:eastAsia="ru-RU"/>
              </w:rPr>
            </w:pPr>
            <w:r w:rsidRPr="003E3B3B">
              <w:rPr>
                <w:rFonts w:ascii="Arial" w:hAnsi="Arial" w:cs="Arial"/>
                <w:b/>
                <w:bCs/>
                <w:sz w:val="12"/>
                <w:szCs w:val="12"/>
                <w:lang w:eastAsia="ru-RU"/>
              </w:rPr>
              <w:t>605797,66</w:t>
            </w:r>
          </w:p>
        </w:tc>
        <w:tc>
          <w:tcPr>
            <w:tcW w:w="8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b/>
                <w:bCs/>
                <w:sz w:val="12"/>
                <w:szCs w:val="12"/>
                <w:lang w:eastAsia="ru-RU"/>
              </w:rPr>
            </w:pPr>
            <w:r w:rsidRPr="003E3B3B">
              <w:rPr>
                <w:rFonts w:ascii="Arial" w:hAnsi="Arial" w:cs="Arial"/>
                <w:b/>
                <w:bCs/>
                <w:sz w:val="12"/>
                <w:szCs w:val="12"/>
                <w:lang w:eastAsia="ru-RU"/>
              </w:rPr>
              <w:t>35,14</w:t>
            </w:r>
          </w:p>
        </w:tc>
        <w:tc>
          <w:tcPr>
            <w:tcW w:w="64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b/>
                <w:bCs/>
                <w:sz w:val="12"/>
                <w:szCs w:val="12"/>
                <w:lang w:eastAsia="ru-RU"/>
              </w:rPr>
            </w:pPr>
            <w:r w:rsidRPr="003E3B3B">
              <w:rPr>
                <w:rFonts w:ascii="Arial" w:hAnsi="Arial" w:cs="Arial"/>
                <w:b/>
                <w:bCs/>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b/>
                <w:bCs/>
                <w:sz w:val="12"/>
                <w:szCs w:val="12"/>
                <w:lang w:eastAsia="ru-RU"/>
              </w:rPr>
            </w:pPr>
            <w:r w:rsidRPr="003E3B3B">
              <w:rPr>
                <w:rFonts w:ascii="Arial" w:hAnsi="Arial" w:cs="Arial"/>
                <w:b/>
                <w:bCs/>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b/>
                <w:bCs/>
                <w:sz w:val="12"/>
                <w:szCs w:val="12"/>
                <w:lang w:eastAsia="ru-RU"/>
              </w:rPr>
            </w:pPr>
            <w:r w:rsidRPr="003E3B3B">
              <w:rPr>
                <w:rFonts w:ascii="Arial" w:hAnsi="Arial" w:cs="Arial"/>
                <w:b/>
                <w:bCs/>
                <w:sz w:val="12"/>
                <w:szCs w:val="12"/>
                <w:lang w:eastAsia="ru-RU"/>
              </w:rPr>
              <w:t> </w:t>
            </w:r>
          </w:p>
        </w:tc>
      </w:tr>
      <w:tr w:rsidR="006C74E8" w:rsidRPr="003E3B3B" w:rsidTr="001B2775">
        <w:trPr>
          <w:gridAfter w:val="1"/>
          <w:wAfter w:w="21" w:type="dxa"/>
          <w:trHeight w:val="510"/>
        </w:trPr>
        <w:tc>
          <w:tcPr>
            <w:tcW w:w="424" w:type="dxa"/>
            <w:tcBorders>
              <w:top w:val="nil"/>
              <w:left w:val="single" w:sz="4" w:space="0" w:color="auto"/>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b/>
                <w:bCs/>
                <w:sz w:val="12"/>
                <w:szCs w:val="12"/>
                <w:lang w:eastAsia="ru-RU"/>
              </w:rPr>
            </w:pPr>
            <w:r w:rsidRPr="003E3B3B">
              <w:rPr>
                <w:rFonts w:ascii="Arial" w:hAnsi="Arial" w:cs="Arial"/>
                <w:b/>
                <w:bCs/>
                <w:sz w:val="12"/>
                <w:szCs w:val="12"/>
                <w:lang w:eastAsia="ru-RU"/>
              </w:rPr>
              <w:t> </w:t>
            </w:r>
          </w:p>
        </w:tc>
        <w:tc>
          <w:tcPr>
            <w:tcW w:w="113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b/>
                <w:bCs/>
                <w:sz w:val="12"/>
                <w:szCs w:val="12"/>
                <w:lang w:eastAsia="ru-RU"/>
              </w:rPr>
            </w:pPr>
            <w:r w:rsidRPr="003E3B3B">
              <w:rPr>
                <w:rFonts w:ascii="Arial" w:hAnsi="Arial" w:cs="Arial"/>
                <w:b/>
                <w:bCs/>
                <w:sz w:val="12"/>
                <w:szCs w:val="12"/>
                <w:lang w:eastAsia="ru-RU"/>
              </w:rPr>
              <w:t> </w:t>
            </w:r>
          </w:p>
        </w:tc>
        <w:tc>
          <w:tcPr>
            <w:tcW w:w="25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b/>
                <w:bCs/>
                <w:sz w:val="12"/>
                <w:szCs w:val="12"/>
                <w:lang w:eastAsia="ru-RU"/>
              </w:rPr>
            </w:pPr>
            <w:r w:rsidRPr="003E3B3B">
              <w:rPr>
                <w:rFonts w:ascii="Arial" w:hAnsi="Arial" w:cs="Arial"/>
                <w:b/>
                <w:bCs/>
                <w:sz w:val="12"/>
                <w:szCs w:val="12"/>
                <w:lang w:eastAsia="ru-RU"/>
              </w:rPr>
              <w:t>Машины и механизмы</w:t>
            </w:r>
          </w:p>
        </w:tc>
        <w:tc>
          <w:tcPr>
            <w:tcW w:w="1985"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b/>
                <w:bCs/>
                <w:sz w:val="12"/>
                <w:szCs w:val="12"/>
                <w:lang w:eastAsia="ru-RU"/>
              </w:rPr>
            </w:pPr>
            <w:r w:rsidRPr="003E3B3B">
              <w:rPr>
                <w:rFonts w:ascii="Arial" w:hAnsi="Arial" w:cs="Arial"/>
                <w:b/>
                <w:bCs/>
                <w:sz w:val="12"/>
                <w:szCs w:val="12"/>
                <w:lang w:eastAsia="ru-RU"/>
              </w:rPr>
              <w:t> </w:t>
            </w:r>
          </w:p>
        </w:tc>
        <w:tc>
          <w:tcPr>
            <w:tcW w:w="184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b/>
                <w:bCs/>
                <w:sz w:val="12"/>
                <w:szCs w:val="12"/>
                <w:lang w:eastAsia="ru-RU"/>
              </w:rPr>
            </w:pPr>
            <w:r w:rsidRPr="003E3B3B">
              <w:rPr>
                <w:rFonts w:ascii="Arial" w:hAnsi="Arial" w:cs="Arial"/>
                <w:b/>
                <w:bCs/>
                <w:sz w:val="12"/>
                <w:szCs w:val="12"/>
                <w:lang w:eastAsia="ru-RU"/>
              </w:rPr>
              <w:t> </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b/>
                <w:bCs/>
                <w:sz w:val="12"/>
                <w:szCs w:val="12"/>
                <w:lang w:eastAsia="ru-RU"/>
              </w:rPr>
            </w:pP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b/>
                <w:bCs/>
                <w:sz w:val="12"/>
                <w:szCs w:val="12"/>
                <w:lang w:eastAsia="ru-RU"/>
              </w:rPr>
            </w:pPr>
            <w:r w:rsidRPr="003E3B3B">
              <w:rPr>
                <w:rFonts w:ascii="Arial" w:hAnsi="Arial" w:cs="Arial"/>
                <w:b/>
                <w:bCs/>
                <w:sz w:val="12"/>
                <w:szCs w:val="12"/>
                <w:lang w:eastAsia="ru-RU"/>
              </w:rPr>
              <w:t>15359,39</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b/>
                <w:bCs/>
                <w:sz w:val="12"/>
                <w:szCs w:val="12"/>
                <w:lang w:eastAsia="ru-RU"/>
              </w:rPr>
            </w:pP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b/>
                <w:bCs/>
                <w:sz w:val="12"/>
                <w:szCs w:val="12"/>
                <w:lang w:eastAsia="ru-RU"/>
              </w:rPr>
            </w:pPr>
            <w:r w:rsidRPr="003E3B3B">
              <w:rPr>
                <w:rFonts w:ascii="Arial" w:hAnsi="Arial" w:cs="Arial"/>
                <w:b/>
                <w:bCs/>
                <w:sz w:val="12"/>
                <w:szCs w:val="12"/>
                <w:lang w:eastAsia="ru-RU"/>
              </w:rPr>
              <w:t>160197,95</w:t>
            </w:r>
          </w:p>
        </w:tc>
        <w:tc>
          <w:tcPr>
            <w:tcW w:w="8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b/>
                <w:bCs/>
                <w:sz w:val="12"/>
                <w:szCs w:val="12"/>
                <w:lang w:eastAsia="ru-RU"/>
              </w:rPr>
            </w:pPr>
            <w:r w:rsidRPr="003E3B3B">
              <w:rPr>
                <w:rFonts w:ascii="Arial" w:hAnsi="Arial" w:cs="Arial"/>
                <w:b/>
                <w:bCs/>
                <w:sz w:val="12"/>
                <w:szCs w:val="12"/>
                <w:lang w:eastAsia="ru-RU"/>
              </w:rPr>
              <w:t>10,43</w:t>
            </w:r>
          </w:p>
        </w:tc>
        <w:tc>
          <w:tcPr>
            <w:tcW w:w="64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b/>
                <w:bCs/>
                <w:sz w:val="12"/>
                <w:szCs w:val="12"/>
                <w:lang w:eastAsia="ru-RU"/>
              </w:rPr>
            </w:pPr>
            <w:r w:rsidRPr="003E3B3B">
              <w:rPr>
                <w:rFonts w:ascii="Arial" w:hAnsi="Arial" w:cs="Arial"/>
                <w:b/>
                <w:bCs/>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b/>
                <w:bCs/>
                <w:sz w:val="12"/>
                <w:szCs w:val="12"/>
                <w:lang w:eastAsia="ru-RU"/>
              </w:rPr>
            </w:pPr>
            <w:r w:rsidRPr="003E3B3B">
              <w:rPr>
                <w:rFonts w:ascii="Arial" w:hAnsi="Arial" w:cs="Arial"/>
                <w:b/>
                <w:bCs/>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b/>
                <w:bCs/>
                <w:sz w:val="12"/>
                <w:szCs w:val="12"/>
                <w:lang w:eastAsia="ru-RU"/>
              </w:rPr>
            </w:pPr>
            <w:r w:rsidRPr="003E3B3B">
              <w:rPr>
                <w:rFonts w:ascii="Arial" w:hAnsi="Arial" w:cs="Arial"/>
                <w:b/>
                <w:bCs/>
                <w:sz w:val="12"/>
                <w:szCs w:val="12"/>
                <w:lang w:eastAsia="ru-RU"/>
              </w:rPr>
              <w:t> </w:t>
            </w:r>
          </w:p>
        </w:tc>
      </w:tr>
      <w:tr w:rsidR="006C74E8" w:rsidRPr="003E3B3B" w:rsidTr="001B2775">
        <w:trPr>
          <w:gridAfter w:val="1"/>
          <w:wAfter w:w="21" w:type="dxa"/>
          <w:trHeight w:val="510"/>
        </w:trPr>
        <w:tc>
          <w:tcPr>
            <w:tcW w:w="424" w:type="dxa"/>
            <w:tcBorders>
              <w:top w:val="nil"/>
              <w:left w:val="single" w:sz="4" w:space="0" w:color="auto"/>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b/>
                <w:bCs/>
                <w:sz w:val="12"/>
                <w:szCs w:val="12"/>
                <w:lang w:eastAsia="ru-RU"/>
              </w:rPr>
            </w:pPr>
            <w:r w:rsidRPr="003E3B3B">
              <w:rPr>
                <w:rFonts w:ascii="Arial" w:hAnsi="Arial" w:cs="Arial"/>
                <w:b/>
                <w:bCs/>
                <w:sz w:val="12"/>
                <w:szCs w:val="12"/>
                <w:lang w:eastAsia="ru-RU"/>
              </w:rPr>
              <w:t> </w:t>
            </w:r>
          </w:p>
        </w:tc>
        <w:tc>
          <w:tcPr>
            <w:tcW w:w="113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b/>
                <w:bCs/>
                <w:sz w:val="12"/>
                <w:szCs w:val="12"/>
                <w:lang w:eastAsia="ru-RU"/>
              </w:rPr>
            </w:pPr>
            <w:r w:rsidRPr="003E3B3B">
              <w:rPr>
                <w:rFonts w:ascii="Arial" w:hAnsi="Arial" w:cs="Arial"/>
                <w:b/>
                <w:bCs/>
                <w:sz w:val="12"/>
                <w:szCs w:val="12"/>
                <w:lang w:eastAsia="ru-RU"/>
              </w:rPr>
              <w:t> </w:t>
            </w:r>
          </w:p>
        </w:tc>
        <w:tc>
          <w:tcPr>
            <w:tcW w:w="25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b/>
                <w:bCs/>
                <w:sz w:val="12"/>
                <w:szCs w:val="12"/>
                <w:lang w:eastAsia="ru-RU"/>
              </w:rPr>
            </w:pPr>
            <w:r w:rsidRPr="003E3B3B">
              <w:rPr>
                <w:rFonts w:ascii="Arial" w:hAnsi="Arial" w:cs="Arial"/>
                <w:b/>
                <w:bCs/>
                <w:sz w:val="12"/>
                <w:szCs w:val="12"/>
                <w:lang w:eastAsia="ru-RU"/>
              </w:rPr>
              <w:t>Материалы</w:t>
            </w:r>
          </w:p>
        </w:tc>
        <w:tc>
          <w:tcPr>
            <w:tcW w:w="1985"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b/>
                <w:bCs/>
                <w:sz w:val="12"/>
                <w:szCs w:val="12"/>
                <w:lang w:eastAsia="ru-RU"/>
              </w:rPr>
            </w:pPr>
            <w:r w:rsidRPr="003E3B3B">
              <w:rPr>
                <w:rFonts w:ascii="Arial" w:hAnsi="Arial" w:cs="Arial"/>
                <w:b/>
                <w:bCs/>
                <w:sz w:val="12"/>
                <w:szCs w:val="12"/>
                <w:lang w:eastAsia="ru-RU"/>
              </w:rPr>
              <w:t> </w:t>
            </w:r>
          </w:p>
        </w:tc>
        <w:tc>
          <w:tcPr>
            <w:tcW w:w="184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b/>
                <w:bCs/>
                <w:sz w:val="12"/>
                <w:szCs w:val="12"/>
                <w:lang w:eastAsia="ru-RU"/>
              </w:rPr>
            </w:pPr>
            <w:r w:rsidRPr="003E3B3B">
              <w:rPr>
                <w:rFonts w:ascii="Arial" w:hAnsi="Arial" w:cs="Arial"/>
                <w:b/>
                <w:bCs/>
                <w:sz w:val="12"/>
                <w:szCs w:val="12"/>
                <w:lang w:eastAsia="ru-RU"/>
              </w:rPr>
              <w:t> </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b/>
                <w:bCs/>
                <w:sz w:val="12"/>
                <w:szCs w:val="12"/>
                <w:lang w:eastAsia="ru-RU"/>
              </w:rPr>
            </w:pP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b/>
                <w:bCs/>
                <w:sz w:val="12"/>
                <w:szCs w:val="12"/>
                <w:lang w:eastAsia="ru-RU"/>
              </w:rPr>
            </w:pPr>
            <w:r w:rsidRPr="003E3B3B">
              <w:rPr>
                <w:rFonts w:ascii="Arial" w:hAnsi="Arial" w:cs="Arial"/>
                <w:b/>
                <w:bCs/>
                <w:sz w:val="12"/>
                <w:szCs w:val="12"/>
                <w:lang w:eastAsia="ru-RU"/>
              </w:rPr>
              <w:t>385799,96</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b/>
                <w:bCs/>
                <w:sz w:val="12"/>
                <w:szCs w:val="12"/>
                <w:lang w:eastAsia="ru-RU"/>
              </w:rPr>
            </w:pP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b/>
                <w:bCs/>
                <w:sz w:val="12"/>
                <w:szCs w:val="12"/>
                <w:lang w:eastAsia="ru-RU"/>
              </w:rPr>
            </w:pPr>
            <w:r w:rsidRPr="003E3B3B">
              <w:rPr>
                <w:rFonts w:ascii="Arial" w:hAnsi="Arial" w:cs="Arial"/>
                <w:b/>
                <w:bCs/>
                <w:sz w:val="12"/>
                <w:szCs w:val="12"/>
                <w:lang w:eastAsia="ru-RU"/>
              </w:rPr>
              <w:t>2743041,36</w:t>
            </w:r>
          </w:p>
        </w:tc>
        <w:tc>
          <w:tcPr>
            <w:tcW w:w="8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b/>
                <w:bCs/>
                <w:sz w:val="12"/>
                <w:szCs w:val="12"/>
                <w:lang w:eastAsia="ru-RU"/>
              </w:rPr>
            </w:pPr>
            <w:r w:rsidRPr="003E3B3B">
              <w:rPr>
                <w:rFonts w:ascii="Arial" w:hAnsi="Arial" w:cs="Arial"/>
                <w:b/>
                <w:bCs/>
                <w:sz w:val="12"/>
                <w:szCs w:val="12"/>
                <w:lang w:eastAsia="ru-RU"/>
              </w:rPr>
              <w:t>7,11</w:t>
            </w:r>
          </w:p>
        </w:tc>
        <w:tc>
          <w:tcPr>
            <w:tcW w:w="64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b/>
                <w:bCs/>
                <w:sz w:val="12"/>
                <w:szCs w:val="12"/>
                <w:lang w:eastAsia="ru-RU"/>
              </w:rPr>
            </w:pPr>
            <w:r w:rsidRPr="003E3B3B">
              <w:rPr>
                <w:rFonts w:ascii="Arial" w:hAnsi="Arial" w:cs="Arial"/>
                <w:b/>
                <w:bCs/>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b/>
                <w:bCs/>
                <w:sz w:val="12"/>
                <w:szCs w:val="12"/>
                <w:lang w:eastAsia="ru-RU"/>
              </w:rPr>
            </w:pPr>
            <w:r w:rsidRPr="003E3B3B">
              <w:rPr>
                <w:rFonts w:ascii="Arial" w:hAnsi="Arial" w:cs="Arial"/>
                <w:b/>
                <w:bCs/>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b/>
                <w:bCs/>
                <w:sz w:val="12"/>
                <w:szCs w:val="12"/>
                <w:lang w:eastAsia="ru-RU"/>
              </w:rPr>
            </w:pPr>
            <w:r w:rsidRPr="003E3B3B">
              <w:rPr>
                <w:rFonts w:ascii="Arial" w:hAnsi="Arial" w:cs="Arial"/>
                <w:b/>
                <w:bCs/>
                <w:sz w:val="12"/>
                <w:szCs w:val="12"/>
                <w:lang w:eastAsia="ru-RU"/>
              </w:rPr>
              <w:t> </w:t>
            </w:r>
          </w:p>
        </w:tc>
      </w:tr>
      <w:tr w:rsidR="006C74E8" w:rsidRPr="003E3B3B" w:rsidTr="001B2775">
        <w:trPr>
          <w:gridAfter w:val="1"/>
          <w:wAfter w:w="21" w:type="dxa"/>
          <w:trHeight w:val="510"/>
        </w:trPr>
        <w:tc>
          <w:tcPr>
            <w:tcW w:w="424" w:type="dxa"/>
            <w:tcBorders>
              <w:top w:val="nil"/>
              <w:left w:val="single" w:sz="4" w:space="0" w:color="auto"/>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b/>
                <w:bCs/>
                <w:sz w:val="12"/>
                <w:szCs w:val="12"/>
                <w:lang w:eastAsia="ru-RU"/>
              </w:rPr>
            </w:pPr>
            <w:r w:rsidRPr="003E3B3B">
              <w:rPr>
                <w:rFonts w:ascii="Arial" w:hAnsi="Arial" w:cs="Arial"/>
                <w:b/>
                <w:bCs/>
                <w:sz w:val="12"/>
                <w:szCs w:val="12"/>
                <w:lang w:eastAsia="ru-RU"/>
              </w:rPr>
              <w:t> </w:t>
            </w:r>
          </w:p>
        </w:tc>
        <w:tc>
          <w:tcPr>
            <w:tcW w:w="113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b/>
                <w:bCs/>
                <w:sz w:val="12"/>
                <w:szCs w:val="12"/>
                <w:lang w:eastAsia="ru-RU"/>
              </w:rPr>
            </w:pPr>
            <w:r w:rsidRPr="003E3B3B">
              <w:rPr>
                <w:rFonts w:ascii="Arial" w:hAnsi="Arial" w:cs="Arial"/>
                <w:b/>
                <w:bCs/>
                <w:sz w:val="12"/>
                <w:szCs w:val="12"/>
                <w:lang w:eastAsia="ru-RU"/>
              </w:rPr>
              <w:t> </w:t>
            </w:r>
          </w:p>
        </w:tc>
        <w:tc>
          <w:tcPr>
            <w:tcW w:w="25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b/>
                <w:bCs/>
                <w:sz w:val="12"/>
                <w:szCs w:val="12"/>
                <w:lang w:eastAsia="ru-RU"/>
              </w:rPr>
            </w:pPr>
            <w:r w:rsidRPr="003E3B3B">
              <w:rPr>
                <w:rFonts w:ascii="Arial" w:hAnsi="Arial" w:cs="Arial"/>
                <w:b/>
                <w:bCs/>
                <w:sz w:val="12"/>
                <w:szCs w:val="12"/>
                <w:lang w:eastAsia="ru-RU"/>
              </w:rPr>
              <w:t>Оборудование</w:t>
            </w:r>
          </w:p>
        </w:tc>
        <w:tc>
          <w:tcPr>
            <w:tcW w:w="1985"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b/>
                <w:bCs/>
                <w:sz w:val="12"/>
                <w:szCs w:val="12"/>
                <w:lang w:eastAsia="ru-RU"/>
              </w:rPr>
            </w:pPr>
            <w:r w:rsidRPr="003E3B3B">
              <w:rPr>
                <w:rFonts w:ascii="Arial" w:hAnsi="Arial" w:cs="Arial"/>
                <w:b/>
                <w:bCs/>
                <w:sz w:val="12"/>
                <w:szCs w:val="12"/>
                <w:lang w:eastAsia="ru-RU"/>
              </w:rPr>
              <w:t> </w:t>
            </w:r>
          </w:p>
        </w:tc>
        <w:tc>
          <w:tcPr>
            <w:tcW w:w="184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b/>
                <w:bCs/>
                <w:sz w:val="12"/>
                <w:szCs w:val="12"/>
                <w:lang w:eastAsia="ru-RU"/>
              </w:rPr>
            </w:pPr>
            <w:r w:rsidRPr="003E3B3B">
              <w:rPr>
                <w:rFonts w:ascii="Arial" w:hAnsi="Arial" w:cs="Arial"/>
                <w:b/>
                <w:bCs/>
                <w:sz w:val="12"/>
                <w:szCs w:val="12"/>
                <w:lang w:eastAsia="ru-RU"/>
              </w:rPr>
              <w:t> </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b/>
                <w:bCs/>
                <w:sz w:val="12"/>
                <w:szCs w:val="12"/>
                <w:lang w:eastAsia="ru-RU"/>
              </w:rPr>
            </w:pP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b/>
                <w:bCs/>
                <w:sz w:val="12"/>
                <w:szCs w:val="12"/>
                <w:lang w:eastAsia="ru-RU"/>
              </w:rPr>
            </w:pPr>
            <w:r w:rsidRPr="003E3B3B">
              <w:rPr>
                <w:rFonts w:ascii="Arial" w:hAnsi="Arial" w:cs="Arial"/>
                <w:b/>
                <w:bCs/>
                <w:sz w:val="12"/>
                <w:szCs w:val="12"/>
                <w:lang w:eastAsia="ru-RU"/>
              </w:rPr>
              <w:t>359464,25</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b/>
                <w:bCs/>
                <w:sz w:val="12"/>
                <w:szCs w:val="12"/>
                <w:lang w:eastAsia="ru-RU"/>
              </w:rPr>
            </w:pP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b/>
                <w:bCs/>
                <w:sz w:val="12"/>
                <w:szCs w:val="12"/>
                <w:lang w:eastAsia="ru-RU"/>
              </w:rPr>
            </w:pPr>
            <w:r w:rsidRPr="003E3B3B">
              <w:rPr>
                <w:rFonts w:ascii="Arial" w:hAnsi="Arial" w:cs="Arial"/>
                <w:b/>
                <w:bCs/>
                <w:sz w:val="12"/>
                <w:szCs w:val="12"/>
                <w:lang w:eastAsia="ru-RU"/>
              </w:rPr>
              <w:t>1649941,1</w:t>
            </w:r>
          </w:p>
        </w:tc>
        <w:tc>
          <w:tcPr>
            <w:tcW w:w="8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b/>
                <w:bCs/>
                <w:sz w:val="12"/>
                <w:szCs w:val="12"/>
                <w:lang w:eastAsia="ru-RU"/>
              </w:rPr>
            </w:pPr>
            <w:r w:rsidRPr="003E3B3B">
              <w:rPr>
                <w:rFonts w:ascii="Arial" w:hAnsi="Arial" w:cs="Arial"/>
                <w:b/>
                <w:bCs/>
                <w:sz w:val="12"/>
                <w:szCs w:val="12"/>
                <w:lang w:eastAsia="ru-RU"/>
              </w:rPr>
              <w:t>4,59</w:t>
            </w:r>
          </w:p>
        </w:tc>
        <w:tc>
          <w:tcPr>
            <w:tcW w:w="64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b/>
                <w:bCs/>
                <w:sz w:val="12"/>
                <w:szCs w:val="12"/>
                <w:lang w:eastAsia="ru-RU"/>
              </w:rPr>
            </w:pPr>
            <w:r w:rsidRPr="003E3B3B">
              <w:rPr>
                <w:rFonts w:ascii="Arial" w:hAnsi="Arial" w:cs="Arial"/>
                <w:b/>
                <w:bCs/>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b/>
                <w:bCs/>
                <w:sz w:val="12"/>
                <w:szCs w:val="12"/>
                <w:lang w:eastAsia="ru-RU"/>
              </w:rPr>
            </w:pPr>
            <w:r w:rsidRPr="003E3B3B">
              <w:rPr>
                <w:rFonts w:ascii="Arial" w:hAnsi="Arial" w:cs="Arial"/>
                <w:b/>
                <w:bCs/>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b/>
                <w:bCs/>
                <w:sz w:val="12"/>
                <w:szCs w:val="12"/>
                <w:lang w:eastAsia="ru-RU"/>
              </w:rPr>
            </w:pPr>
            <w:r w:rsidRPr="003E3B3B">
              <w:rPr>
                <w:rFonts w:ascii="Arial" w:hAnsi="Arial" w:cs="Arial"/>
                <w:b/>
                <w:bCs/>
                <w:sz w:val="12"/>
                <w:szCs w:val="12"/>
                <w:lang w:eastAsia="ru-RU"/>
              </w:rPr>
              <w:t> </w:t>
            </w:r>
          </w:p>
        </w:tc>
      </w:tr>
      <w:tr w:rsidR="006C74E8" w:rsidRPr="003E3B3B" w:rsidTr="001B2775">
        <w:trPr>
          <w:gridAfter w:val="1"/>
          <w:wAfter w:w="21" w:type="dxa"/>
          <w:trHeight w:val="510"/>
        </w:trPr>
        <w:tc>
          <w:tcPr>
            <w:tcW w:w="424" w:type="dxa"/>
            <w:tcBorders>
              <w:top w:val="nil"/>
              <w:left w:val="single" w:sz="4" w:space="0" w:color="auto"/>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b/>
                <w:bCs/>
                <w:sz w:val="12"/>
                <w:szCs w:val="12"/>
                <w:lang w:eastAsia="ru-RU"/>
              </w:rPr>
            </w:pPr>
            <w:r w:rsidRPr="003E3B3B">
              <w:rPr>
                <w:rFonts w:ascii="Arial" w:hAnsi="Arial" w:cs="Arial"/>
                <w:b/>
                <w:bCs/>
                <w:sz w:val="12"/>
                <w:szCs w:val="12"/>
                <w:lang w:eastAsia="ru-RU"/>
              </w:rPr>
              <w:t> </w:t>
            </w:r>
          </w:p>
        </w:tc>
        <w:tc>
          <w:tcPr>
            <w:tcW w:w="113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b/>
                <w:bCs/>
                <w:sz w:val="12"/>
                <w:szCs w:val="12"/>
                <w:lang w:eastAsia="ru-RU"/>
              </w:rPr>
            </w:pPr>
            <w:r w:rsidRPr="003E3B3B">
              <w:rPr>
                <w:rFonts w:ascii="Arial" w:hAnsi="Arial" w:cs="Arial"/>
                <w:b/>
                <w:bCs/>
                <w:sz w:val="12"/>
                <w:szCs w:val="12"/>
                <w:lang w:eastAsia="ru-RU"/>
              </w:rPr>
              <w:t> </w:t>
            </w:r>
          </w:p>
        </w:tc>
        <w:tc>
          <w:tcPr>
            <w:tcW w:w="25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b/>
                <w:bCs/>
                <w:sz w:val="12"/>
                <w:szCs w:val="12"/>
                <w:lang w:eastAsia="ru-RU"/>
              </w:rPr>
            </w:pPr>
            <w:r w:rsidRPr="003E3B3B">
              <w:rPr>
                <w:rFonts w:ascii="Arial" w:hAnsi="Arial" w:cs="Arial"/>
                <w:b/>
                <w:bCs/>
                <w:sz w:val="12"/>
                <w:szCs w:val="12"/>
                <w:lang w:eastAsia="ru-RU"/>
              </w:rPr>
              <w:t>Перевозка</w:t>
            </w:r>
          </w:p>
        </w:tc>
        <w:tc>
          <w:tcPr>
            <w:tcW w:w="1985"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b/>
                <w:bCs/>
                <w:sz w:val="12"/>
                <w:szCs w:val="12"/>
                <w:lang w:eastAsia="ru-RU"/>
              </w:rPr>
            </w:pPr>
            <w:r w:rsidRPr="003E3B3B">
              <w:rPr>
                <w:rFonts w:ascii="Arial" w:hAnsi="Arial" w:cs="Arial"/>
                <w:b/>
                <w:bCs/>
                <w:sz w:val="12"/>
                <w:szCs w:val="12"/>
                <w:lang w:eastAsia="ru-RU"/>
              </w:rPr>
              <w:t> </w:t>
            </w:r>
          </w:p>
        </w:tc>
        <w:tc>
          <w:tcPr>
            <w:tcW w:w="184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b/>
                <w:bCs/>
                <w:sz w:val="12"/>
                <w:szCs w:val="12"/>
                <w:lang w:eastAsia="ru-RU"/>
              </w:rPr>
            </w:pPr>
            <w:r w:rsidRPr="003E3B3B">
              <w:rPr>
                <w:rFonts w:ascii="Arial" w:hAnsi="Arial" w:cs="Arial"/>
                <w:b/>
                <w:bCs/>
                <w:sz w:val="12"/>
                <w:szCs w:val="12"/>
                <w:lang w:eastAsia="ru-RU"/>
              </w:rPr>
              <w:t> </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b/>
                <w:bCs/>
                <w:sz w:val="12"/>
                <w:szCs w:val="12"/>
                <w:lang w:eastAsia="ru-RU"/>
              </w:rPr>
            </w:pP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b/>
                <w:bCs/>
                <w:sz w:val="12"/>
                <w:szCs w:val="12"/>
                <w:lang w:eastAsia="ru-RU"/>
              </w:rPr>
            </w:pPr>
            <w:r w:rsidRPr="003E3B3B">
              <w:rPr>
                <w:rFonts w:ascii="Arial" w:hAnsi="Arial" w:cs="Arial"/>
                <w:b/>
                <w:bCs/>
                <w:sz w:val="12"/>
                <w:szCs w:val="12"/>
                <w:lang w:eastAsia="ru-RU"/>
              </w:rPr>
              <w:t>48552,48</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b/>
                <w:bCs/>
                <w:sz w:val="12"/>
                <w:szCs w:val="12"/>
                <w:lang w:eastAsia="ru-RU"/>
              </w:rPr>
            </w:pP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b/>
                <w:bCs/>
                <w:sz w:val="12"/>
                <w:szCs w:val="12"/>
                <w:lang w:eastAsia="ru-RU"/>
              </w:rPr>
            </w:pPr>
            <w:r w:rsidRPr="003E3B3B">
              <w:rPr>
                <w:rFonts w:ascii="Arial" w:hAnsi="Arial" w:cs="Arial"/>
                <w:b/>
                <w:bCs/>
                <w:sz w:val="12"/>
                <w:szCs w:val="12"/>
                <w:lang w:eastAsia="ru-RU"/>
              </w:rPr>
              <w:t>506403,23</w:t>
            </w:r>
          </w:p>
        </w:tc>
        <w:tc>
          <w:tcPr>
            <w:tcW w:w="8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b/>
                <w:bCs/>
                <w:sz w:val="12"/>
                <w:szCs w:val="12"/>
                <w:lang w:eastAsia="ru-RU"/>
              </w:rPr>
            </w:pPr>
            <w:r w:rsidRPr="003E3B3B">
              <w:rPr>
                <w:rFonts w:ascii="Arial" w:hAnsi="Arial" w:cs="Arial"/>
                <w:b/>
                <w:bCs/>
                <w:sz w:val="12"/>
                <w:szCs w:val="12"/>
                <w:lang w:eastAsia="ru-RU"/>
              </w:rPr>
              <w:t>10,43</w:t>
            </w:r>
          </w:p>
        </w:tc>
        <w:tc>
          <w:tcPr>
            <w:tcW w:w="64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b/>
                <w:bCs/>
                <w:sz w:val="12"/>
                <w:szCs w:val="12"/>
                <w:lang w:eastAsia="ru-RU"/>
              </w:rPr>
            </w:pPr>
            <w:r w:rsidRPr="003E3B3B">
              <w:rPr>
                <w:rFonts w:ascii="Arial" w:hAnsi="Arial" w:cs="Arial"/>
                <w:b/>
                <w:bCs/>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b/>
                <w:bCs/>
                <w:sz w:val="12"/>
                <w:szCs w:val="12"/>
                <w:lang w:eastAsia="ru-RU"/>
              </w:rPr>
            </w:pPr>
            <w:r w:rsidRPr="003E3B3B">
              <w:rPr>
                <w:rFonts w:ascii="Arial" w:hAnsi="Arial" w:cs="Arial"/>
                <w:b/>
                <w:bCs/>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b/>
                <w:bCs/>
                <w:sz w:val="12"/>
                <w:szCs w:val="12"/>
                <w:lang w:eastAsia="ru-RU"/>
              </w:rPr>
            </w:pPr>
            <w:r w:rsidRPr="003E3B3B">
              <w:rPr>
                <w:rFonts w:ascii="Arial" w:hAnsi="Arial" w:cs="Arial"/>
                <w:b/>
                <w:bCs/>
                <w:sz w:val="12"/>
                <w:szCs w:val="12"/>
                <w:lang w:eastAsia="ru-RU"/>
              </w:rPr>
              <w:t> </w:t>
            </w:r>
          </w:p>
        </w:tc>
      </w:tr>
      <w:tr w:rsidR="006C74E8" w:rsidRPr="003E3B3B" w:rsidTr="001B2775">
        <w:trPr>
          <w:gridAfter w:val="1"/>
          <w:wAfter w:w="21" w:type="dxa"/>
          <w:trHeight w:val="510"/>
        </w:trPr>
        <w:tc>
          <w:tcPr>
            <w:tcW w:w="424" w:type="dxa"/>
            <w:tcBorders>
              <w:top w:val="nil"/>
              <w:left w:val="single" w:sz="4" w:space="0" w:color="auto"/>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b/>
                <w:bCs/>
                <w:sz w:val="12"/>
                <w:szCs w:val="12"/>
                <w:lang w:eastAsia="ru-RU"/>
              </w:rPr>
            </w:pPr>
            <w:r w:rsidRPr="003E3B3B">
              <w:rPr>
                <w:rFonts w:ascii="Arial" w:hAnsi="Arial" w:cs="Arial"/>
                <w:b/>
                <w:bCs/>
                <w:sz w:val="12"/>
                <w:szCs w:val="12"/>
                <w:lang w:eastAsia="ru-RU"/>
              </w:rPr>
              <w:t> </w:t>
            </w:r>
          </w:p>
        </w:tc>
        <w:tc>
          <w:tcPr>
            <w:tcW w:w="113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b/>
                <w:bCs/>
                <w:sz w:val="12"/>
                <w:szCs w:val="12"/>
                <w:lang w:eastAsia="ru-RU"/>
              </w:rPr>
            </w:pPr>
            <w:r w:rsidRPr="003E3B3B">
              <w:rPr>
                <w:rFonts w:ascii="Arial" w:hAnsi="Arial" w:cs="Arial"/>
                <w:b/>
                <w:bCs/>
                <w:sz w:val="12"/>
                <w:szCs w:val="12"/>
                <w:lang w:eastAsia="ru-RU"/>
              </w:rPr>
              <w:t> </w:t>
            </w:r>
          </w:p>
        </w:tc>
        <w:tc>
          <w:tcPr>
            <w:tcW w:w="25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b/>
                <w:bCs/>
                <w:sz w:val="12"/>
                <w:szCs w:val="12"/>
                <w:lang w:eastAsia="ru-RU"/>
              </w:rPr>
            </w:pPr>
            <w:r w:rsidRPr="003E3B3B">
              <w:rPr>
                <w:rFonts w:ascii="Arial" w:hAnsi="Arial" w:cs="Arial"/>
                <w:b/>
                <w:bCs/>
                <w:sz w:val="12"/>
                <w:szCs w:val="12"/>
                <w:lang w:eastAsia="ru-RU"/>
              </w:rPr>
              <w:t>Итого по ведомости ресурсов</w:t>
            </w:r>
          </w:p>
        </w:tc>
        <w:tc>
          <w:tcPr>
            <w:tcW w:w="1985"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b/>
                <w:bCs/>
                <w:sz w:val="12"/>
                <w:szCs w:val="12"/>
                <w:lang w:eastAsia="ru-RU"/>
              </w:rPr>
            </w:pPr>
            <w:r w:rsidRPr="003E3B3B">
              <w:rPr>
                <w:rFonts w:ascii="Arial" w:hAnsi="Arial" w:cs="Arial"/>
                <w:b/>
                <w:bCs/>
                <w:sz w:val="12"/>
                <w:szCs w:val="12"/>
                <w:lang w:eastAsia="ru-RU"/>
              </w:rPr>
              <w:t> </w:t>
            </w:r>
          </w:p>
        </w:tc>
        <w:tc>
          <w:tcPr>
            <w:tcW w:w="184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b/>
                <w:bCs/>
                <w:sz w:val="12"/>
                <w:szCs w:val="12"/>
                <w:lang w:eastAsia="ru-RU"/>
              </w:rPr>
            </w:pPr>
            <w:r w:rsidRPr="003E3B3B">
              <w:rPr>
                <w:rFonts w:ascii="Arial" w:hAnsi="Arial" w:cs="Arial"/>
                <w:b/>
                <w:bCs/>
                <w:sz w:val="12"/>
                <w:szCs w:val="12"/>
                <w:lang w:eastAsia="ru-RU"/>
              </w:rPr>
              <w:t> </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b/>
                <w:bCs/>
                <w:sz w:val="12"/>
                <w:szCs w:val="12"/>
                <w:lang w:eastAsia="ru-RU"/>
              </w:rPr>
            </w:pP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b/>
                <w:bCs/>
                <w:sz w:val="12"/>
                <w:szCs w:val="12"/>
                <w:lang w:eastAsia="ru-RU"/>
              </w:rPr>
            </w:pPr>
            <w:r w:rsidRPr="003E3B3B">
              <w:rPr>
                <w:rFonts w:ascii="Arial" w:hAnsi="Arial" w:cs="Arial"/>
                <w:b/>
                <w:bCs/>
                <w:sz w:val="12"/>
                <w:szCs w:val="12"/>
                <w:lang w:eastAsia="ru-RU"/>
              </w:rPr>
              <w:t>826415,49</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b/>
                <w:bCs/>
                <w:sz w:val="12"/>
                <w:szCs w:val="12"/>
                <w:lang w:eastAsia="ru-RU"/>
              </w:rPr>
            </w:pP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b/>
                <w:bCs/>
                <w:sz w:val="12"/>
                <w:szCs w:val="12"/>
                <w:lang w:eastAsia="ru-RU"/>
              </w:rPr>
            </w:pPr>
            <w:r w:rsidRPr="003E3B3B">
              <w:rPr>
                <w:rFonts w:ascii="Arial" w:hAnsi="Arial" w:cs="Arial"/>
                <w:b/>
                <w:bCs/>
                <w:sz w:val="12"/>
                <w:szCs w:val="12"/>
                <w:lang w:eastAsia="ru-RU"/>
              </w:rPr>
              <w:t>5665381,3</w:t>
            </w:r>
          </w:p>
        </w:tc>
        <w:tc>
          <w:tcPr>
            <w:tcW w:w="8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b/>
                <w:bCs/>
                <w:sz w:val="12"/>
                <w:szCs w:val="12"/>
                <w:lang w:eastAsia="ru-RU"/>
              </w:rPr>
            </w:pPr>
            <w:r w:rsidRPr="003E3B3B">
              <w:rPr>
                <w:rFonts w:ascii="Arial" w:hAnsi="Arial" w:cs="Arial"/>
                <w:b/>
                <w:bCs/>
                <w:sz w:val="12"/>
                <w:szCs w:val="12"/>
                <w:lang w:eastAsia="ru-RU"/>
              </w:rPr>
              <w:t>6,86</w:t>
            </w:r>
          </w:p>
        </w:tc>
        <w:tc>
          <w:tcPr>
            <w:tcW w:w="64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b/>
                <w:bCs/>
                <w:sz w:val="12"/>
                <w:szCs w:val="12"/>
                <w:lang w:eastAsia="ru-RU"/>
              </w:rPr>
            </w:pPr>
            <w:r w:rsidRPr="003E3B3B">
              <w:rPr>
                <w:rFonts w:ascii="Arial" w:hAnsi="Arial" w:cs="Arial"/>
                <w:b/>
                <w:bCs/>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b/>
                <w:bCs/>
                <w:sz w:val="12"/>
                <w:szCs w:val="12"/>
                <w:lang w:eastAsia="ru-RU"/>
              </w:rPr>
            </w:pPr>
            <w:r w:rsidRPr="003E3B3B">
              <w:rPr>
                <w:rFonts w:ascii="Arial" w:hAnsi="Arial" w:cs="Arial"/>
                <w:b/>
                <w:bCs/>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b/>
                <w:bCs/>
                <w:sz w:val="12"/>
                <w:szCs w:val="12"/>
                <w:lang w:eastAsia="ru-RU"/>
              </w:rPr>
            </w:pPr>
            <w:r w:rsidRPr="003E3B3B">
              <w:rPr>
                <w:rFonts w:ascii="Arial" w:hAnsi="Arial" w:cs="Arial"/>
                <w:b/>
                <w:bCs/>
                <w:sz w:val="12"/>
                <w:szCs w:val="12"/>
                <w:lang w:eastAsia="ru-RU"/>
              </w:rPr>
              <w:t> </w:t>
            </w:r>
          </w:p>
        </w:tc>
      </w:tr>
      <w:tr w:rsidR="006C74E8" w:rsidRPr="003E3B3B" w:rsidTr="001B2775">
        <w:trPr>
          <w:gridAfter w:val="1"/>
          <w:wAfter w:w="21" w:type="dxa"/>
          <w:trHeight w:val="510"/>
        </w:trPr>
        <w:tc>
          <w:tcPr>
            <w:tcW w:w="424" w:type="dxa"/>
            <w:tcBorders>
              <w:top w:val="nil"/>
              <w:left w:val="single" w:sz="4" w:space="0" w:color="auto"/>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b/>
                <w:bCs/>
                <w:sz w:val="12"/>
                <w:szCs w:val="12"/>
                <w:lang w:eastAsia="ru-RU"/>
              </w:rPr>
            </w:pPr>
            <w:r w:rsidRPr="003E3B3B">
              <w:rPr>
                <w:rFonts w:ascii="Arial" w:hAnsi="Arial" w:cs="Arial"/>
                <w:b/>
                <w:bCs/>
                <w:sz w:val="12"/>
                <w:szCs w:val="12"/>
                <w:lang w:eastAsia="ru-RU"/>
              </w:rPr>
              <w:t> </w:t>
            </w:r>
          </w:p>
        </w:tc>
        <w:tc>
          <w:tcPr>
            <w:tcW w:w="113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b/>
                <w:bCs/>
                <w:sz w:val="12"/>
                <w:szCs w:val="12"/>
                <w:lang w:eastAsia="ru-RU"/>
              </w:rPr>
            </w:pPr>
            <w:r w:rsidRPr="003E3B3B">
              <w:rPr>
                <w:rFonts w:ascii="Arial" w:hAnsi="Arial" w:cs="Arial"/>
                <w:b/>
                <w:bCs/>
                <w:sz w:val="12"/>
                <w:szCs w:val="12"/>
                <w:lang w:eastAsia="ru-RU"/>
              </w:rPr>
              <w:t> </w:t>
            </w:r>
          </w:p>
        </w:tc>
        <w:tc>
          <w:tcPr>
            <w:tcW w:w="25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b/>
                <w:bCs/>
                <w:sz w:val="12"/>
                <w:szCs w:val="12"/>
                <w:lang w:eastAsia="ru-RU"/>
              </w:rPr>
            </w:pPr>
            <w:r w:rsidRPr="003E3B3B">
              <w:rPr>
                <w:rFonts w:ascii="Arial" w:hAnsi="Arial" w:cs="Arial"/>
                <w:b/>
                <w:bCs/>
                <w:sz w:val="12"/>
                <w:szCs w:val="12"/>
                <w:lang w:eastAsia="ru-RU"/>
              </w:rPr>
              <w:t>Трудозатраты</w:t>
            </w:r>
          </w:p>
        </w:tc>
        <w:tc>
          <w:tcPr>
            <w:tcW w:w="1985"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b/>
                <w:bCs/>
                <w:sz w:val="12"/>
                <w:szCs w:val="12"/>
                <w:lang w:eastAsia="ru-RU"/>
              </w:rPr>
            </w:pPr>
            <w:r w:rsidRPr="003E3B3B">
              <w:rPr>
                <w:rFonts w:ascii="Arial" w:hAnsi="Arial" w:cs="Arial"/>
                <w:b/>
                <w:bCs/>
                <w:sz w:val="12"/>
                <w:szCs w:val="12"/>
                <w:lang w:eastAsia="ru-RU"/>
              </w:rPr>
              <w:t> </w:t>
            </w:r>
          </w:p>
        </w:tc>
        <w:tc>
          <w:tcPr>
            <w:tcW w:w="184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b/>
                <w:bCs/>
                <w:sz w:val="12"/>
                <w:szCs w:val="12"/>
                <w:lang w:eastAsia="ru-RU"/>
              </w:rPr>
            </w:pPr>
            <w:r w:rsidRPr="003E3B3B">
              <w:rPr>
                <w:rFonts w:ascii="Arial" w:hAnsi="Arial" w:cs="Arial"/>
                <w:b/>
                <w:bCs/>
                <w:sz w:val="12"/>
                <w:szCs w:val="12"/>
                <w:lang w:eastAsia="ru-RU"/>
              </w:rPr>
              <w:t> </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b/>
                <w:bCs/>
                <w:sz w:val="12"/>
                <w:szCs w:val="12"/>
                <w:lang w:eastAsia="ru-RU"/>
              </w:rPr>
            </w:pP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b/>
                <w:bCs/>
                <w:sz w:val="12"/>
                <w:szCs w:val="12"/>
                <w:lang w:eastAsia="ru-RU"/>
              </w:rPr>
            </w:pPr>
            <w:r w:rsidRPr="003E3B3B">
              <w:rPr>
                <w:rFonts w:ascii="Arial" w:hAnsi="Arial" w:cs="Arial"/>
                <w:b/>
                <w:bCs/>
                <w:sz w:val="12"/>
                <w:szCs w:val="12"/>
                <w:lang w:eastAsia="ru-RU"/>
              </w:rPr>
              <w:t>17239,41</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b/>
                <w:bCs/>
                <w:sz w:val="12"/>
                <w:szCs w:val="12"/>
                <w:lang w:eastAsia="ru-RU"/>
              </w:rPr>
            </w:pP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b/>
                <w:bCs/>
                <w:sz w:val="12"/>
                <w:szCs w:val="12"/>
                <w:lang w:eastAsia="ru-RU"/>
              </w:rPr>
            </w:pPr>
            <w:r w:rsidRPr="003E3B3B">
              <w:rPr>
                <w:rFonts w:ascii="Arial" w:hAnsi="Arial" w:cs="Arial"/>
                <w:b/>
                <w:bCs/>
                <w:sz w:val="12"/>
                <w:szCs w:val="12"/>
                <w:lang w:eastAsia="ru-RU"/>
              </w:rPr>
              <w:t>605797,66</w:t>
            </w:r>
          </w:p>
        </w:tc>
        <w:tc>
          <w:tcPr>
            <w:tcW w:w="8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b/>
                <w:bCs/>
                <w:sz w:val="12"/>
                <w:szCs w:val="12"/>
                <w:lang w:eastAsia="ru-RU"/>
              </w:rPr>
            </w:pPr>
            <w:r w:rsidRPr="003E3B3B">
              <w:rPr>
                <w:rFonts w:ascii="Arial" w:hAnsi="Arial" w:cs="Arial"/>
                <w:b/>
                <w:bCs/>
                <w:sz w:val="12"/>
                <w:szCs w:val="12"/>
                <w:lang w:eastAsia="ru-RU"/>
              </w:rPr>
              <w:t>35,14</w:t>
            </w:r>
          </w:p>
        </w:tc>
        <w:tc>
          <w:tcPr>
            <w:tcW w:w="64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b/>
                <w:bCs/>
                <w:sz w:val="12"/>
                <w:szCs w:val="12"/>
                <w:lang w:eastAsia="ru-RU"/>
              </w:rPr>
            </w:pPr>
            <w:r w:rsidRPr="003E3B3B">
              <w:rPr>
                <w:rFonts w:ascii="Arial" w:hAnsi="Arial" w:cs="Arial"/>
                <w:b/>
                <w:bCs/>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b/>
                <w:bCs/>
                <w:sz w:val="12"/>
                <w:szCs w:val="12"/>
                <w:lang w:eastAsia="ru-RU"/>
              </w:rPr>
            </w:pPr>
            <w:r w:rsidRPr="003E3B3B">
              <w:rPr>
                <w:rFonts w:ascii="Arial" w:hAnsi="Arial" w:cs="Arial"/>
                <w:b/>
                <w:bCs/>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b/>
                <w:bCs/>
                <w:sz w:val="12"/>
                <w:szCs w:val="12"/>
                <w:lang w:eastAsia="ru-RU"/>
              </w:rPr>
            </w:pPr>
            <w:r w:rsidRPr="003E3B3B">
              <w:rPr>
                <w:rFonts w:ascii="Arial" w:hAnsi="Arial" w:cs="Arial"/>
                <w:b/>
                <w:bCs/>
                <w:sz w:val="12"/>
                <w:szCs w:val="12"/>
                <w:lang w:eastAsia="ru-RU"/>
              </w:rPr>
              <w:t> </w:t>
            </w:r>
          </w:p>
        </w:tc>
      </w:tr>
      <w:tr w:rsidR="006C74E8" w:rsidRPr="003E3B3B" w:rsidTr="001B2775">
        <w:trPr>
          <w:gridAfter w:val="1"/>
          <w:wAfter w:w="21" w:type="dxa"/>
          <w:trHeight w:val="510"/>
        </w:trPr>
        <w:tc>
          <w:tcPr>
            <w:tcW w:w="424" w:type="dxa"/>
            <w:tcBorders>
              <w:top w:val="nil"/>
              <w:left w:val="single" w:sz="4" w:space="0" w:color="auto"/>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b/>
                <w:bCs/>
                <w:sz w:val="12"/>
                <w:szCs w:val="12"/>
                <w:lang w:eastAsia="ru-RU"/>
              </w:rPr>
            </w:pPr>
            <w:r w:rsidRPr="003E3B3B">
              <w:rPr>
                <w:rFonts w:ascii="Arial" w:hAnsi="Arial" w:cs="Arial"/>
                <w:b/>
                <w:bCs/>
                <w:sz w:val="12"/>
                <w:szCs w:val="12"/>
                <w:lang w:eastAsia="ru-RU"/>
              </w:rPr>
              <w:t> </w:t>
            </w:r>
          </w:p>
        </w:tc>
        <w:tc>
          <w:tcPr>
            <w:tcW w:w="113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b/>
                <w:bCs/>
                <w:sz w:val="12"/>
                <w:szCs w:val="12"/>
                <w:lang w:eastAsia="ru-RU"/>
              </w:rPr>
            </w:pPr>
            <w:r w:rsidRPr="003E3B3B">
              <w:rPr>
                <w:rFonts w:ascii="Arial" w:hAnsi="Arial" w:cs="Arial"/>
                <w:b/>
                <w:bCs/>
                <w:sz w:val="12"/>
                <w:szCs w:val="12"/>
                <w:lang w:eastAsia="ru-RU"/>
              </w:rPr>
              <w:t> </w:t>
            </w:r>
          </w:p>
        </w:tc>
        <w:tc>
          <w:tcPr>
            <w:tcW w:w="25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b/>
                <w:bCs/>
                <w:sz w:val="12"/>
                <w:szCs w:val="12"/>
                <w:lang w:eastAsia="ru-RU"/>
              </w:rPr>
            </w:pPr>
            <w:r w:rsidRPr="003E3B3B">
              <w:rPr>
                <w:rFonts w:ascii="Arial" w:hAnsi="Arial" w:cs="Arial"/>
                <w:b/>
                <w:bCs/>
                <w:sz w:val="12"/>
                <w:szCs w:val="12"/>
                <w:lang w:eastAsia="ru-RU"/>
              </w:rPr>
              <w:t>Машины и механизмы</w:t>
            </w:r>
          </w:p>
        </w:tc>
        <w:tc>
          <w:tcPr>
            <w:tcW w:w="1985"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b/>
                <w:bCs/>
                <w:sz w:val="12"/>
                <w:szCs w:val="12"/>
                <w:lang w:eastAsia="ru-RU"/>
              </w:rPr>
            </w:pPr>
            <w:r w:rsidRPr="003E3B3B">
              <w:rPr>
                <w:rFonts w:ascii="Arial" w:hAnsi="Arial" w:cs="Arial"/>
                <w:b/>
                <w:bCs/>
                <w:sz w:val="12"/>
                <w:szCs w:val="12"/>
                <w:lang w:eastAsia="ru-RU"/>
              </w:rPr>
              <w:t> </w:t>
            </w:r>
          </w:p>
        </w:tc>
        <w:tc>
          <w:tcPr>
            <w:tcW w:w="184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b/>
                <w:bCs/>
                <w:sz w:val="12"/>
                <w:szCs w:val="12"/>
                <w:lang w:eastAsia="ru-RU"/>
              </w:rPr>
            </w:pPr>
            <w:r w:rsidRPr="003E3B3B">
              <w:rPr>
                <w:rFonts w:ascii="Arial" w:hAnsi="Arial" w:cs="Arial"/>
                <w:b/>
                <w:bCs/>
                <w:sz w:val="12"/>
                <w:szCs w:val="12"/>
                <w:lang w:eastAsia="ru-RU"/>
              </w:rPr>
              <w:t> </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b/>
                <w:bCs/>
                <w:sz w:val="12"/>
                <w:szCs w:val="12"/>
                <w:lang w:eastAsia="ru-RU"/>
              </w:rPr>
            </w:pP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b/>
                <w:bCs/>
                <w:sz w:val="12"/>
                <w:szCs w:val="12"/>
                <w:lang w:eastAsia="ru-RU"/>
              </w:rPr>
            </w:pPr>
            <w:r w:rsidRPr="003E3B3B">
              <w:rPr>
                <w:rFonts w:ascii="Arial" w:hAnsi="Arial" w:cs="Arial"/>
                <w:b/>
                <w:bCs/>
                <w:sz w:val="12"/>
                <w:szCs w:val="12"/>
                <w:lang w:eastAsia="ru-RU"/>
              </w:rPr>
              <w:t>15359,39</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b/>
                <w:bCs/>
                <w:sz w:val="12"/>
                <w:szCs w:val="12"/>
                <w:lang w:eastAsia="ru-RU"/>
              </w:rPr>
            </w:pP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b/>
                <w:bCs/>
                <w:sz w:val="12"/>
                <w:szCs w:val="12"/>
                <w:lang w:eastAsia="ru-RU"/>
              </w:rPr>
            </w:pPr>
            <w:r w:rsidRPr="003E3B3B">
              <w:rPr>
                <w:rFonts w:ascii="Arial" w:hAnsi="Arial" w:cs="Arial"/>
                <w:b/>
                <w:bCs/>
                <w:sz w:val="12"/>
                <w:szCs w:val="12"/>
                <w:lang w:eastAsia="ru-RU"/>
              </w:rPr>
              <w:t>160197,95</w:t>
            </w:r>
          </w:p>
        </w:tc>
        <w:tc>
          <w:tcPr>
            <w:tcW w:w="8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b/>
                <w:bCs/>
                <w:sz w:val="12"/>
                <w:szCs w:val="12"/>
                <w:lang w:eastAsia="ru-RU"/>
              </w:rPr>
            </w:pPr>
            <w:r w:rsidRPr="003E3B3B">
              <w:rPr>
                <w:rFonts w:ascii="Arial" w:hAnsi="Arial" w:cs="Arial"/>
                <w:b/>
                <w:bCs/>
                <w:sz w:val="12"/>
                <w:szCs w:val="12"/>
                <w:lang w:eastAsia="ru-RU"/>
              </w:rPr>
              <w:t>10,43</w:t>
            </w:r>
          </w:p>
        </w:tc>
        <w:tc>
          <w:tcPr>
            <w:tcW w:w="64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b/>
                <w:bCs/>
                <w:sz w:val="12"/>
                <w:szCs w:val="12"/>
                <w:lang w:eastAsia="ru-RU"/>
              </w:rPr>
            </w:pPr>
            <w:r w:rsidRPr="003E3B3B">
              <w:rPr>
                <w:rFonts w:ascii="Arial" w:hAnsi="Arial" w:cs="Arial"/>
                <w:b/>
                <w:bCs/>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b/>
                <w:bCs/>
                <w:sz w:val="12"/>
                <w:szCs w:val="12"/>
                <w:lang w:eastAsia="ru-RU"/>
              </w:rPr>
            </w:pPr>
            <w:r w:rsidRPr="003E3B3B">
              <w:rPr>
                <w:rFonts w:ascii="Arial" w:hAnsi="Arial" w:cs="Arial"/>
                <w:b/>
                <w:bCs/>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b/>
                <w:bCs/>
                <w:sz w:val="12"/>
                <w:szCs w:val="12"/>
                <w:lang w:eastAsia="ru-RU"/>
              </w:rPr>
            </w:pPr>
            <w:r w:rsidRPr="003E3B3B">
              <w:rPr>
                <w:rFonts w:ascii="Arial" w:hAnsi="Arial" w:cs="Arial"/>
                <w:b/>
                <w:bCs/>
                <w:sz w:val="12"/>
                <w:szCs w:val="12"/>
                <w:lang w:eastAsia="ru-RU"/>
              </w:rPr>
              <w:t> </w:t>
            </w:r>
          </w:p>
        </w:tc>
      </w:tr>
      <w:tr w:rsidR="006C74E8" w:rsidRPr="003E3B3B" w:rsidTr="001B2775">
        <w:trPr>
          <w:gridAfter w:val="1"/>
          <w:wAfter w:w="21" w:type="dxa"/>
          <w:trHeight w:val="510"/>
        </w:trPr>
        <w:tc>
          <w:tcPr>
            <w:tcW w:w="424" w:type="dxa"/>
            <w:tcBorders>
              <w:top w:val="nil"/>
              <w:left w:val="single" w:sz="4" w:space="0" w:color="auto"/>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b/>
                <w:bCs/>
                <w:sz w:val="12"/>
                <w:szCs w:val="12"/>
                <w:lang w:eastAsia="ru-RU"/>
              </w:rPr>
            </w:pPr>
            <w:r w:rsidRPr="003E3B3B">
              <w:rPr>
                <w:rFonts w:ascii="Arial" w:hAnsi="Arial" w:cs="Arial"/>
                <w:b/>
                <w:bCs/>
                <w:sz w:val="12"/>
                <w:szCs w:val="12"/>
                <w:lang w:eastAsia="ru-RU"/>
              </w:rPr>
              <w:t> </w:t>
            </w:r>
          </w:p>
        </w:tc>
        <w:tc>
          <w:tcPr>
            <w:tcW w:w="113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b/>
                <w:bCs/>
                <w:sz w:val="12"/>
                <w:szCs w:val="12"/>
                <w:lang w:eastAsia="ru-RU"/>
              </w:rPr>
            </w:pPr>
            <w:r w:rsidRPr="003E3B3B">
              <w:rPr>
                <w:rFonts w:ascii="Arial" w:hAnsi="Arial" w:cs="Arial"/>
                <w:b/>
                <w:bCs/>
                <w:sz w:val="12"/>
                <w:szCs w:val="12"/>
                <w:lang w:eastAsia="ru-RU"/>
              </w:rPr>
              <w:t> </w:t>
            </w:r>
          </w:p>
        </w:tc>
        <w:tc>
          <w:tcPr>
            <w:tcW w:w="25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b/>
                <w:bCs/>
                <w:sz w:val="12"/>
                <w:szCs w:val="12"/>
                <w:lang w:eastAsia="ru-RU"/>
              </w:rPr>
            </w:pPr>
            <w:r w:rsidRPr="003E3B3B">
              <w:rPr>
                <w:rFonts w:ascii="Arial" w:hAnsi="Arial" w:cs="Arial"/>
                <w:b/>
                <w:bCs/>
                <w:sz w:val="12"/>
                <w:szCs w:val="12"/>
                <w:lang w:eastAsia="ru-RU"/>
              </w:rPr>
              <w:t>Материалы</w:t>
            </w:r>
          </w:p>
        </w:tc>
        <w:tc>
          <w:tcPr>
            <w:tcW w:w="1985"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b/>
                <w:bCs/>
                <w:sz w:val="12"/>
                <w:szCs w:val="12"/>
                <w:lang w:eastAsia="ru-RU"/>
              </w:rPr>
            </w:pPr>
            <w:r w:rsidRPr="003E3B3B">
              <w:rPr>
                <w:rFonts w:ascii="Arial" w:hAnsi="Arial" w:cs="Arial"/>
                <w:b/>
                <w:bCs/>
                <w:sz w:val="12"/>
                <w:szCs w:val="12"/>
                <w:lang w:eastAsia="ru-RU"/>
              </w:rPr>
              <w:t> </w:t>
            </w:r>
          </w:p>
        </w:tc>
        <w:tc>
          <w:tcPr>
            <w:tcW w:w="184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b/>
                <w:bCs/>
                <w:sz w:val="12"/>
                <w:szCs w:val="12"/>
                <w:lang w:eastAsia="ru-RU"/>
              </w:rPr>
            </w:pPr>
            <w:r w:rsidRPr="003E3B3B">
              <w:rPr>
                <w:rFonts w:ascii="Arial" w:hAnsi="Arial" w:cs="Arial"/>
                <w:b/>
                <w:bCs/>
                <w:sz w:val="12"/>
                <w:szCs w:val="12"/>
                <w:lang w:eastAsia="ru-RU"/>
              </w:rPr>
              <w:t> </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b/>
                <w:bCs/>
                <w:sz w:val="12"/>
                <w:szCs w:val="12"/>
                <w:lang w:eastAsia="ru-RU"/>
              </w:rPr>
            </w:pP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b/>
                <w:bCs/>
                <w:sz w:val="12"/>
                <w:szCs w:val="12"/>
                <w:lang w:eastAsia="ru-RU"/>
              </w:rPr>
            </w:pPr>
            <w:r w:rsidRPr="003E3B3B">
              <w:rPr>
                <w:rFonts w:ascii="Arial" w:hAnsi="Arial" w:cs="Arial"/>
                <w:b/>
                <w:bCs/>
                <w:sz w:val="12"/>
                <w:szCs w:val="12"/>
                <w:lang w:eastAsia="ru-RU"/>
              </w:rPr>
              <w:t>385799,96</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b/>
                <w:bCs/>
                <w:sz w:val="12"/>
                <w:szCs w:val="12"/>
                <w:lang w:eastAsia="ru-RU"/>
              </w:rPr>
            </w:pP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b/>
                <w:bCs/>
                <w:sz w:val="12"/>
                <w:szCs w:val="12"/>
                <w:lang w:eastAsia="ru-RU"/>
              </w:rPr>
            </w:pPr>
            <w:r w:rsidRPr="003E3B3B">
              <w:rPr>
                <w:rFonts w:ascii="Arial" w:hAnsi="Arial" w:cs="Arial"/>
                <w:b/>
                <w:bCs/>
                <w:sz w:val="12"/>
                <w:szCs w:val="12"/>
                <w:lang w:eastAsia="ru-RU"/>
              </w:rPr>
              <w:t>2743041,36</w:t>
            </w:r>
          </w:p>
        </w:tc>
        <w:tc>
          <w:tcPr>
            <w:tcW w:w="8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b/>
                <w:bCs/>
                <w:sz w:val="12"/>
                <w:szCs w:val="12"/>
                <w:lang w:eastAsia="ru-RU"/>
              </w:rPr>
            </w:pPr>
            <w:r w:rsidRPr="003E3B3B">
              <w:rPr>
                <w:rFonts w:ascii="Arial" w:hAnsi="Arial" w:cs="Arial"/>
                <w:b/>
                <w:bCs/>
                <w:sz w:val="12"/>
                <w:szCs w:val="12"/>
                <w:lang w:eastAsia="ru-RU"/>
              </w:rPr>
              <w:t>7,11</w:t>
            </w:r>
          </w:p>
        </w:tc>
        <w:tc>
          <w:tcPr>
            <w:tcW w:w="64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b/>
                <w:bCs/>
                <w:sz w:val="12"/>
                <w:szCs w:val="12"/>
                <w:lang w:eastAsia="ru-RU"/>
              </w:rPr>
            </w:pPr>
            <w:r w:rsidRPr="003E3B3B">
              <w:rPr>
                <w:rFonts w:ascii="Arial" w:hAnsi="Arial" w:cs="Arial"/>
                <w:b/>
                <w:bCs/>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b/>
                <w:bCs/>
                <w:sz w:val="12"/>
                <w:szCs w:val="12"/>
                <w:lang w:eastAsia="ru-RU"/>
              </w:rPr>
            </w:pPr>
            <w:r w:rsidRPr="003E3B3B">
              <w:rPr>
                <w:rFonts w:ascii="Arial" w:hAnsi="Arial" w:cs="Arial"/>
                <w:b/>
                <w:bCs/>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b/>
                <w:bCs/>
                <w:sz w:val="12"/>
                <w:szCs w:val="12"/>
                <w:lang w:eastAsia="ru-RU"/>
              </w:rPr>
            </w:pPr>
            <w:r w:rsidRPr="003E3B3B">
              <w:rPr>
                <w:rFonts w:ascii="Arial" w:hAnsi="Arial" w:cs="Arial"/>
                <w:b/>
                <w:bCs/>
                <w:sz w:val="12"/>
                <w:szCs w:val="12"/>
                <w:lang w:eastAsia="ru-RU"/>
              </w:rPr>
              <w:t> </w:t>
            </w:r>
          </w:p>
        </w:tc>
      </w:tr>
      <w:tr w:rsidR="006C74E8" w:rsidRPr="003E3B3B" w:rsidTr="001B2775">
        <w:trPr>
          <w:gridAfter w:val="1"/>
          <w:wAfter w:w="21" w:type="dxa"/>
          <w:trHeight w:val="510"/>
        </w:trPr>
        <w:tc>
          <w:tcPr>
            <w:tcW w:w="424" w:type="dxa"/>
            <w:tcBorders>
              <w:top w:val="nil"/>
              <w:left w:val="single" w:sz="4" w:space="0" w:color="auto"/>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b/>
                <w:bCs/>
                <w:sz w:val="12"/>
                <w:szCs w:val="12"/>
                <w:lang w:eastAsia="ru-RU"/>
              </w:rPr>
            </w:pPr>
            <w:r w:rsidRPr="003E3B3B">
              <w:rPr>
                <w:rFonts w:ascii="Arial" w:hAnsi="Arial" w:cs="Arial"/>
                <w:b/>
                <w:bCs/>
                <w:sz w:val="12"/>
                <w:szCs w:val="12"/>
                <w:lang w:eastAsia="ru-RU"/>
              </w:rPr>
              <w:t> </w:t>
            </w:r>
          </w:p>
        </w:tc>
        <w:tc>
          <w:tcPr>
            <w:tcW w:w="113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b/>
                <w:bCs/>
                <w:sz w:val="12"/>
                <w:szCs w:val="12"/>
                <w:lang w:eastAsia="ru-RU"/>
              </w:rPr>
            </w:pPr>
            <w:r w:rsidRPr="003E3B3B">
              <w:rPr>
                <w:rFonts w:ascii="Arial" w:hAnsi="Arial" w:cs="Arial"/>
                <w:b/>
                <w:bCs/>
                <w:sz w:val="12"/>
                <w:szCs w:val="12"/>
                <w:lang w:eastAsia="ru-RU"/>
              </w:rPr>
              <w:t> </w:t>
            </w:r>
          </w:p>
        </w:tc>
        <w:tc>
          <w:tcPr>
            <w:tcW w:w="25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b/>
                <w:bCs/>
                <w:sz w:val="12"/>
                <w:szCs w:val="12"/>
                <w:lang w:eastAsia="ru-RU"/>
              </w:rPr>
            </w:pPr>
            <w:r w:rsidRPr="003E3B3B">
              <w:rPr>
                <w:rFonts w:ascii="Arial" w:hAnsi="Arial" w:cs="Arial"/>
                <w:b/>
                <w:bCs/>
                <w:sz w:val="12"/>
                <w:szCs w:val="12"/>
                <w:lang w:eastAsia="ru-RU"/>
              </w:rPr>
              <w:t>Оборудование</w:t>
            </w:r>
          </w:p>
        </w:tc>
        <w:tc>
          <w:tcPr>
            <w:tcW w:w="1985"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b/>
                <w:bCs/>
                <w:sz w:val="12"/>
                <w:szCs w:val="12"/>
                <w:lang w:eastAsia="ru-RU"/>
              </w:rPr>
            </w:pPr>
            <w:r w:rsidRPr="003E3B3B">
              <w:rPr>
                <w:rFonts w:ascii="Arial" w:hAnsi="Arial" w:cs="Arial"/>
                <w:b/>
                <w:bCs/>
                <w:sz w:val="12"/>
                <w:szCs w:val="12"/>
                <w:lang w:eastAsia="ru-RU"/>
              </w:rPr>
              <w:t> </w:t>
            </w:r>
          </w:p>
        </w:tc>
        <w:tc>
          <w:tcPr>
            <w:tcW w:w="184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b/>
                <w:bCs/>
                <w:sz w:val="12"/>
                <w:szCs w:val="12"/>
                <w:lang w:eastAsia="ru-RU"/>
              </w:rPr>
            </w:pPr>
            <w:r w:rsidRPr="003E3B3B">
              <w:rPr>
                <w:rFonts w:ascii="Arial" w:hAnsi="Arial" w:cs="Arial"/>
                <w:b/>
                <w:bCs/>
                <w:sz w:val="12"/>
                <w:szCs w:val="12"/>
                <w:lang w:eastAsia="ru-RU"/>
              </w:rPr>
              <w:t> </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b/>
                <w:bCs/>
                <w:sz w:val="12"/>
                <w:szCs w:val="12"/>
                <w:lang w:eastAsia="ru-RU"/>
              </w:rPr>
            </w:pP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b/>
                <w:bCs/>
                <w:sz w:val="12"/>
                <w:szCs w:val="12"/>
                <w:lang w:eastAsia="ru-RU"/>
              </w:rPr>
            </w:pPr>
            <w:r w:rsidRPr="003E3B3B">
              <w:rPr>
                <w:rFonts w:ascii="Arial" w:hAnsi="Arial" w:cs="Arial"/>
                <w:b/>
                <w:bCs/>
                <w:sz w:val="12"/>
                <w:szCs w:val="12"/>
                <w:lang w:eastAsia="ru-RU"/>
              </w:rPr>
              <w:t>359464,25</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b/>
                <w:bCs/>
                <w:sz w:val="12"/>
                <w:szCs w:val="12"/>
                <w:lang w:eastAsia="ru-RU"/>
              </w:rPr>
            </w:pP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b/>
                <w:bCs/>
                <w:sz w:val="12"/>
                <w:szCs w:val="12"/>
                <w:lang w:eastAsia="ru-RU"/>
              </w:rPr>
            </w:pPr>
            <w:r w:rsidRPr="003E3B3B">
              <w:rPr>
                <w:rFonts w:ascii="Arial" w:hAnsi="Arial" w:cs="Arial"/>
                <w:b/>
                <w:bCs/>
                <w:sz w:val="12"/>
                <w:szCs w:val="12"/>
                <w:lang w:eastAsia="ru-RU"/>
              </w:rPr>
              <w:t>1649941,1</w:t>
            </w:r>
          </w:p>
        </w:tc>
        <w:tc>
          <w:tcPr>
            <w:tcW w:w="8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b/>
                <w:bCs/>
                <w:sz w:val="12"/>
                <w:szCs w:val="12"/>
                <w:lang w:eastAsia="ru-RU"/>
              </w:rPr>
            </w:pPr>
            <w:r w:rsidRPr="003E3B3B">
              <w:rPr>
                <w:rFonts w:ascii="Arial" w:hAnsi="Arial" w:cs="Arial"/>
                <w:b/>
                <w:bCs/>
                <w:sz w:val="12"/>
                <w:szCs w:val="12"/>
                <w:lang w:eastAsia="ru-RU"/>
              </w:rPr>
              <w:t>4,59</w:t>
            </w:r>
          </w:p>
        </w:tc>
        <w:tc>
          <w:tcPr>
            <w:tcW w:w="64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b/>
                <w:bCs/>
                <w:sz w:val="12"/>
                <w:szCs w:val="12"/>
                <w:lang w:eastAsia="ru-RU"/>
              </w:rPr>
            </w:pPr>
            <w:r w:rsidRPr="003E3B3B">
              <w:rPr>
                <w:rFonts w:ascii="Arial" w:hAnsi="Arial" w:cs="Arial"/>
                <w:b/>
                <w:bCs/>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b/>
                <w:bCs/>
                <w:sz w:val="12"/>
                <w:szCs w:val="12"/>
                <w:lang w:eastAsia="ru-RU"/>
              </w:rPr>
            </w:pPr>
            <w:r w:rsidRPr="003E3B3B">
              <w:rPr>
                <w:rFonts w:ascii="Arial" w:hAnsi="Arial" w:cs="Arial"/>
                <w:b/>
                <w:bCs/>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b/>
                <w:bCs/>
                <w:sz w:val="12"/>
                <w:szCs w:val="12"/>
                <w:lang w:eastAsia="ru-RU"/>
              </w:rPr>
            </w:pPr>
            <w:r w:rsidRPr="003E3B3B">
              <w:rPr>
                <w:rFonts w:ascii="Arial" w:hAnsi="Arial" w:cs="Arial"/>
                <w:b/>
                <w:bCs/>
                <w:sz w:val="12"/>
                <w:szCs w:val="12"/>
                <w:lang w:eastAsia="ru-RU"/>
              </w:rPr>
              <w:t> </w:t>
            </w:r>
          </w:p>
        </w:tc>
      </w:tr>
      <w:tr w:rsidR="006C74E8" w:rsidRPr="003E3B3B" w:rsidTr="001B2775">
        <w:trPr>
          <w:gridAfter w:val="1"/>
          <w:wAfter w:w="21" w:type="dxa"/>
          <w:trHeight w:val="510"/>
        </w:trPr>
        <w:tc>
          <w:tcPr>
            <w:tcW w:w="424" w:type="dxa"/>
            <w:tcBorders>
              <w:top w:val="nil"/>
              <w:left w:val="single" w:sz="4" w:space="0" w:color="auto"/>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b/>
                <w:bCs/>
                <w:sz w:val="12"/>
                <w:szCs w:val="12"/>
                <w:lang w:eastAsia="ru-RU"/>
              </w:rPr>
            </w:pPr>
            <w:r w:rsidRPr="003E3B3B">
              <w:rPr>
                <w:rFonts w:ascii="Arial" w:hAnsi="Arial" w:cs="Arial"/>
                <w:b/>
                <w:bCs/>
                <w:sz w:val="12"/>
                <w:szCs w:val="12"/>
                <w:lang w:eastAsia="ru-RU"/>
              </w:rPr>
              <w:t> </w:t>
            </w:r>
          </w:p>
        </w:tc>
        <w:tc>
          <w:tcPr>
            <w:tcW w:w="113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b/>
                <w:bCs/>
                <w:sz w:val="12"/>
                <w:szCs w:val="12"/>
                <w:lang w:eastAsia="ru-RU"/>
              </w:rPr>
            </w:pPr>
            <w:r w:rsidRPr="003E3B3B">
              <w:rPr>
                <w:rFonts w:ascii="Arial" w:hAnsi="Arial" w:cs="Arial"/>
                <w:b/>
                <w:bCs/>
                <w:sz w:val="12"/>
                <w:szCs w:val="12"/>
                <w:lang w:eastAsia="ru-RU"/>
              </w:rPr>
              <w:t> </w:t>
            </w:r>
          </w:p>
        </w:tc>
        <w:tc>
          <w:tcPr>
            <w:tcW w:w="25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rPr>
                <w:rFonts w:ascii="Arial" w:hAnsi="Arial" w:cs="Arial"/>
                <w:b/>
                <w:bCs/>
                <w:sz w:val="12"/>
                <w:szCs w:val="12"/>
                <w:lang w:eastAsia="ru-RU"/>
              </w:rPr>
            </w:pPr>
            <w:r w:rsidRPr="003E3B3B">
              <w:rPr>
                <w:rFonts w:ascii="Arial" w:hAnsi="Arial" w:cs="Arial"/>
                <w:b/>
                <w:bCs/>
                <w:sz w:val="12"/>
                <w:szCs w:val="12"/>
                <w:lang w:eastAsia="ru-RU"/>
              </w:rPr>
              <w:t>Перевозка</w:t>
            </w:r>
          </w:p>
        </w:tc>
        <w:tc>
          <w:tcPr>
            <w:tcW w:w="1985"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b/>
                <w:bCs/>
                <w:sz w:val="12"/>
                <w:szCs w:val="12"/>
                <w:lang w:eastAsia="ru-RU"/>
              </w:rPr>
            </w:pPr>
            <w:r w:rsidRPr="003E3B3B">
              <w:rPr>
                <w:rFonts w:ascii="Arial" w:hAnsi="Arial" w:cs="Arial"/>
                <w:b/>
                <w:bCs/>
                <w:sz w:val="12"/>
                <w:szCs w:val="12"/>
                <w:lang w:eastAsia="ru-RU"/>
              </w:rPr>
              <w:t> </w:t>
            </w:r>
          </w:p>
        </w:tc>
        <w:tc>
          <w:tcPr>
            <w:tcW w:w="184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center"/>
              <w:rPr>
                <w:rFonts w:ascii="Arial" w:hAnsi="Arial" w:cs="Arial"/>
                <w:b/>
                <w:bCs/>
                <w:sz w:val="12"/>
                <w:szCs w:val="12"/>
                <w:lang w:eastAsia="ru-RU"/>
              </w:rPr>
            </w:pPr>
            <w:r w:rsidRPr="003E3B3B">
              <w:rPr>
                <w:rFonts w:ascii="Arial" w:hAnsi="Arial" w:cs="Arial"/>
                <w:b/>
                <w:bCs/>
                <w:sz w:val="12"/>
                <w:szCs w:val="12"/>
                <w:lang w:eastAsia="ru-RU"/>
              </w:rPr>
              <w:t> </w:t>
            </w: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b/>
                <w:bCs/>
                <w:sz w:val="12"/>
                <w:szCs w:val="12"/>
                <w:lang w:eastAsia="ru-RU"/>
              </w:rPr>
            </w:pPr>
          </w:p>
        </w:tc>
        <w:tc>
          <w:tcPr>
            <w:tcW w:w="1276"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b/>
                <w:bCs/>
                <w:sz w:val="12"/>
                <w:szCs w:val="12"/>
                <w:lang w:eastAsia="ru-RU"/>
              </w:rPr>
            </w:pPr>
            <w:r w:rsidRPr="003E3B3B">
              <w:rPr>
                <w:rFonts w:ascii="Arial" w:hAnsi="Arial" w:cs="Arial"/>
                <w:b/>
                <w:bCs/>
                <w:sz w:val="12"/>
                <w:szCs w:val="12"/>
                <w:lang w:eastAsia="ru-RU"/>
              </w:rPr>
              <w:t>48552,48</w:t>
            </w: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b/>
                <w:bCs/>
                <w:sz w:val="12"/>
                <w:szCs w:val="12"/>
                <w:lang w:eastAsia="ru-RU"/>
              </w:rPr>
            </w:pPr>
          </w:p>
        </w:tc>
        <w:tc>
          <w:tcPr>
            <w:tcW w:w="992"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b/>
                <w:bCs/>
                <w:sz w:val="12"/>
                <w:szCs w:val="12"/>
                <w:lang w:eastAsia="ru-RU"/>
              </w:rPr>
            </w:pPr>
            <w:r w:rsidRPr="003E3B3B">
              <w:rPr>
                <w:rFonts w:ascii="Arial" w:hAnsi="Arial" w:cs="Arial"/>
                <w:b/>
                <w:bCs/>
                <w:sz w:val="12"/>
                <w:szCs w:val="12"/>
                <w:lang w:eastAsia="ru-RU"/>
              </w:rPr>
              <w:t>506403,23</w:t>
            </w:r>
          </w:p>
        </w:tc>
        <w:tc>
          <w:tcPr>
            <w:tcW w:w="851" w:type="dxa"/>
            <w:tcBorders>
              <w:top w:val="nil"/>
              <w:left w:val="nil"/>
              <w:bottom w:val="single" w:sz="4" w:space="0" w:color="auto"/>
              <w:right w:val="single" w:sz="4" w:space="0" w:color="auto"/>
            </w:tcBorders>
            <w:shd w:val="clear" w:color="auto" w:fill="auto"/>
            <w:hideMark/>
          </w:tcPr>
          <w:p w:rsidR="006C74E8" w:rsidRPr="003E3B3B" w:rsidRDefault="006C74E8" w:rsidP="001B2775">
            <w:pPr>
              <w:ind w:right="111"/>
              <w:jc w:val="right"/>
              <w:rPr>
                <w:rFonts w:ascii="Arial" w:hAnsi="Arial" w:cs="Arial"/>
                <w:b/>
                <w:bCs/>
                <w:sz w:val="12"/>
                <w:szCs w:val="12"/>
                <w:lang w:eastAsia="ru-RU"/>
              </w:rPr>
            </w:pPr>
            <w:r w:rsidRPr="003E3B3B">
              <w:rPr>
                <w:rFonts w:ascii="Arial" w:hAnsi="Arial" w:cs="Arial"/>
                <w:b/>
                <w:bCs/>
                <w:sz w:val="12"/>
                <w:szCs w:val="12"/>
                <w:lang w:eastAsia="ru-RU"/>
              </w:rPr>
              <w:t>10,43</w:t>
            </w:r>
          </w:p>
        </w:tc>
        <w:tc>
          <w:tcPr>
            <w:tcW w:w="64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b/>
                <w:bCs/>
                <w:sz w:val="12"/>
                <w:szCs w:val="12"/>
                <w:lang w:eastAsia="ru-RU"/>
              </w:rPr>
            </w:pPr>
            <w:r w:rsidRPr="003E3B3B">
              <w:rPr>
                <w:rFonts w:ascii="Arial" w:hAnsi="Arial" w:cs="Arial"/>
                <w:b/>
                <w:bCs/>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b/>
                <w:bCs/>
                <w:sz w:val="12"/>
                <w:szCs w:val="12"/>
                <w:lang w:eastAsia="ru-RU"/>
              </w:rPr>
            </w:pPr>
            <w:r w:rsidRPr="003E3B3B">
              <w:rPr>
                <w:rFonts w:ascii="Arial" w:hAnsi="Arial" w:cs="Arial"/>
                <w:b/>
                <w:bCs/>
                <w:sz w:val="12"/>
                <w:szCs w:val="1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C74E8" w:rsidRPr="003E3B3B" w:rsidRDefault="006C74E8" w:rsidP="001B2775">
            <w:pPr>
              <w:ind w:right="111"/>
              <w:rPr>
                <w:rFonts w:ascii="Arial" w:hAnsi="Arial" w:cs="Arial"/>
                <w:b/>
                <w:bCs/>
                <w:sz w:val="12"/>
                <w:szCs w:val="12"/>
                <w:lang w:eastAsia="ru-RU"/>
              </w:rPr>
            </w:pPr>
            <w:r w:rsidRPr="003E3B3B">
              <w:rPr>
                <w:rFonts w:ascii="Arial" w:hAnsi="Arial" w:cs="Arial"/>
                <w:b/>
                <w:bCs/>
                <w:sz w:val="12"/>
                <w:szCs w:val="12"/>
                <w:lang w:eastAsia="ru-RU"/>
              </w:rPr>
              <w:t> </w:t>
            </w:r>
          </w:p>
        </w:tc>
      </w:tr>
    </w:tbl>
    <w:p w:rsidR="006C74E8" w:rsidRPr="003E3B3B" w:rsidRDefault="006C74E8" w:rsidP="006C74E8">
      <w:pPr>
        <w:spacing w:after="120"/>
        <w:ind w:right="111" w:firstLine="709"/>
        <w:jc w:val="center"/>
        <w:rPr>
          <w:b/>
          <w:bCs/>
          <w:sz w:val="12"/>
          <w:szCs w:val="12"/>
        </w:rPr>
      </w:pPr>
    </w:p>
    <w:p w:rsidR="006C74E8" w:rsidRPr="003E3B3B" w:rsidRDefault="006C74E8" w:rsidP="006C74E8">
      <w:pPr>
        <w:spacing w:after="120"/>
        <w:ind w:firstLine="709"/>
        <w:jc w:val="center"/>
        <w:rPr>
          <w:bCs/>
        </w:rPr>
        <w:sectPr w:rsidR="006C74E8" w:rsidRPr="003E3B3B" w:rsidSect="003E3B3B">
          <w:pgSz w:w="16838" w:h="11906" w:orient="landscape"/>
          <w:pgMar w:top="1418" w:right="1134" w:bottom="851" w:left="567" w:header="720" w:footer="720" w:gutter="0"/>
          <w:cols w:space="720"/>
          <w:titlePg/>
          <w:docGrid w:linePitch="360" w:charSpace="32768"/>
        </w:sectPr>
      </w:pPr>
    </w:p>
    <w:tbl>
      <w:tblPr>
        <w:tblW w:w="13933" w:type="dxa"/>
        <w:tblLook w:val="04A0" w:firstRow="1" w:lastRow="0" w:firstColumn="1" w:lastColumn="0" w:noHBand="0" w:noVBand="1"/>
      </w:tblPr>
      <w:tblGrid>
        <w:gridCol w:w="926"/>
        <w:gridCol w:w="1626"/>
        <w:gridCol w:w="2126"/>
        <w:gridCol w:w="1276"/>
        <w:gridCol w:w="1404"/>
        <w:gridCol w:w="35"/>
        <w:gridCol w:w="1376"/>
        <w:gridCol w:w="1399"/>
        <w:gridCol w:w="24"/>
        <w:gridCol w:w="10"/>
        <w:gridCol w:w="3690"/>
        <w:gridCol w:w="41"/>
      </w:tblGrid>
      <w:tr w:rsidR="006C74E8" w:rsidRPr="004E2E0C" w:rsidTr="001B2775">
        <w:trPr>
          <w:gridAfter w:val="1"/>
          <w:wAfter w:w="41" w:type="dxa"/>
          <w:trHeight w:val="315"/>
        </w:trPr>
        <w:tc>
          <w:tcPr>
            <w:tcW w:w="926" w:type="dxa"/>
            <w:tcBorders>
              <w:top w:val="nil"/>
              <w:left w:val="nil"/>
              <w:bottom w:val="nil"/>
              <w:right w:val="nil"/>
            </w:tcBorders>
            <w:shd w:val="clear" w:color="auto" w:fill="auto"/>
            <w:noWrap/>
            <w:vAlign w:val="bottom"/>
            <w:hideMark/>
          </w:tcPr>
          <w:p w:rsidR="006C74E8" w:rsidRPr="004E2E0C" w:rsidRDefault="006C74E8" w:rsidP="001B2775">
            <w:pPr>
              <w:rPr>
                <w:sz w:val="16"/>
                <w:szCs w:val="16"/>
                <w:lang w:eastAsia="ru-RU"/>
              </w:rPr>
            </w:pPr>
          </w:p>
        </w:tc>
        <w:tc>
          <w:tcPr>
            <w:tcW w:w="1626" w:type="dxa"/>
            <w:tcBorders>
              <w:top w:val="nil"/>
              <w:left w:val="nil"/>
              <w:bottom w:val="nil"/>
              <w:right w:val="nil"/>
            </w:tcBorders>
            <w:shd w:val="clear" w:color="auto" w:fill="auto"/>
            <w:noWrap/>
            <w:vAlign w:val="bottom"/>
            <w:hideMark/>
          </w:tcPr>
          <w:p w:rsidR="006C74E8" w:rsidRPr="004E2E0C" w:rsidRDefault="006C74E8" w:rsidP="001B2775">
            <w:pPr>
              <w:rPr>
                <w:sz w:val="16"/>
                <w:szCs w:val="16"/>
                <w:lang w:eastAsia="ru-RU"/>
              </w:rPr>
            </w:pPr>
          </w:p>
        </w:tc>
        <w:tc>
          <w:tcPr>
            <w:tcW w:w="2126" w:type="dxa"/>
            <w:tcBorders>
              <w:top w:val="nil"/>
              <w:left w:val="nil"/>
              <w:bottom w:val="nil"/>
              <w:right w:val="nil"/>
            </w:tcBorders>
            <w:shd w:val="clear" w:color="auto" w:fill="auto"/>
            <w:noWrap/>
            <w:vAlign w:val="bottom"/>
            <w:hideMark/>
          </w:tcPr>
          <w:p w:rsidR="006C74E8" w:rsidRPr="004E2E0C" w:rsidRDefault="006C74E8" w:rsidP="001B2775">
            <w:pPr>
              <w:rPr>
                <w:sz w:val="16"/>
                <w:szCs w:val="16"/>
                <w:lang w:eastAsia="ru-RU"/>
              </w:rPr>
            </w:pPr>
          </w:p>
        </w:tc>
        <w:tc>
          <w:tcPr>
            <w:tcW w:w="1276" w:type="dxa"/>
            <w:tcBorders>
              <w:top w:val="nil"/>
              <w:left w:val="nil"/>
              <w:bottom w:val="nil"/>
              <w:right w:val="nil"/>
            </w:tcBorders>
            <w:shd w:val="clear" w:color="auto" w:fill="auto"/>
            <w:noWrap/>
            <w:vAlign w:val="bottom"/>
            <w:hideMark/>
          </w:tcPr>
          <w:p w:rsidR="006C74E8" w:rsidRPr="004E2E0C" w:rsidRDefault="006C74E8" w:rsidP="001B2775">
            <w:pPr>
              <w:rPr>
                <w:sz w:val="16"/>
                <w:szCs w:val="16"/>
                <w:lang w:eastAsia="ru-RU"/>
              </w:rPr>
            </w:pPr>
          </w:p>
        </w:tc>
        <w:tc>
          <w:tcPr>
            <w:tcW w:w="1404" w:type="dxa"/>
            <w:tcBorders>
              <w:top w:val="nil"/>
              <w:left w:val="nil"/>
              <w:bottom w:val="nil"/>
              <w:right w:val="nil"/>
            </w:tcBorders>
            <w:shd w:val="clear" w:color="auto" w:fill="auto"/>
            <w:noWrap/>
            <w:vAlign w:val="bottom"/>
            <w:hideMark/>
          </w:tcPr>
          <w:p w:rsidR="006C74E8" w:rsidRPr="004E2E0C" w:rsidRDefault="006C74E8" w:rsidP="001B2775">
            <w:pPr>
              <w:rPr>
                <w:sz w:val="16"/>
                <w:szCs w:val="16"/>
                <w:lang w:eastAsia="ru-RU"/>
              </w:rPr>
            </w:pPr>
          </w:p>
        </w:tc>
        <w:tc>
          <w:tcPr>
            <w:tcW w:w="1411" w:type="dxa"/>
            <w:gridSpan w:val="2"/>
            <w:tcBorders>
              <w:top w:val="nil"/>
              <w:left w:val="nil"/>
              <w:bottom w:val="nil"/>
              <w:right w:val="nil"/>
            </w:tcBorders>
            <w:shd w:val="clear" w:color="auto" w:fill="auto"/>
            <w:noWrap/>
            <w:vAlign w:val="bottom"/>
            <w:hideMark/>
          </w:tcPr>
          <w:p w:rsidR="006C74E8" w:rsidRPr="004E2E0C" w:rsidRDefault="006C74E8" w:rsidP="001B2775">
            <w:pPr>
              <w:rPr>
                <w:sz w:val="16"/>
                <w:szCs w:val="16"/>
                <w:lang w:eastAsia="ru-RU"/>
              </w:rPr>
            </w:pPr>
          </w:p>
        </w:tc>
        <w:tc>
          <w:tcPr>
            <w:tcW w:w="1423" w:type="dxa"/>
            <w:gridSpan w:val="2"/>
            <w:tcBorders>
              <w:top w:val="nil"/>
              <w:left w:val="nil"/>
              <w:bottom w:val="nil"/>
              <w:right w:val="nil"/>
            </w:tcBorders>
            <w:shd w:val="clear" w:color="auto" w:fill="auto"/>
            <w:noWrap/>
            <w:vAlign w:val="bottom"/>
            <w:hideMark/>
          </w:tcPr>
          <w:p w:rsidR="006C74E8" w:rsidRPr="004E2E0C" w:rsidRDefault="006C74E8" w:rsidP="001B2775">
            <w:pPr>
              <w:rPr>
                <w:sz w:val="16"/>
                <w:szCs w:val="16"/>
                <w:lang w:eastAsia="ru-RU"/>
              </w:rPr>
            </w:pPr>
          </w:p>
        </w:tc>
        <w:tc>
          <w:tcPr>
            <w:tcW w:w="3700" w:type="dxa"/>
            <w:gridSpan w:val="2"/>
            <w:tcBorders>
              <w:top w:val="nil"/>
              <w:left w:val="nil"/>
              <w:bottom w:val="nil"/>
              <w:right w:val="nil"/>
            </w:tcBorders>
            <w:shd w:val="clear" w:color="auto" w:fill="auto"/>
            <w:noWrap/>
            <w:vAlign w:val="bottom"/>
            <w:hideMark/>
          </w:tcPr>
          <w:p w:rsidR="006C74E8" w:rsidRPr="004E2E0C" w:rsidRDefault="006C74E8" w:rsidP="001B2775">
            <w:pPr>
              <w:jc w:val="right"/>
              <w:rPr>
                <w:sz w:val="16"/>
                <w:szCs w:val="16"/>
                <w:lang w:eastAsia="ru-RU"/>
              </w:rPr>
            </w:pPr>
            <w:r w:rsidRPr="004E2E0C">
              <w:rPr>
                <w:sz w:val="16"/>
                <w:szCs w:val="16"/>
                <w:lang w:eastAsia="ru-RU"/>
              </w:rPr>
              <w:t>Приложение № 6</w:t>
            </w:r>
          </w:p>
        </w:tc>
      </w:tr>
      <w:tr w:rsidR="006C74E8" w:rsidRPr="004E2E0C" w:rsidTr="001B2775">
        <w:trPr>
          <w:gridAfter w:val="1"/>
          <w:wAfter w:w="41" w:type="dxa"/>
          <w:trHeight w:val="315"/>
        </w:trPr>
        <w:tc>
          <w:tcPr>
            <w:tcW w:w="926" w:type="dxa"/>
            <w:tcBorders>
              <w:top w:val="nil"/>
              <w:left w:val="nil"/>
              <w:bottom w:val="nil"/>
              <w:right w:val="nil"/>
            </w:tcBorders>
            <w:shd w:val="clear" w:color="auto" w:fill="auto"/>
            <w:noWrap/>
            <w:hideMark/>
          </w:tcPr>
          <w:p w:rsidR="006C74E8" w:rsidRPr="004E2E0C" w:rsidRDefault="006C74E8" w:rsidP="001B2775">
            <w:pPr>
              <w:jc w:val="right"/>
              <w:rPr>
                <w:sz w:val="16"/>
                <w:szCs w:val="16"/>
                <w:lang w:eastAsia="ru-RU"/>
              </w:rPr>
            </w:pPr>
          </w:p>
        </w:tc>
        <w:tc>
          <w:tcPr>
            <w:tcW w:w="1626" w:type="dxa"/>
            <w:tcBorders>
              <w:top w:val="nil"/>
              <w:left w:val="nil"/>
              <w:bottom w:val="nil"/>
              <w:right w:val="nil"/>
            </w:tcBorders>
            <w:shd w:val="clear" w:color="auto" w:fill="auto"/>
            <w:noWrap/>
            <w:hideMark/>
          </w:tcPr>
          <w:p w:rsidR="006C74E8" w:rsidRPr="004E2E0C" w:rsidRDefault="006C74E8" w:rsidP="001B2775">
            <w:pPr>
              <w:jc w:val="center"/>
              <w:rPr>
                <w:sz w:val="16"/>
                <w:szCs w:val="16"/>
                <w:lang w:eastAsia="ru-RU"/>
              </w:rPr>
            </w:pPr>
          </w:p>
        </w:tc>
        <w:tc>
          <w:tcPr>
            <w:tcW w:w="2126" w:type="dxa"/>
            <w:tcBorders>
              <w:top w:val="nil"/>
              <w:left w:val="nil"/>
              <w:bottom w:val="nil"/>
              <w:right w:val="nil"/>
            </w:tcBorders>
            <w:shd w:val="clear" w:color="auto" w:fill="auto"/>
            <w:noWrap/>
            <w:hideMark/>
          </w:tcPr>
          <w:p w:rsidR="006C74E8" w:rsidRPr="004E2E0C" w:rsidRDefault="006C74E8" w:rsidP="001B2775">
            <w:pPr>
              <w:rPr>
                <w:sz w:val="16"/>
                <w:szCs w:val="16"/>
                <w:lang w:eastAsia="ru-RU"/>
              </w:rPr>
            </w:pPr>
          </w:p>
        </w:tc>
        <w:tc>
          <w:tcPr>
            <w:tcW w:w="1276" w:type="dxa"/>
            <w:tcBorders>
              <w:top w:val="nil"/>
              <w:left w:val="nil"/>
              <w:bottom w:val="nil"/>
              <w:right w:val="nil"/>
            </w:tcBorders>
            <w:shd w:val="clear" w:color="auto" w:fill="auto"/>
            <w:noWrap/>
            <w:vAlign w:val="center"/>
            <w:hideMark/>
          </w:tcPr>
          <w:p w:rsidR="006C74E8" w:rsidRPr="004E2E0C" w:rsidRDefault="006C74E8" w:rsidP="001B2775">
            <w:pPr>
              <w:rPr>
                <w:sz w:val="16"/>
                <w:szCs w:val="16"/>
                <w:lang w:eastAsia="ru-RU"/>
              </w:rPr>
            </w:pPr>
          </w:p>
        </w:tc>
        <w:tc>
          <w:tcPr>
            <w:tcW w:w="1404" w:type="dxa"/>
            <w:tcBorders>
              <w:top w:val="nil"/>
              <w:left w:val="nil"/>
              <w:bottom w:val="nil"/>
              <w:right w:val="nil"/>
            </w:tcBorders>
            <w:shd w:val="clear" w:color="auto" w:fill="auto"/>
            <w:noWrap/>
            <w:vAlign w:val="center"/>
            <w:hideMark/>
          </w:tcPr>
          <w:p w:rsidR="006C74E8" w:rsidRPr="004E2E0C" w:rsidRDefault="006C74E8" w:rsidP="001B2775">
            <w:pPr>
              <w:jc w:val="center"/>
              <w:rPr>
                <w:sz w:val="16"/>
                <w:szCs w:val="16"/>
                <w:lang w:eastAsia="ru-RU"/>
              </w:rPr>
            </w:pPr>
          </w:p>
        </w:tc>
        <w:tc>
          <w:tcPr>
            <w:tcW w:w="1411" w:type="dxa"/>
            <w:gridSpan w:val="2"/>
            <w:tcBorders>
              <w:top w:val="nil"/>
              <w:left w:val="nil"/>
              <w:bottom w:val="nil"/>
              <w:right w:val="nil"/>
            </w:tcBorders>
            <w:shd w:val="clear" w:color="auto" w:fill="auto"/>
            <w:noWrap/>
            <w:vAlign w:val="center"/>
            <w:hideMark/>
          </w:tcPr>
          <w:p w:rsidR="006C74E8" w:rsidRPr="004E2E0C" w:rsidRDefault="006C74E8" w:rsidP="001B2775">
            <w:pPr>
              <w:jc w:val="center"/>
              <w:rPr>
                <w:sz w:val="16"/>
                <w:szCs w:val="16"/>
                <w:lang w:eastAsia="ru-RU"/>
              </w:rPr>
            </w:pPr>
          </w:p>
        </w:tc>
        <w:tc>
          <w:tcPr>
            <w:tcW w:w="1423" w:type="dxa"/>
            <w:gridSpan w:val="2"/>
            <w:tcBorders>
              <w:top w:val="nil"/>
              <w:left w:val="nil"/>
              <w:bottom w:val="nil"/>
              <w:right w:val="nil"/>
            </w:tcBorders>
            <w:shd w:val="clear" w:color="auto" w:fill="auto"/>
            <w:noWrap/>
            <w:vAlign w:val="center"/>
            <w:hideMark/>
          </w:tcPr>
          <w:p w:rsidR="006C74E8" w:rsidRPr="004E2E0C" w:rsidRDefault="006C74E8" w:rsidP="001B2775">
            <w:pPr>
              <w:jc w:val="center"/>
              <w:rPr>
                <w:sz w:val="16"/>
                <w:szCs w:val="16"/>
                <w:lang w:eastAsia="ru-RU"/>
              </w:rPr>
            </w:pPr>
          </w:p>
        </w:tc>
        <w:tc>
          <w:tcPr>
            <w:tcW w:w="3700" w:type="dxa"/>
            <w:gridSpan w:val="2"/>
            <w:tcBorders>
              <w:top w:val="nil"/>
              <w:left w:val="nil"/>
              <w:bottom w:val="nil"/>
              <w:right w:val="nil"/>
            </w:tcBorders>
            <w:shd w:val="clear" w:color="auto" w:fill="auto"/>
            <w:noWrap/>
            <w:vAlign w:val="bottom"/>
            <w:hideMark/>
          </w:tcPr>
          <w:p w:rsidR="006C74E8" w:rsidRPr="004E2E0C" w:rsidRDefault="006C74E8" w:rsidP="001B2775">
            <w:pPr>
              <w:jc w:val="right"/>
              <w:rPr>
                <w:sz w:val="16"/>
                <w:szCs w:val="16"/>
                <w:lang w:eastAsia="ru-RU"/>
              </w:rPr>
            </w:pPr>
            <w:r w:rsidRPr="004E2E0C">
              <w:rPr>
                <w:sz w:val="16"/>
                <w:szCs w:val="16"/>
                <w:lang w:eastAsia="ru-RU"/>
              </w:rPr>
              <w:t>Утверждено приказом № 421 от 4 августа 2020 г. Минстроя РФ</w:t>
            </w:r>
          </w:p>
        </w:tc>
      </w:tr>
      <w:tr w:rsidR="006C74E8" w:rsidRPr="004E2E0C" w:rsidTr="001B2775">
        <w:trPr>
          <w:gridAfter w:val="1"/>
          <w:wAfter w:w="41" w:type="dxa"/>
          <w:trHeight w:val="645"/>
        </w:trPr>
        <w:tc>
          <w:tcPr>
            <w:tcW w:w="926" w:type="dxa"/>
            <w:tcBorders>
              <w:top w:val="nil"/>
              <w:left w:val="nil"/>
              <w:bottom w:val="nil"/>
              <w:right w:val="nil"/>
            </w:tcBorders>
            <w:shd w:val="clear" w:color="auto" w:fill="auto"/>
            <w:noWrap/>
            <w:hideMark/>
          </w:tcPr>
          <w:p w:rsidR="006C74E8" w:rsidRPr="004E2E0C" w:rsidRDefault="006C74E8" w:rsidP="001B2775">
            <w:pPr>
              <w:jc w:val="right"/>
              <w:rPr>
                <w:sz w:val="16"/>
                <w:szCs w:val="16"/>
                <w:lang w:eastAsia="ru-RU"/>
              </w:rPr>
            </w:pPr>
          </w:p>
        </w:tc>
        <w:tc>
          <w:tcPr>
            <w:tcW w:w="1626" w:type="dxa"/>
            <w:tcBorders>
              <w:top w:val="nil"/>
              <w:left w:val="nil"/>
              <w:bottom w:val="nil"/>
              <w:right w:val="nil"/>
            </w:tcBorders>
            <w:shd w:val="clear" w:color="auto" w:fill="auto"/>
            <w:noWrap/>
            <w:vAlign w:val="bottom"/>
            <w:hideMark/>
          </w:tcPr>
          <w:p w:rsidR="006C74E8" w:rsidRPr="004E2E0C" w:rsidRDefault="006C74E8" w:rsidP="001B2775">
            <w:pPr>
              <w:rPr>
                <w:sz w:val="16"/>
                <w:szCs w:val="16"/>
                <w:vertAlign w:val="subscript"/>
                <w:lang w:eastAsia="ru-RU"/>
              </w:rPr>
            </w:pPr>
            <w:r w:rsidRPr="004E2E0C">
              <w:rPr>
                <w:sz w:val="16"/>
                <w:szCs w:val="16"/>
                <w:vertAlign w:val="subscript"/>
                <w:lang w:eastAsia="ru-RU"/>
              </w:rPr>
              <w:t xml:space="preserve">Заказчик </w:t>
            </w:r>
          </w:p>
        </w:tc>
        <w:tc>
          <w:tcPr>
            <w:tcW w:w="7650" w:type="dxa"/>
            <w:gridSpan w:val="8"/>
            <w:tcBorders>
              <w:top w:val="nil"/>
              <w:left w:val="nil"/>
              <w:bottom w:val="single" w:sz="4" w:space="0" w:color="auto"/>
              <w:right w:val="nil"/>
            </w:tcBorders>
            <w:shd w:val="clear" w:color="auto" w:fill="auto"/>
            <w:vAlign w:val="bottom"/>
            <w:hideMark/>
          </w:tcPr>
          <w:p w:rsidR="006C74E8" w:rsidRPr="004E2E0C" w:rsidRDefault="006C74E8" w:rsidP="001B2775">
            <w:pPr>
              <w:rPr>
                <w:sz w:val="16"/>
                <w:szCs w:val="16"/>
                <w:vertAlign w:val="subscript"/>
                <w:lang w:eastAsia="ru-RU"/>
              </w:rPr>
            </w:pPr>
            <w:r w:rsidRPr="004E2E0C">
              <w:rPr>
                <w:sz w:val="16"/>
                <w:szCs w:val="16"/>
                <w:vertAlign w:val="subscript"/>
                <w:lang w:eastAsia="ru-RU"/>
              </w:rPr>
              <w:t>Администрация Ароматненского Сельского Поселения Бахчисарайского Района Республики Крым</w:t>
            </w:r>
          </w:p>
        </w:tc>
        <w:tc>
          <w:tcPr>
            <w:tcW w:w="3690" w:type="dxa"/>
            <w:tcBorders>
              <w:top w:val="nil"/>
              <w:left w:val="nil"/>
              <w:bottom w:val="nil"/>
              <w:right w:val="nil"/>
            </w:tcBorders>
            <w:shd w:val="clear" w:color="auto" w:fill="auto"/>
            <w:noWrap/>
            <w:vAlign w:val="center"/>
            <w:hideMark/>
          </w:tcPr>
          <w:p w:rsidR="006C74E8" w:rsidRPr="004E2E0C" w:rsidRDefault="006C74E8" w:rsidP="001B2775">
            <w:pPr>
              <w:rPr>
                <w:sz w:val="16"/>
                <w:szCs w:val="16"/>
                <w:lang w:eastAsia="ru-RU"/>
              </w:rPr>
            </w:pPr>
          </w:p>
        </w:tc>
      </w:tr>
      <w:tr w:rsidR="006C74E8" w:rsidRPr="004E2E0C" w:rsidTr="001B2775">
        <w:trPr>
          <w:gridAfter w:val="1"/>
          <w:wAfter w:w="41" w:type="dxa"/>
          <w:trHeight w:val="315"/>
        </w:trPr>
        <w:tc>
          <w:tcPr>
            <w:tcW w:w="926" w:type="dxa"/>
            <w:tcBorders>
              <w:top w:val="nil"/>
              <w:left w:val="nil"/>
              <w:bottom w:val="nil"/>
              <w:right w:val="nil"/>
            </w:tcBorders>
            <w:shd w:val="clear" w:color="auto" w:fill="auto"/>
            <w:noWrap/>
            <w:hideMark/>
          </w:tcPr>
          <w:p w:rsidR="006C74E8" w:rsidRPr="004E2E0C" w:rsidRDefault="006C74E8" w:rsidP="001B2775">
            <w:pPr>
              <w:jc w:val="center"/>
              <w:rPr>
                <w:sz w:val="16"/>
                <w:szCs w:val="16"/>
                <w:lang w:eastAsia="ru-RU"/>
              </w:rPr>
            </w:pPr>
          </w:p>
        </w:tc>
        <w:tc>
          <w:tcPr>
            <w:tcW w:w="1626" w:type="dxa"/>
            <w:tcBorders>
              <w:top w:val="nil"/>
              <w:left w:val="nil"/>
              <w:bottom w:val="nil"/>
              <w:right w:val="nil"/>
            </w:tcBorders>
            <w:shd w:val="clear" w:color="auto" w:fill="auto"/>
            <w:noWrap/>
            <w:hideMark/>
          </w:tcPr>
          <w:p w:rsidR="006C74E8" w:rsidRPr="004E2E0C" w:rsidRDefault="006C74E8" w:rsidP="001B2775">
            <w:pPr>
              <w:jc w:val="center"/>
              <w:rPr>
                <w:sz w:val="16"/>
                <w:szCs w:val="16"/>
                <w:vertAlign w:val="subscript"/>
                <w:lang w:eastAsia="ru-RU"/>
              </w:rPr>
            </w:pPr>
          </w:p>
        </w:tc>
        <w:tc>
          <w:tcPr>
            <w:tcW w:w="7650" w:type="dxa"/>
            <w:gridSpan w:val="8"/>
            <w:tcBorders>
              <w:top w:val="single" w:sz="4" w:space="0" w:color="auto"/>
              <w:left w:val="nil"/>
              <w:bottom w:val="nil"/>
              <w:right w:val="nil"/>
            </w:tcBorders>
            <w:shd w:val="clear" w:color="auto" w:fill="auto"/>
            <w:vAlign w:val="center"/>
            <w:hideMark/>
          </w:tcPr>
          <w:p w:rsidR="006C74E8" w:rsidRPr="004E2E0C" w:rsidRDefault="006C74E8" w:rsidP="001B2775">
            <w:pPr>
              <w:jc w:val="center"/>
              <w:rPr>
                <w:i/>
                <w:iCs/>
                <w:sz w:val="16"/>
                <w:szCs w:val="16"/>
                <w:vertAlign w:val="subscript"/>
                <w:lang w:eastAsia="ru-RU"/>
              </w:rPr>
            </w:pPr>
            <w:r w:rsidRPr="004E2E0C">
              <w:rPr>
                <w:i/>
                <w:iCs/>
                <w:sz w:val="16"/>
                <w:szCs w:val="16"/>
                <w:vertAlign w:val="subscript"/>
                <w:lang w:eastAsia="ru-RU"/>
              </w:rPr>
              <w:t>(наименование организации)</w:t>
            </w:r>
          </w:p>
        </w:tc>
        <w:tc>
          <w:tcPr>
            <w:tcW w:w="3690" w:type="dxa"/>
            <w:tcBorders>
              <w:top w:val="nil"/>
              <w:left w:val="nil"/>
              <w:bottom w:val="nil"/>
              <w:right w:val="nil"/>
            </w:tcBorders>
            <w:shd w:val="clear" w:color="auto" w:fill="auto"/>
            <w:noWrap/>
            <w:vAlign w:val="center"/>
            <w:hideMark/>
          </w:tcPr>
          <w:p w:rsidR="006C74E8" w:rsidRPr="004E2E0C" w:rsidRDefault="006C74E8" w:rsidP="001B2775">
            <w:pPr>
              <w:jc w:val="center"/>
              <w:rPr>
                <w:i/>
                <w:iCs/>
                <w:sz w:val="16"/>
                <w:szCs w:val="16"/>
                <w:lang w:eastAsia="ru-RU"/>
              </w:rPr>
            </w:pPr>
          </w:p>
        </w:tc>
      </w:tr>
      <w:tr w:rsidR="006C74E8" w:rsidRPr="004E2E0C" w:rsidTr="001B2775">
        <w:trPr>
          <w:gridAfter w:val="1"/>
          <w:wAfter w:w="41" w:type="dxa"/>
          <w:trHeight w:val="315"/>
        </w:trPr>
        <w:tc>
          <w:tcPr>
            <w:tcW w:w="926" w:type="dxa"/>
            <w:tcBorders>
              <w:top w:val="nil"/>
              <w:left w:val="nil"/>
              <w:bottom w:val="nil"/>
              <w:right w:val="nil"/>
            </w:tcBorders>
            <w:shd w:val="clear" w:color="auto" w:fill="auto"/>
            <w:noWrap/>
            <w:hideMark/>
          </w:tcPr>
          <w:p w:rsidR="006C74E8" w:rsidRPr="004E2E0C" w:rsidRDefault="006C74E8" w:rsidP="001B2775">
            <w:pPr>
              <w:jc w:val="center"/>
              <w:rPr>
                <w:sz w:val="16"/>
                <w:szCs w:val="16"/>
                <w:lang w:eastAsia="ru-RU"/>
              </w:rPr>
            </w:pPr>
          </w:p>
        </w:tc>
        <w:tc>
          <w:tcPr>
            <w:tcW w:w="5028" w:type="dxa"/>
            <w:gridSpan w:val="3"/>
            <w:tcBorders>
              <w:top w:val="nil"/>
              <w:left w:val="nil"/>
              <w:bottom w:val="nil"/>
              <w:right w:val="nil"/>
            </w:tcBorders>
            <w:shd w:val="clear" w:color="auto" w:fill="auto"/>
            <w:noWrap/>
            <w:hideMark/>
          </w:tcPr>
          <w:p w:rsidR="006C74E8" w:rsidRPr="004E2E0C" w:rsidRDefault="006C74E8" w:rsidP="001B2775">
            <w:pPr>
              <w:rPr>
                <w:sz w:val="16"/>
                <w:szCs w:val="16"/>
                <w:vertAlign w:val="subscript"/>
                <w:lang w:eastAsia="ru-RU"/>
              </w:rPr>
            </w:pPr>
            <w:r w:rsidRPr="004E2E0C">
              <w:rPr>
                <w:sz w:val="16"/>
                <w:szCs w:val="16"/>
                <w:vertAlign w:val="subscript"/>
                <w:lang w:eastAsia="ru-RU"/>
              </w:rPr>
              <w:t>"Утвержден" «     »______________________20__ г.</w:t>
            </w:r>
          </w:p>
        </w:tc>
        <w:tc>
          <w:tcPr>
            <w:tcW w:w="1404" w:type="dxa"/>
            <w:tcBorders>
              <w:top w:val="nil"/>
              <w:left w:val="nil"/>
              <w:bottom w:val="nil"/>
              <w:right w:val="nil"/>
            </w:tcBorders>
            <w:shd w:val="clear" w:color="auto" w:fill="auto"/>
            <w:noWrap/>
            <w:vAlign w:val="center"/>
            <w:hideMark/>
          </w:tcPr>
          <w:p w:rsidR="006C74E8" w:rsidRPr="004E2E0C" w:rsidRDefault="006C74E8" w:rsidP="001B2775">
            <w:pPr>
              <w:rPr>
                <w:sz w:val="16"/>
                <w:szCs w:val="16"/>
                <w:lang w:eastAsia="ru-RU"/>
              </w:rPr>
            </w:pPr>
          </w:p>
        </w:tc>
        <w:tc>
          <w:tcPr>
            <w:tcW w:w="1411" w:type="dxa"/>
            <w:gridSpan w:val="2"/>
            <w:tcBorders>
              <w:top w:val="nil"/>
              <w:left w:val="nil"/>
              <w:bottom w:val="nil"/>
              <w:right w:val="nil"/>
            </w:tcBorders>
            <w:shd w:val="clear" w:color="auto" w:fill="auto"/>
            <w:noWrap/>
            <w:vAlign w:val="center"/>
            <w:hideMark/>
          </w:tcPr>
          <w:p w:rsidR="006C74E8" w:rsidRPr="004E2E0C" w:rsidRDefault="006C74E8" w:rsidP="001B2775">
            <w:pPr>
              <w:jc w:val="center"/>
              <w:rPr>
                <w:sz w:val="16"/>
                <w:szCs w:val="16"/>
                <w:lang w:eastAsia="ru-RU"/>
              </w:rPr>
            </w:pPr>
          </w:p>
        </w:tc>
        <w:tc>
          <w:tcPr>
            <w:tcW w:w="1423" w:type="dxa"/>
            <w:gridSpan w:val="2"/>
            <w:tcBorders>
              <w:top w:val="nil"/>
              <w:left w:val="nil"/>
              <w:bottom w:val="nil"/>
              <w:right w:val="nil"/>
            </w:tcBorders>
            <w:shd w:val="clear" w:color="auto" w:fill="auto"/>
            <w:noWrap/>
            <w:vAlign w:val="center"/>
            <w:hideMark/>
          </w:tcPr>
          <w:p w:rsidR="006C74E8" w:rsidRPr="004E2E0C" w:rsidRDefault="006C74E8" w:rsidP="001B2775">
            <w:pPr>
              <w:jc w:val="center"/>
              <w:rPr>
                <w:sz w:val="16"/>
                <w:szCs w:val="16"/>
                <w:lang w:eastAsia="ru-RU"/>
              </w:rPr>
            </w:pPr>
          </w:p>
        </w:tc>
        <w:tc>
          <w:tcPr>
            <w:tcW w:w="3700" w:type="dxa"/>
            <w:gridSpan w:val="2"/>
            <w:tcBorders>
              <w:top w:val="nil"/>
              <w:left w:val="nil"/>
              <w:bottom w:val="nil"/>
              <w:right w:val="nil"/>
            </w:tcBorders>
            <w:shd w:val="clear" w:color="auto" w:fill="auto"/>
            <w:noWrap/>
            <w:vAlign w:val="center"/>
            <w:hideMark/>
          </w:tcPr>
          <w:p w:rsidR="006C74E8" w:rsidRPr="004E2E0C" w:rsidRDefault="006C74E8" w:rsidP="001B2775">
            <w:pPr>
              <w:jc w:val="center"/>
              <w:rPr>
                <w:sz w:val="16"/>
                <w:szCs w:val="16"/>
                <w:lang w:eastAsia="ru-RU"/>
              </w:rPr>
            </w:pPr>
          </w:p>
        </w:tc>
      </w:tr>
      <w:tr w:rsidR="006C74E8" w:rsidRPr="004E2E0C" w:rsidTr="001B2775">
        <w:trPr>
          <w:gridAfter w:val="1"/>
          <w:wAfter w:w="41" w:type="dxa"/>
          <w:trHeight w:val="315"/>
        </w:trPr>
        <w:tc>
          <w:tcPr>
            <w:tcW w:w="926" w:type="dxa"/>
            <w:tcBorders>
              <w:top w:val="nil"/>
              <w:left w:val="nil"/>
              <w:bottom w:val="nil"/>
              <w:right w:val="nil"/>
            </w:tcBorders>
            <w:shd w:val="clear" w:color="auto" w:fill="auto"/>
            <w:noWrap/>
            <w:hideMark/>
          </w:tcPr>
          <w:p w:rsidR="006C74E8" w:rsidRPr="004E2E0C" w:rsidRDefault="006C74E8" w:rsidP="001B2775">
            <w:pPr>
              <w:jc w:val="center"/>
              <w:rPr>
                <w:sz w:val="16"/>
                <w:szCs w:val="16"/>
                <w:lang w:eastAsia="ru-RU"/>
              </w:rPr>
            </w:pPr>
          </w:p>
        </w:tc>
        <w:tc>
          <w:tcPr>
            <w:tcW w:w="1626" w:type="dxa"/>
            <w:tcBorders>
              <w:top w:val="nil"/>
              <w:left w:val="nil"/>
              <w:bottom w:val="nil"/>
              <w:right w:val="nil"/>
            </w:tcBorders>
            <w:shd w:val="clear" w:color="auto" w:fill="auto"/>
            <w:noWrap/>
            <w:hideMark/>
          </w:tcPr>
          <w:p w:rsidR="006C74E8" w:rsidRPr="004E2E0C" w:rsidRDefault="006C74E8" w:rsidP="001B2775">
            <w:pPr>
              <w:jc w:val="center"/>
              <w:rPr>
                <w:sz w:val="16"/>
                <w:szCs w:val="16"/>
                <w:vertAlign w:val="subscript"/>
                <w:lang w:eastAsia="ru-RU"/>
              </w:rPr>
            </w:pPr>
          </w:p>
        </w:tc>
        <w:tc>
          <w:tcPr>
            <w:tcW w:w="2126" w:type="dxa"/>
            <w:tcBorders>
              <w:top w:val="nil"/>
              <w:left w:val="nil"/>
              <w:bottom w:val="nil"/>
              <w:right w:val="nil"/>
            </w:tcBorders>
            <w:shd w:val="clear" w:color="auto" w:fill="auto"/>
            <w:noWrap/>
            <w:hideMark/>
          </w:tcPr>
          <w:p w:rsidR="006C74E8" w:rsidRPr="004E2E0C" w:rsidRDefault="006C74E8" w:rsidP="001B2775">
            <w:pPr>
              <w:rPr>
                <w:sz w:val="16"/>
                <w:szCs w:val="16"/>
                <w:vertAlign w:val="subscript"/>
                <w:lang w:eastAsia="ru-RU"/>
              </w:rPr>
            </w:pPr>
          </w:p>
        </w:tc>
        <w:tc>
          <w:tcPr>
            <w:tcW w:w="1276" w:type="dxa"/>
            <w:tcBorders>
              <w:top w:val="nil"/>
              <w:left w:val="nil"/>
              <w:bottom w:val="nil"/>
              <w:right w:val="nil"/>
            </w:tcBorders>
            <w:shd w:val="clear" w:color="auto" w:fill="auto"/>
            <w:noWrap/>
            <w:vAlign w:val="center"/>
            <w:hideMark/>
          </w:tcPr>
          <w:p w:rsidR="006C74E8" w:rsidRPr="004E2E0C" w:rsidRDefault="006C74E8" w:rsidP="001B2775">
            <w:pPr>
              <w:rPr>
                <w:sz w:val="16"/>
                <w:szCs w:val="16"/>
                <w:vertAlign w:val="subscript"/>
                <w:lang w:eastAsia="ru-RU"/>
              </w:rPr>
            </w:pPr>
          </w:p>
        </w:tc>
        <w:tc>
          <w:tcPr>
            <w:tcW w:w="1404" w:type="dxa"/>
            <w:tcBorders>
              <w:top w:val="nil"/>
              <w:left w:val="nil"/>
              <w:bottom w:val="nil"/>
              <w:right w:val="nil"/>
            </w:tcBorders>
            <w:shd w:val="clear" w:color="auto" w:fill="auto"/>
            <w:noWrap/>
            <w:vAlign w:val="center"/>
            <w:hideMark/>
          </w:tcPr>
          <w:p w:rsidR="006C74E8" w:rsidRPr="004E2E0C" w:rsidRDefault="006C74E8" w:rsidP="001B2775">
            <w:pPr>
              <w:jc w:val="center"/>
              <w:rPr>
                <w:sz w:val="16"/>
                <w:szCs w:val="16"/>
                <w:lang w:eastAsia="ru-RU"/>
              </w:rPr>
            </w:pPr>
          </w:p>
        </w:tc>
        <w:tc>
          <w:tcPr>
            <w:tcW w:w="1411" w:type="dxa"/>
            <w:gridSpan w:val="2"/>
            <w:tcBorders>
              <w:top w:val="nil"/>
              <w:left w:val="nil"/>
              <w:bottom w:val="nil"/>
              <w:right w:val="nil"/>
            </w:tcBorders>
            <w:shd w:val="clear" w:color="auto" w:fill="auto"/>
            <w:noWrap/>
            <w:vAlign w:val="center"/>
            <w:hideMark/>
          </w:tcPr>
          <w:p w:rsidR="006C74E8" w:rsidRPr="004E2E0C" w:rsidRDefault="006C74E8" w:rsidP="001B2775">
            <w:pPr>
              <w:jc w:val="center"/>
              <w:rPr>
                <w:sz w:val="16"/>
                <w:szCs w:val="16"/>
                <w:lang w:eastAsia="ru-RU"/>
              </w:rPr>
            </w:pPr>
          </w:p>
        </w:tc>
        <w:tc>
          <w:tcPr>
            <w:tcW w:w="1423" w:type="dxa"/>
            <w:gridSpan w:val="2"/>
            <w:tcBorders>
              <w:top w:val="nil"/>
              <w:left w:val="nil"/>
              <w:bottom w:val="nil"/>
              <w:right w:val="nil"/>
            </w:tcBorders>
            <w:shd w:val="clear" w:color="auto" w:fill="auto"/>
            <w:noWrap/>
            <w:vAlign w:val="center"/>
            <w:hideMark/>
          </w:tcPr>
          <w:p w:rsidR="006C74E8" w:rsidRPr="004E2E0C" w:rsidRDefault="006C74E8" w:rsidP="001B2775">
            <w:pPr>
              <w:jc w:val="center"/>
              <w:rPr>
                <w:sz w:val="16"/>
                <w:szCs w:val="16"/>
                <w:lang w:eastAsia="ru-RU"/>
              </w:rPr>
            </w:pPr>
          </w:p>
        </w:tc>
        <w:tc>
          <w:tcPr>
            <w:tcW w:w="3700" w:type="dxa"/>
            <w:gridSpan w:val="2"/>
            <w:tcBorders>
              <w:top w:val="nil"/>
              <w:left w:val="nil"/>
              <w:bottom w:val="nil"/>
              <w:right w:val="nil"/>
            </w:tcBorders>
            <w:shd w:val="clear" w:color="auto" w:fill="auto"/>
            <w:noWrap/>
            <w:vAlign w:val="center"/>
            <w:hideMark/>
          </w:tcPr>
          <w:p w:rsidR="006C74E8" w:rsidRPr="004E2E0C" w:rsidRDefault="006C74E8" w:rsidP="001B2775">
            <w:pPr>
              <w:jc w:val="center"/>
              <w:rPr>
                <w:sz w:val="16"/>
                <w:szCs w:val="16"/>
                <w:lang w:eastAsia="ru-RU"/>
              </w:rPr>
            </w:pPr>
          </w:p>
        </w:tc>
      </w:tr>
      <w:tr w:rsidR="006C74E8" w:rsidRPr="004E2E0C" w:rsidTr="001B2775">
        <w:trPr>
          <w:gridAfter w:val="1"/>
          <w:wAfter w:w="41" w:type="dxa"/>
          <w:trHeight w:val="315"/>
        </w:trPr>
        <w:tc>
          <w:tcPr>
            <w:tcW w:w="926" w:type="dxa"/>
            <w:tcBorders>
              <w:top w:val="nil"/>
              <w:left w:val="nil"/>
              <w:bottom w:val="nil"/>
              <w:right w:val="nil"/>
            </w:tcBorders>
            <w:shd w:val="clear" w:color="auto" w:fill="auto"/>
            <w:noWrap/>
            <w:hideMark/>
          </w:tcPr>
          <w:p w:rsidR="006C74E8" w:rsidRPr="004E2E0C" w:rsidRDefault="006C74E8" w:rsidP="001B2775">
            <w:pPr>
              <w:jc w:val="center"/>
              <w:rPr>
                <w:sz w:val="16"/>
                <w:szCs w:val="16"/>
                <w:lang w:eastAsia="ru-RU"/>
              </w:rPr>
            </w:pPr>
          </w:p>
        </w:tc>
        <w:tc>
          <w:tcPr>
            <w:tcW w:w="6467" w:type="dxa"/>
            <w:gridSpan w:val="5"/>
            <w:tcBorders>
              <w:top w:val="nil"/>
              <w:left w:val="nil"/>
              <w:bottom w:val="nil"/>
              <w:right w:val="nil"/>
            </w:tcBorders>
            <w:shd w:val="clear" w:color="auto" w:fill="auto"/>
            <w:noWrap/>
            <w:vAlign w:val="bottom"/>
            <w:hideMark/>
          </w:tcPr>
          <w:p w:rsidR="006C74E8" w:rsidRPr="004E2E0C" w:rsidRDefault="006C74E8" w:rsidP="001B2775">
            <w:pPr>
              <w:rPr>
                <w:b/>
                <w:bCs/>
                <w:sz w:val="16"/>
                <w:szCs w:val="16"/>
                <w:vertAlign w:val="subscript"/>
                <w:lang w:eastAsia="ru-RU"/>
              </w:rPr>
            </w:pPr>
            <w:r w:rsidRPr="004E2E0C">
              <w:rPr>
                <w:b/>
                <w:bCs/>
                <w:sz w:val="16"/>
                <w:szCs w:val="16"/>
                <w:vertAlign w:val="subscript"/>
                <w:lang w:eastAsia="ru-RU"/>
              </w:rPr>
              <w:t>Сводный сметный расчет сметной стоимостью   9999,4 тыс. руб.</w:t>
            </w:r>
          </w:p>
        </w:tc>
        <w:tc>
          <w:tcPr>
            <w:tcW w:w="1376" w:type="dxa"/>
            <w:tcBorders>
              <w:top w:val="nil"/>
              <w:left w:val="nil"/>
              <w:bottom w:val="nil"/>
              <w:right w:val="nil"/>
            </w:tcBorders>
            <w:shd w:val="clear" w:color="auto" w:fill="auto"/>
            <w:noWrap/>
            <w:vAlign w:val="center"/>
            <w:hideMark/>
          </w:tcPr>
          <w:p w:rsidR="006C74E8" w:rsidRPr="004E2E0C" w:rsidRDefault="006C74E8" w:rsidP="001B2775">
            <w:pPr>
              <w:rPr>
                <w:b/>
                <w:bCs/>
                <w:sz w:val="16"/>
                <w:szCs w:val="16"/>
                <w:lang w:eastAsia="ru-RU"/>
              </w:rPr>
            </w:pPr>
          </w:p>
        </w:tc>
        <w:tc>
          <w:tcPr>
            <w:tcW w:w="1399" w:type="dxa"/>
            <w:tcBorders>
              <w:top w:val="nil"/>
              <w:left w:val="nil"/>
              <w:bottom w:val="nil"/>
              <w:right w:val="nil"/>
            </w:tcBorders>
            <w:shd w:val="clear" w:color="auto" w:fill="auto"/>
            <w:noWrap/>
            <w:vAlign w:val="center"/>
            <w:hideMark/>
          </w:tcPr>
          <w:p w:rsidR="006C74E8" w:rsidRPr="004E2E0C" w:rsidRDefault="006C74E8" w:rsidP="001B2775">
            <w:pPr>
              <w:jc w:val="center"/>
              <w:rPr>
                <w:sz w:val="16"/>
                <w:szCs w:val="16"/>
                <w:lang w:eastAsia="ru-RU"/>
              </w:rPr>
            </w:pPr>
          </w:p>
        </w:tc>
        <w:tc>
          <w:tcPr>
            <w:tcW w:w="3724" w:type="dxa"/>
            <w:gridSpan w:val="3"/>
            <w:tcBorders>
              <w:top w:val="nil"/>
              <w:left w:val="nil"/>
              <w:bottom w:val="nil"/>
              <w:right w:val="nil"/>
            </w:tcBorders>
            <w:shd w:val="clear" w:color="auto" w:fill="auto"/>
            <w:noWrap/>
            <w:vAlign w:val="center"/>
            <w:hideMark/>
          </w:tcPr>
          <w:p w:rsidR="006C74E8" w:rsidRPr="004E2E0C" w:rsidRDefault="006C74E8" w:rsidP="001B2775">
            <w:pPr>
              <w:jc w:val="center"/>
              <w:rPr>
                <w:sz w:val="16"/>
                <w:szCs w:val="16"/>
                <w:lang w:eastAsia="ru-RU"/>
              </w:rPr>
            </w:pPr>
          </w:p>
        </w:tc>
      </w:tr>
      <w:tr w:rsidR="006C74E8" w:rsidRPr="004E2E0C" w:rsidTr="001B2775">
        <w:trPr>
          <w:gridAfter w:val="1"/>
          <w:wAfter w:w="41" w:type="dxa"/>
          <w:trHeight w:val="555"/>
        </w:trPr>
        <w:tc>
          <w:tcPr>
            <w:tcW w:w="926" w:type="dxa"/>
            <w:tcBorders>
              <w:top w:val="nil"/>
              <w:left w:val="nil"/>
              <w:bottom w:val="nil"/>
              <w:right w:val="nil"/>
            </w:tcBorders>
            <w:shd w:val="clear" w:color="auto" w:fill="auto"/>
            <w:noWrap/>
            <w:hideMark/>
          </w:tcPr>
          <w:p w:rsidR="006C74E8" w:rsidRPr="004E2E0C" w:rsidRDefault="006C74E8" w:rsidP="001B2775">
            <w:pPr>
              <w:jc w:val="center"/>
              <w:rPr>
                <w:sz w:val="16"/>
                <w:szCs w:val="16"/>
                <w:lang w:eastAsia="ru-RU"/>
              </w:rPr>
            </w:pPr>
          </w:p>
        </w:tc>
        <w:tc>
          <w:tcPr>
            <w:tcW w:w="1626" w:type="dxa"/>
            <w:tcBorders>
              <w:top w:val="nil"/>
              <w:left w:val="nil"/>
              <w:bottom w:val="nil"/>
              <w:right w:val="nil"/>
            </w:tcBorders>
            <w:shd w:val="clear" w:color="auto" w:fill="auto"/>
            <w:noWrap/>
            <w:hideMark/>
          </w:tcPr>
          <w:p w:rsidR="006C74E8" w:rsidRPr="004E2E0C" w:rsidRDefault="006C74E8" w:rsidP="001B2775">
            <w:pPr>
              <w:jc w:val="center"/>
              <w:rPr>
                <w:sz w:val="16"/>
                <w:szCs w:val="16"/>
                <w:vertAlign w:val="subscript"/>
                <w:lang w:eastAsia="ru-RU"/>
              </w:rPr>
            </w:pPr>
          </w:p>
        </w:tc>
        <w:tc>
          <w:tcPr>
            <w:tcW w:w="7650" w:type="dxa"/>
            <w:gridSpan w:val="8"/>
            <w:tcBorders>
              <w:top w:val="nil"/>
              <w:left w:val="nil"/>
              <w:bottom w:val="single" w:sz="4" w:space="0" w:color="auto"/>
              <w:right w:val="nil"/>
            </w:tcBorders>
            <w:shd w:val="clear" w:color="auto" w:fill="auto"/>
            <w:vAlign w:val="bottom"/>
            <w:hideMark/>
          </w:tcPr>
          <w:p w:rsidR="006C74E8" w:rsidRPr="004E2E0C" w:rsidRDefault="006C74E8" w:rsidP="001B2775">
            <w:pPr>
              <w:jc w:val="center"/>
              <w:rPr>
                <w:sz w:val="16"/>
                <w:szCs w:val="16"/>
                <w:vertAlign w:val="subscript"/>
                <w:lang w:eastAsia="ru-RU"/>
              </w:rPr>
            </w:pPr>
            <w:r w:rsidRPr="004E2E0C">
              <w:rPr>
                <w:sz w:val="16"/>
                <w:szCs w:val="16"/>
                <w:vertAlign w:val="subscript"/>
                <w:lang w:eastAsia="ru-RU"/>
              </w:rPr>
              <w:t> </w:t>
            </w:r>
          </w:p>
        </w:tc>
        <w:tc>
          <w:tcPr>
            <w:tcW w:w="3690" w:type="dxa"/>
            <w:tcBorders>
              <w:top w:val="nil"/>
              <w:left w:val="nil"/>
              <w:bottom w:val="nil"/>
              <w:right w:val="nil"/>
            </w:tcBorders>
            <w:shd w:val="clear" w:color="auto" w:fill="auto"/>
            <w:noWrap/>
            <w:vAlign w:val="center"/>
            <w:hideMark/>
          </w:tcPr>
          <w:p w:rsidR="006C74E8" w:rsidRPr="004E2E0C" w:rsidRDefault="006C74E8" w:rsidP="001B2775">
            <w:pPr>
              <w:jc w:val="center"/>
              <w:rPr>
                <w:sz w:val="16"/>
                <w:szCs w:val="16"/>
                <w:lang w:eastAsia="ru-RU"/>
              </w:rPr>
            </w:pPr>
          </w:p>
        </w:tc>
      </w:tr>
      <w:tr w:rsidR="006C74E8" w:rsidRPr="004E2E0C" w:rsidTr="001B2775">
        <w:trPr>
          <w:gridAfter w:val="1"/>
          <w:wAfter w:w="41" w:type="dxa"/>
          <w:trHeight w:val="315"/>
        </w:trPr>
        <w:tc>
          <w:tcPr>
            <w:tcW w:w="926" w:type="dxa"/>
            <w:tcBorders>
              <w:top w:val="nil"/>
              <w:left w:val="nil"/>
              <w:bottom w:val="nil"/>
              <w:right w:val="nil"/>
            </w:tcBorders>
            <w:shd w:val="clear" w:color="auto" w:fill="auto"/>
            <w:noWrap/>
            <w:hideMark/>
          </w:tcPr>
          <w:p w:rsidR="006C74E8" w:rsidRPr="004E2E0C" w:rsidRDefault="006C74E8" w:rsidP="001B2775">
            <w:pPr>
              <w:jc w:val="center"/>
              <w:rPr>
                <w:sz w:val="16"/>
                <w:szCs w:val="16"/>
                <w:lang w:eastAsia="ru-RU"/>
              </w:rPr>
            </w:pPr>
          </w:p>
        </w:tc>
        <w:tc>
          <w:tcPr>
            <w:tcW w:w="1626" w:type="dxa"/>
            <w:tcBorders>
              <w:top w:val="nil"/>
              <w:left w:val="nil"/>
              <w:bottom w:val="nil"/>
              <w:right w:val="nil"/>
            </w:tcBorders>
            <w:shd w:val="clear" w:color="auto" w:fill="auto"/>
            <w:noWrap/>
            <w:hideMark/>
          </w:tcPr>
          <w:p w:rsidR="006C74E8" w:rsidRPr="004E2E0C" w:rsidRDefault="006C74E8" w:rsidP="001B2775">
            <w:pPr>
              <w:jc w:val="center"/>
              <w:rPr>
                <w:sz w:val="16"/>
                <w:szCs w:val="16"/>
                <w:vertAlign w:val="subscript"/>
                <w:lang w:eastAsia="ru-RU"/>
              </w:rPr>
            </w:pPr>
          </w:p>
        </w:tc>
        <w:tc>
          <w:tcPr>
            <w:tcW w:w="7650" w:type="dxa"/>
            <w:gridSpan w:val="8"/>
            <w:tcBorders>
              <w:top w:val="single" w:sz="4" w:space="0" w:color="auto"/>
              <w:left w:val="nil"/>
              <w:bottom w:val="nil"/>
              <w:right w:val="nil"/>
            </w:tcBorders>
            <w:shd w:val="clear" w:color="auto" w:fill="auto"/>
            <w:vAlign w:val="center"/>
            <w:hideMark/>
          </w:tcPr>
          <w:p w:rsidR="006C74E8" w:rsidRPr="004E2E0C" w:rsidRDefault="006C74E8" w:rsidP="001B2775">
            <w:pPr>
              <w:jc w:val="center"/>
              <w:rPr>
                <w:i/>
                <w:iCs/>
                <w:sz w:val="16"/>
                <w:szCs w:val="16"/>
                <w:vertAlign w:val="subscript"/>
                <w:lang w:eastAsia="ru-RU"/>
              </w:rPr>
            </w:pPr>
            <w:r w:rsidRPr="004E2E0C">
              <w:rPr>
                <w:i/>
                <w:iCs/>
                <w:sz w:val="16"/>
                <w:szCs w:val="16"/>
                <w:vertAlign w:val="subscript"/>
                <w:lang w:eastAsia="ru-RU"/>
              </w:rPr>
              <w:t>(ссылка на документ об утверждении)</w:t>
            </w:r>
          </w:p>
        </w:tc>
        <w:tc>
          <w:tcPr>
            <w:tcW w:w="3690" w:type="dxa"/>
            <w:tcBorders>
              <w:top w:val="nil"/>
              <w:left w:val="nil"/>
              <w:bottom w:val="nil"/>
              <w:right w:val="nil"/>
            </w:tcBorders>
            <w:shd w:val="clear" w:color="auto" w:fill="auto"/>
            <w:noWrap/>
            <w:vAlign w:val="center"/>
            <w:hideMark/>
          </w:tcPr>
          <w:p w:rsidR="006C74E8" w:rsidRPr="004E2E0C" w:rsidRDefault="006C74E8" w:rsidP="001B2775">
            <w:pPr>
              <w:jc w:val="center"/>
              <w:rPr>
                <w:i/>
                <w:iCs/>
                <w:sz w:val="16"/>
                <w:szCs w:val="16"/>
                <w:lang w:eastAsia="ru-RU"/>
              </w:rPr>
            </w:pPr>
          </w:p>
        </w:tc>
      </w:tr>
      <w:tr w:rsidR="006C74E8" w:rsidRPr="004E2E0C" w:rsidTr="001B2775">
        <w:trPr>
          <w:gridAfter w:val="1"/>
          <w:wAfter w:w="41" w:type="dxa"/>
          <w:trHeight w:val="315"/>
        </w:trPr>
        <w:tc>
          <w:tcPr>
            <w:tcW w:w="926" w:type="dxa"/>
            <w:tcBorders>
              <w:top w:val="nil"/>
              <w:left w:val="nil"/>
              <w:bottom w:val="nil"/>
              <w:right w:val="nil"/>
            </w:tcBorders>
            <w:shd w:val="clear" w:color="auto" w:fill="auto"/>
            <w:noWrap/>
            <w:hideMark/>
          </w:tcPr>
          <w:p w:rsidR="006C74E8" w:rsidRPr="004E2E0C" w:rsidRDefault="006C74E8" w:rsidP="001B2775">
            <w:pPr>
              <w:jc w:val="center"/>
              <w:rPr>
                <w:sz w:val="16"/>
                <w:szCs w:val="16"/>
                <w:lang w:eastAsia="ru-RU"/>
              </w:rPr>
            </w:pPr>
          </w:p>
        </w:tc>
        <w:tc>
          <w:tcPr>
            <w:tcW w:w="1626" w:type="dxa"/>
            <w:tcBorders>
              <w:top w:val="nil"/>
              <w:left w:val="nil"/>
              <w:bottom w:val="nil"/>
              <w:right w:val="nil"/>
            </w:tcBorders>
            <w:shd w:val="clear" w:color="auto" w:fill="auto"/>
            <w:noWrap/>
            <w:hideMark/>
          </w:tcPr>
          <w:p w:rsidR="006C74E8" w:rsidRPr="004E2E0C" w:rsidRDefault="006C74E8" w:rsidP="001B2775">
            <w:pPr>
              <w:jc w:val="center"/>
              <w:rPr>
                <w:sz w:val="16"/>
                <w:szCs w:val="16"/>
                <w:vertAlign w:val="subscript"/>
                <w:lang w:eastAsia="ru-RU"/>
              </w:rPr>
            </w:pPr>
          </w:p>
        </w:tc>
        <w:tc>
          <w:tcPr>
            <w:tcW w:w="2126" w:type="dxa"/>
            <w:tcBorders>
              <w:top w:val="nil"/>
              <w:left w:val="nil"/>
              <w:bottom w:val="nil"/>
              <w:right w:val="nil"/>
            </w:tcBorders>
            <w:shd w:val="clear" w:color="auto" w:fill="auto"/>
            <w:noWrap/>
            <w:hideMark/>
          </w:tcPr>
          <w:p w:rsidR="006C74E8" w:rsidRPr="004E2E0C" w:rsidRDefault="006C74E8" w:rsidP="001B2775">
            <w:pPr>
              <w:rPr>
                <w:sz w:val="16"/>
                <w:szCs w:val="16"/>
                <w:vertAlign w:val="subscript"/>
                <w:lang w:eastAsia="ru-RU"/>
              </w:rPr>
            </w:pPr>
          </w:p>
        </w:tc>
        <w:tc>
          <w:tcPr>
            <w:tcW w:w="1276" w:type="dxa"/>
            <w:tcBorders>
              <w:top w:val="nil"/>
              <w:left w:val="nil"/>
              <w:bottom w:val="nil"/>
              <w:right w:val="nil"/>
            </w:tcBorders>
            <w:shd w:val="clear" w:color="auto" w:fill="auto"/>
            <w:noWrap/>
            <w:vAlign w:val="center"/>
            <w:hideMark/>
          </w:tcPr>
          <w:p w:rsidR="006C74E8" w:rsidRPr="004E2E0C" w:rsidRDefault="006C74E8" w:rsidP="001B2775">
            <w:pPr>
              <w:rPr>
                <w:sz w:val="16"/>
                <w:szCs w:val="16"/>
                <w:vertAlign w:val="subscript"/>
                <w:lang w:eastAsia="ru-RU"/>
              </w:rPr>
            </w:pPr>
          </w:p>
        </w:tc>
        <w:tc>
          <w:tcPr>
            <w:tcW w:w="1404" w:type="dxa"/>
            <w:tcBorders>
              <w:top w:val="nil"/>
              <w:left w:val="nil"/>
              <w:bottom w:val="nil"/>
              <w:right w:val="nil"/>
            </w:tcBorders>
            <w:shd w:val="clear" w:color="auto" w:fill="auto"/>
            <w:noWrap/>
            <w:vAlign w:val="center"/>
            <w:hideMark/>
          </w:tcPr>
          <w:p w:rsidR="006C74E8" w:rsidRPr="004E2E0C" w:rsidRDefault="006C74E8" w:rsidP="001B2775">
            <w:pPr>
              <w:jc w:val="center"/>
              <w:rPr>
                <w:sz w:val="16"/>
                <w:szCs w:val="16"/>
                <w:lang w:eastAsia="ru-RU"/>
              </w:rPr>
            </w:pPr>
          </w:p>
        </w:tc>
        <w:tc>
          <w:tcPr>
            <w:tcW w:w="1411" w:type="dxa"/>
            <w:gridSpan w:val="2"/>
            <w:tcBorders>
              <w:top w:val="nil"/>
              <w:left w:val="nil"/>
              <w:bottom w:val="nil"/>
              <w:right w:val="nil"/>
            </w:tcBorders>
            <w:shd w:val="clear" w:color="auto" w:fill="auto"/>
            <w:noWrap/>
            <w:vAlign w:val="center"/>
            <w:hideMark/>
          </w:tcPr>
          <w:p w:rsidR="006C74E8" w:rsidRPr="004E2E0C" w:rsidRDefault="006C74E8" w:rsidP="001B2775">
            <w:pPr>
              <w:jc w:val="center"/>
              <w:rPr>
                <w:sz w:val="16"/>
                <w:szCs w:val="16"/>
                <w:lang w:eastAsia="ru-RU"/>
              </w:rPr>
            </w:pPr>
          </w:p>
        </w:tc>
        <w:tc>
          <w:tcPr>
            <w:tcW w:w="1423" w:type="dxa"/>
            <w:gridSpan w:val="2"/>
            <w:tcBorders>
              <w:top w:val="nil"/>
              <w:left w:val="nil"/>
              <w:bottom w:val="nil"/>
              <w:right w:val="nil"/>
            </w:tcBorders>
            <w:shd w:val="clear" w:color="auto" w:fill="auto"/>
            <w:noWrap/>
            <w:vAlign w:val="center"/>
            <w:hideMark/>
          </w:tcPr>
          <w:p w:rsidR="006C74E8" w:rsidRPr="004E2E0C" w:rsidRDefault="006C74E8" w:rsidP="001B2775">
            <w:pPr>
              <w:jc w:val="center"/>
              <w:rPr>
                <w:sz w:val="16"/>
                <w:szCs w:val="16"/>
                <w:lang w:eastAsia="ru-RU"/>
              </w:rPr>
            </w:pPr>
          </w:p>
        </w:tc>
        <w:tc>
          <w:tcPr>
            <w:tcW w:w="3700" w:type="dxa"/>
            <w:gridSpan w:val="2"/>
            <w:tcBorders>
              <w:top w:val="nil"/>
              <w:left w:val="nil"/>
              <w:bottom w:val="nil"/>
              <w:right w:val="nil"/>
            </w:tcBorders>
            <w:shd w:val="clear" w:color="auto" w:fill="auto"/>
            <w:noWrap/>
            <w:vAlign w:val="center"/>
            <w:hideMark/>
          </w:tcPr>
          <w:p w:rsidR="006C74E8" w:rsidRPr="004E2E0C" w:rsidRDefault="006C74E8" w:rsidP="001B2775">
            <w:pPr>
              <w:jc w:val="center"/>
              <w:rPr>
                <w:sz w:val="16"/>
                <w:szCs w:val="16"/>
                <w:lang w:eastAsia="ru-RU"/>
              </w:rPr>
            </w:pPr>
          </w:p>
        </w:tc>
      </w:tr>
      <w:tr w:rsidR="006C74E8" w:rsidRPr="004E2E0C" w:rsidTr="001B2775">
        <w:trPr>
          <w:gridAfter w:val="1"/>
          <w:wAfter w:w="41" w:type="dxa"/>
          <w:trHeight w:val="315"/>
        </w:trPr>
        <w:tc>
          <w:tcPr>
            <w:tcW w:w="926" w:type="dxa"/>
            <w:tcBorders>
              <w:top w:val="nil"/>
              <w:left w:val="nil"/>
              <w:bottom w:val="nil"/>
              <w:right w:val="nil"/>
            </w:tcBorders>
            <w:shd w:val="clear" w:color="auto" w:fill="auto"/>
            <w:noWrap/>
            <w:hideMark/>
          </w:tcPr>
          <w:p w:rsidR="006C74E8" w:rsidRPr="004E2E0C" w:rsidRDefault="006C74E8" w:rsidP="001B2775">
            <w:pPr>
              <w:jc w:val="center"/>
              <w:rPr>
                <w:sz w:val="16"/>
                <w:szCs w:val="16"/>
                <w:lang w:eastAsia="ru-RU"/>
              </w:rPr>
            </w:pPr>
          </w:p>
        </w:tc>
        <w:tc>
          <w:tcPr>
            <w:tcW w:w="1626" w:type="dxa"/>
            <w:tcBorders>
              <w:top w:val="nil"/>
              <w:left w:val="nil"/>
              <w:bottom w:val="nil"/>
              <w:right w:val="nil"/>
            </w:tcBorders>
            <w:shd w:val="clear" w:color="auto" w:fill="auto"/>
            <w:noWrap/>
            <w:hideMark/>
          </w:tcPr>
          <w:p w:rsidR="006C74E8" w:rsidRPr="004E2E0C" w:rsidRDefault="006C74E8" w:rsidP="001B2775">
            <w:pPr>
              <w:jc w:val="center"/>
              <w:rPr>
                <w:sz w:val="16"/>
                <w:szCs w:val="16"/>
                <w:vertAlign w:val="subscript"/>
                <w:lang w:eastAsia="ru-RU"/>
              </w:rPr>
            </w:pPr>
          </w:p>
        </w:tc>
        <w:tc>
          <w:tcPr>
            <w:tcW w:w="2126" w:type="dxa"/>
            <w:tcBorders>
              <w:top w:val="nil"/>
              <w:left w:val="nil"/>
              <w:bottom w:val="nil"/>
              <w:right w:val="nil"/>
            </w:tcBorders>
            <w:shd w:val="clear" w:color="auto" w:fill="auto"/>
            <w:noWrap/>
            <w:hideMark/>
          </w:tcPr>
          <w:p w:rsidR="006C74E8" w:rsidRPr="004E2E0C" w:rsidRDefault="006C74E8" w:rsidP="001B2775">
            <w:pPr>
              <w:rPr>
                <w:sz w:val="16"/>
                <w:szCs w:val="16"/>
                <w:vertAlign w:val="subscript"/>
                <w:lang w:eastAsia="ru-RU"/>
              </w:rPr>
            </w:pPr>
          </w:p>
        </w:tc>
        <w:tc>
          <w:tcPr>
            <w:tcW w:w="1276" w:type="dxa"/>
            <w:tcBorders>
              <w:top w:val="nil"/>
              <w:left w:val="nil"/>
              <w:bottom w:val="nil"/>
              <w:right w:val="nil"/>
            </w:tcBorders>
            <w:shd w:val="clear" w:color="auto" w:fill="auto"/>
            <w:noWrap/>
            <w:hideMark/>
          </w:tcPr>
          <w:p w:rsidR="006C74E8" w:rsidRPr="004E2E0C" w:rsidRDefault="006C74E8" w:rsidP="001B2775">
            <w:pPr>
              <w:rPr>
                <w:sz w:val="16"/>
                <w:szCs w:val="16"/>
                <w:vertAlign w:val="subscript"/>
                <w:lang w:eastAsia="ru-RU"/>
              </w:rPr>
            </w:pPr>
          </w:p>
        </w:tc>
        <w:tc>
          <w:tcPr>
            <w:tcW w:w="1404" w:type="dxa"/>
            <w:tcBorders>
              <w:top w:val="nil"/>
              <w:left w:val="nil"/>
              <w:bottom w:val="nil"/>
              <w:right w:val="nil"/>
            </w:tcBorders>
            <w:shd w:val="clear" w:color="auto" w:fill="auto"/>
            <w:noWrap/>
            <w:hideMark/>
          </w:tcPr>
          <w:p w:rsidR="006C74E8" w:rsidRPr="004E2E0C" w:rsidRDefault="006C74E8" w:rsidP="001B2775">
            <w:pPr>
              <w:jc w:val="right"/>
              <w:rPr>
                <w:sz w:val="16"/>
                <w:szCs w:val="16"/>
                <w:lang w:eastAsia="ru-RU"/>
              </w:rPr>
            </w:pPr>
          </w:p>
        </w:tc>
        <w:tc>
          <w:tcPr>
            <w:tcW w:w="1411" w:type="dxa"/>
            <w:gridSpan w:val="2"/>
            <w:tcBorders>
              <w:top w:val="nil"/>
              <w:left w:val="nil"/>
              <w:bottom w:val="nil"/>
              <w:right w:val="nil"/>
            </w:tcBorders>
            <w:shd w:val="clear" w:color="auto" w:fill="auto"/>
            <w:noWrap/>
            <w:hideMark/>
          </w:tcPr>
          <w:p w:rsidR="006C74E8" w:rsidRPr="004E2E0C" w:rsidRDefault="006C74E8" w:rsidP="001B2775">
            <w:pPr>
              <w:jc w:val="right"/>
              <w:rPr>
                <w:sz w:val="16"/>
                <w:szCs w:val="16"/>
                <w:lang w:eastAsia="ru-RU"/>
              </w:rPr>
            </w:pPr>
          </w:p>
        </w:tc>
        <w:tc>
          <w:tcPr>
            <w:tcW w:w="1423" w:type="dxa"/>
            <w:gridSpan w:val="2"/>
            <w:tcBorders>
              <w:top w:val="nil"/>
              <w:left w:val="nil"/>
              <w:bottom w:val="nil"/>
              <w:right w:val="nil"/>
            </w:tcBorders>
            <w:shd w:val="clear" w:color="auto" w:fill="auto"/>
            <w:noWrap/>
            <w:hideMark/>
          </w:tcPr>
          <w:p w:rsidR="006C74E8" w:rsidRPr="004E2E0C" w:rsidRDefault="006C74E8" w:rsidP="001B2775">
            <w:pPr>
              <w:jc w:val="right"/>
              <w:rPr>
                <w:sz w:val="16"/>
                <w:szCs w:val="16"/>
                <w:lang w:eastAsia="ru-RU"/>
              </w:rPr>
            </w:pPr>
          </w:p>
        </w:tc>
        <w:tc>
          <w:tcPr>
            <w:tcW w:w="3700" w:type="dxa"/>
            <w:gridSpan w:val="2"/>
            <w:tcBorders>
              <w:top w:val="nil"/>
              <w:left w:val="nil"/>
              <w:bottom w:val="nil"/>
              <w:right w:val="nil"/>
            </w:tcBorders>
            <w:shd w:val="clear" w:color="auto" w:fill="auto"/>
            <w:noWrap/>
            <w:vAlign w:val="center"/>
            <w:hideMark/>
          </w:tcPr>
          <w:p w:rsidR="006C74E8" w:rsidRPr="004E2E0C" w:rsidRDefault="006C74E8" w:rsidP="001B2775">
            <w:pPr>
              <w:jc w:val="right"/>
              <w:rPr>
                <w:sz w:val="16"/>
                <w:szCs w:val="16"/>
                <w:lang w:eastAsia="ru-RU"/>
              </w:rPr>
            </w:pPr>
          </w:p>
        </w:tc>
      </w:tr>
      <w:tr w:rsidR="006C74E8" w:rsidRPr="004E2E0C" w:rsidTr="001B2775">
        <w:trPr>
          <w:gridAfter w:val="1"/>
          <w:wAfter w:w="41" w:type="dxa"/>
          <w:trHeight w:val="315"/>
        </w:trPr>
        <w:tc>
          <w:tcPr>
            <w:tcW w:w="926" w:type="dxa"/>
            <w:tcBorders>
              <w:top w:val="nil"/>
              <w:left w:val="nil"/>
              <w:bottom w:val="nil"/>
              <w:right w:val="nil"/>
            </w:tcBorders>
            <w:shd w:val="clear" w:color="auto" w:fill="auto"/>
            <w:noWrap/>
            <w:hideMark/>
          </w:tcPr>
          <w:p w:rsidR="006C74E8" w:rsidRPr="004E2E0C" w:rsidRDefault="006C74E8" w:rsidP="001B2775">
            <w:pPr>
              <w:jc w:val="center"/>
              <w:rPr>
                <w:sz w:val="16"/>
                <w:szCs w:val="16"/>
                <w:lang w:eastAsia="ru-RU"/>
              </w:rPr>
            </w:pPr>
          </w:p>
        </w:tc>
        <w:tc>
          <w:tcPr>
            <w:tcW w:w="1626" w:type="dxa"/>
            <w:tcBorders>
              <w:top w:val="nil"/>
              <w:left w:val="nil"/>
              <w:bottom w:val="nil"/>
              <w:right w:val="nil"/>
            </w:tcBorders>
            <w:shd w:val="clear" w:color="auto" w:fill="auto"/>
            <w:noWrap/>
            <w:hideMark/>
          </w:tcPr>
          <w:p w:rsidR="006C74E8" w:rsidRPr="004E2E0C" w:rsidRDefault="006C74E8" w:rsidP="001B2775">
            <w:pPr>
              <w:jc w:val="center"/>
              <w:rPr>
                <w:sz w:val="16"/>
                <w:szCs w:val="16"/>
                <w:vertAlign w:val="subscript"/>
                <w:lang w:eastAsia="ru-RU"/>
              </w:rPr>
            </w:pPr>
          </w:p>
        </w:tc>
        <w:tc>
          <w:tcPr>
            <w:tcW w:w="2126" w:type="dxa"/>
            <w:tcBorders>
              <w:top w:val="nil"/>
              <w:left w:val="nil"/>
              <w:bottom w:val="nil"/>
              <w:right w:val="nil"/>
            </w:tcBorders>
            <w:shd w:val="clear" w:color="auto" w:fill="auto"/>
            <w:noWrap/>
            <w:hideMark/>
          </w:tcPr>
          <w:p w:rsidR="006C74E8" w:rsidRPr="004E2E0C" w:rsidRDefault="006C74E8" w:rsidP="001B2775">
            <w:pPr>
              <w:rPr>
                <w:sz w:val="16"/>
                <w:szCs w:val="16"/>
                <w:vertAlign w:val="subscript"/>
                <w:lang w:eastAsia="ru-RU"/>
              </w:rPr>
            </w:pPr>
          </w:p>
        </w:tc>
        <w:tc>
          <w:tcPr>
            <w:tcW w:w="1276" w:type="dxa"/>
            <w:tcBorders>
              <w:top w:val="nil"/>
              <w:left w:val="nil"/>
              <w:bottom w:val="nil"/>
              <w:right w:val="nil"/>
            </w:tcBorders>
            <w:shd w:val="clear" w:color="auto" w:fill="auto"/>
            <w:noWrap/>
            <w:vAlign w:val="center"/>
            <w:hideMark/>
          </w:tcPr>
          <w:p w:rsidR="006C74E8" w:rsidRPr="004E2E0C" w:rsidRDefault="006C74E8" w:rsidP="001B2775">
            <w:pPr>
              <w:jc w:val="center"/>
              <w:rPr>
                <w:b/>
                <w:bCs/>
                <w:sz w:val="16"/>
                <w:szCs w:val="16"/>
                <w:vertAlign w:val="subscript"/>
                <w:lang w:eastAsia="ru-RU"/>
              </w:rPr>
            </w:pPr>
            <w:r w:rsidRPr="004E2E0C">
              <w:rPr>
                <w:b/>
                <w:bCs/>
                <w:sz w:val="16"/>
                <w:szCs w:val="16"/>
                <w:vertAlign w:val="subscript"/>
                <w:lang w:eastAsia="ru-RU"/>
              </w:rPr>
              <w:t>СВОДНЫЙ СМЕТНЫЙ РАСЧЕТ СТОИМОСТИ СТРОИТЕЛЬСТВА № ССРСС-1</w:t>
            </w:r>
          </w:p>
        </w:tc>
        <w:tc>
          <w:tcPr>
            <w:tcW w:w="1404" w:type="dxa"/>
            <w:tcBorders>
              <w:top w:val="nil"/>
              <w:left w:val="nil"/>
              <w:bottom w:val="nil"/>
              <w:right w:val="nil"/>
            </w:tcBorders>
            <w:shd w:val="clear" w:color="auto" w:fill="auto"/>
            <w:noWrap/>
            <w:hideMark/>
          </w:tcPr>
          <w:p w:rsidR="006C74E8" w:rsidRPr="004E2E0C" w:rsidRDefault="006C74E8" w:rsidP="001B2775">
            <w:pPr>
              <w:jc w:val="center"/>
              <w:rPr>
                <w:b/>
                <w:bCs/>
                <w:sz w:val="16"/>
                <w:szCs w:val="16"/>
                <w:lang w:eastAsia="ru-RU"/>
              </w:rPr>
            </w:pPr>
          </w:p>
        </w:tc>
        <w:tc>
          <w:tcPr>
            <w:tcW w:w="1411" w:type="dxa"/>
            <w:gridSpan w:val="2"/>
            <w:tcBorders>
              <w:top w:val="nil"/>
              <w:left w:val="nil"/>
              <w:bottom w:val="nil"/>
              <w:right w:val="nil"/>
            </w:tcBorders>
            <w:shd w:val="clear" w:color="auto" w:fill="auto"/>
            <w:noWrap/>
            <w:hideMark/>
          </w:tcPr>
          <w:p w:rsidR="006C74E8" w:rsidRPr="004E2E0C" w:rsidRDefault="006C74E8" w:rsidP="001B2775">
            <w:pPr>
              <w:jc w:val="right"/>
              <w:rPr>
                <w:sz w:val="16"/>
                <w:szCs w:val="16"/>
                <w:lang w:eastAsia="ru-RU"/>
              </w:rPr>
            </w:pPr>
          </w:p>
        </w:tc>
        <w:tc>
          <w:tcPr>
            <w:tcW w:w="1423" w:type="dxa"/>
            <w:gridSpan w:val="2"/>
            <w:tcBorders>
              <w:top w:val="nil"/>
              <w:left w:val="nil"/>
              <w:bottom w:val="nil"/>
              <w:right w:val="nil"/>
            </w:tcBorders>
            <w:shd w:val="clear" w:color="auto" w:fill="auto"/>
            <w:noWrap/>
            <w:vAlign w:val="center"/>
            <w:hideMark/>
          </w:tcPr>
          <w:p w:rsidR="006C74E8" w:rsidRPr="004E2E0C" w:rsidRDefault="006C74E8" w:rsidP="001B2775">
            <w:pPr>
              <w:jc w:val="right"/>
              <w:rPr>
                <w:sz w:val="16"/>
                <w:szCs w:val="16"/>
                <w:lang w:eastAsia="ru-RU"/>
              </w:rPr>
            </w:pPr>
          </w:p>
        </w:tc>
        <w:tc>
          <w:tcPr>
            <w:tcW w:w="3700" w:type="dxa"/>
            <w:gridSpan w:val="2"/>
            <w:tcBorders>
              <w:top w:val="nil"/>
              <w:left w:val="nil"/>
              <w:bottom w:val="nil"/>
              <w:right w:val="nil"/>
            </w:tcBorders>
            <w:shd w:val="clear" w:color="auto" w:fill="auto"/>
            <w:noWrap/>
            <w:vAlign w:val="center"/>
            <w:hideMark/>
          </w:tcPr>
          <w:p w:rsidR="006C74E8" w:rsidRPr="004E2E0C" w:rsidRDefault="006C74E8" w:rsidP="001B2775">
            <w:pPr>
              <w:jc w:val="center"/>
              <w:rPr>
                <w:sz w:val="16"/>
                <w:szCs w:val="16"/>
                <w:lang w:eastAsia="ru-RU"/>
              </w:rPr>
            </w:pPr>
          </w:p>
        </w:tc>
      </w:tr>
      <w:tr w:rsidR="006C74E8" w:rsidRPr="004E2E0C" w:rsidTr="001B2775">
        <w:trPr>
          <w:gridAfter w:val="1"/>
          <w:wAfter w:w="41" w:type="dxa"/>
          <w:trHeight w:val="555"/>
        </w:trPr>
        <w:tc>
          <w:tcPr>
            <w:tcW w:w="926" w:type="dxa"/>
            <w:tcBorders>
              <w:top w:val="nil"/>
              <w:left w:val="nil"/>
              <w:bottom w:val="nil"/>
              <w:right w:val="nil"/>
            </w:tcBorders>
            <w:shd w:val="clear" w:color="auto" w:fill="auto"/>
            <w:noWrap/>
            <w:hideMark/>
          </w:tcPr>
          <w:p w:rsidR="006C74E8" w:rsidRPr="004E2E0C" w:rsidRDefault="006C74E8" w:rsidP="001B2775">
            <w:pPr>
              <w:jc w:val="center"/>
              <w:rPr>
                <w:sz w:val="16"/>
                <w:szCs w:val="16"/>
                <w:lang w:eastAsia="ru-RU"/>
              </w:rPr>
            </w:pPr>
          </w:p>
        </w:tc>
        <w:tc>
          <w:tcPr>
            <w:tcW w:w="1626" w:type="dxa"/>
            <w:tcBorders>
              <w:top w:val="nil"/>
              <w:left w:val="nil"/>
              <w:bottom w:val="nil"/>
              <w:right w:val="nil"/>
            </w:tcBorders>
            <w:shd w:val="clear" w:color="auto" w:fill="auto"/>
            <w:noWrap/>
            <w:hideMark/>
          </w:tcPr>
          <w:p w:rsidR="006C74E8" w:rsidRPr="004E2E0C" w:rsidRDefault="006C74E8" w:rsidP="001B2775">
            <w:pPr>
              <w:jc w:val="center"/>
              <w:rPr>
                <w:sz w:val="16"/>
                <w:szCs w:val="16"/>
                <w:vertAlign w:val="subscript"/>
                <w:lang w:eastAsia="ru-RU"/>
              </w:rPr>
            </w:pPr>
          </w:p>
        </w:tc>
        <w:tc>
          <w:tcPr>
            <w:tcW w:w="7650" w:type="dxa"/>
            <w:gridSpan w:val="8"/>
            <w:tcBorders>
              <w:top w:val="nil"/>
              <w:left w:val="nil"/>
              <w:bottom w:val="single" w:sz="4" w:space="0" w:color="auto"/>
              <w:right w:val="nil"/>
            </w:tcBorders>
            <w:shd w:val="clear" w:color="auto" w:fill="auto"/>
            <w:vAlign w:val="bottom"/>
            <w:hideMark/>
          </w:tcPr>
          <w:p w:rsidR="006C74E8" w:rsidRPr="004E2E0C" w:rsidRDefault="006C74E8" w:rsidP="001B2775">
            <w:pPr>
              <w:jc w:val="center"/>
              <w:rPr>
                <w:sz w:val="16"/>
                <w:szCs w:val="16"/>
                <w:vertAlign w:val="subscript"/>
                <w:lang w:eastAsia="ru-RU"/>
              </w:rPr>
            </w:pPr>
            <w:r w:rsidRPr="004E2E0C">
              <w:rPr>
                <w:sz w:val="16"/>
                <w:szCs w:val="16"/>
                <w:vertAlign w:val="subscript"/>
                <w:lang w:eastAsia="ru-RU"/>
              </w:rPr>
              <w:t>«Благоустройство сквера расположенного по адресу; Республика Крым, р-н Бахчисарайский, с. Ароматное, ул Скальная»</w:t>
            </w:r>
          </w:p>
        </w:tc>
        <w:tc>
          <w:tcPr>
            <w:tcW w:w="3690" w:type="dxa"/>
            <w:tcBorders>
              <w:top w:val="nil"/>
              <w:left w:val="nil"/>
              <w:bottom w:val="nil"/>
              <w:right w:val="nil"/>
            </w:tcBorders>
            <w:shd w:val="clear" w:color="auto" w:fill="auto"/>
            <w:noWrap/>
            <w:vAlign w:val="center"/>
            <w:hideMark/>
          </w:tcPr>
          <w:p w:rsidR="006C74E8" w:rsidRPr="004E2E0C" w:rsidRDefault="006C74E8" w:rsidP="001B2775">
            <w:pPr>
              <w:jc w:val="center"/>
              <w:rPr>
                <w:sz w:val="16"/>
                <w:szCs w:val="16"/>
                <w:lang w:eastAsia="ru-RU"/>
              </w:rPr>
            </w:pPr>
          </w:p>
        </w:tc>
      </w:tr>
      <w:tr w:rsidR="006C74E8" w:rsidRPr="004E2E0C" w:rsidTr="001B2775">
        <w:trPr>
          <w:gridAfter w:val="1"/>
          <w:wAfter w:w="41" w:type="dxa"/>
          <w:trHeight w:val="315"/>
        </w:trPr>
        <w:tc>
          <w:tcPr>
            <w:tcW w:w="926" w:type="dxa"/>
            <w:tcBorders>
              <w:top w:val="nil"/>
              <w:left w:val="nil"/>
              <w:bottom w:val="nil"/>
              <w:right w:val="nil"/>
            </w:tcBorders>
            <w:shd w:val="clear" w:color="auto" w:fill="auto"/>
            <w:noWrap/>
            <w:hideMark/>
          </w:tcPr>
          <w:p w:rsidR="006C74E8" w:rsidRPr="004E2E0C" w:rsidRDefault="006C74E8" w:rsidP="001B2775">
            <w:pPr>
              <w:jc w:val="center"/>
              <w:rPr>
                <w:sz w:val="16"/>
                <w:szCs w:val="16"/>
                <w:lang w:eastAsia="ru-RU"/>
              </w:rPr>
            </w:pPr>
          </w:p>
        </w:tc>
        <w:tc>
          <w:tcPr>
            <w:tcW w:w="1626" w:type="dxa"/>
            <w:tcBorders>
              <w:top w:val="nil"/>
              <w:left w:val="nil"/>
              <w:bottom w:val="nil"/>
              <w:right w:val="nil"/>
            </w:tcBorders>
            <w:shd w:val="clear" w:color="auto" w:fill="auto"/>
            <w:noWrap/>
            <w:hideMark/>
          </w:tcPr>
          <w:p w:rsidR="006C74E8" w:rsidRPr="004E2E0C" w:rsidRDefault="006C74E8" w:rsidP="001B2775">
            <w:pPr>
              <w:jc w:val="center"/>
              <w:rPr>
                <w:sz w:val="16"/>
                <w:szCs w:val="16"/>
                <w:vertAlign w:val="subscript"/>
                <w:lang w:eastAsia="ru-RU"/>
              </w:rPr>
            </w:pPr>
          </w:p>
        </w:tc>
        <w:tc>
          <w:tcPr>
            <w:tcW w:w="7650" w:type="dxa"/>
            <w:gridSpan w:val="8"/>
            <w:tcBorders>
              <w:top w:val="single" w:sz="4" w:space="0" w:color="auto"/>
              <w:left w:val="nil"/>
              <w:bottom w:val="nil"/>
              <w:right w:val="nil"/>
            </w:tcBorders>
            <w:shd w:val="clear" w:color="auto" w:fill="auto"/>
            <w:vAlign w:val="center"/>
            <w:hideMark/>
          </w:tcPr>
          <w:p w:rsidR="006C74E8" w:rsidRPr="004E2E0C" w:rsidRDefault="006C74E8" w:rsidP="001B2775">
            <w:pPr>
              <w:jc w:val="center"/>
              <w:rPr>
                <w:i/>
                <w:iCs/>
                <w:sz w:val="16"/>
                <w:szCs w:val="16"/>
                <w:vertAlign w:val="subscript"/>
                <w:lang w:eastAsia="ru-RU"/>
              </w:rPr>
            </w:pPr>
            <w:r w:rsidRPr="004E2E0C">
              <w:rPr>
                <w:i/>
                <w:iCs/>
                <w:sz w:val="16"/>
                <w:szCs w:val="16"/>
                <w:vertAlign w:val="subscript"/>
                <w:lang w:eastAsia="ru-RU"/>
              </w:rPr>
              <w:t>(наименование стройки)</w:t>
            </w:r>
          </w:p>
        </w:tc>
        <w:tc>
          <w:tcPr>
            <w:tcW w:w="3690" w:type="dxa"/>
            <w:tcBorders>
              <w:top w:val="nil"/>
              <w:left w:val="nil"/>
              <w:bottom w:val="nil"/>
              <w:right w:val="nil"/>
            </w:tcBorders>
            <w:shd w:val="clear" w:color="auto" w:fill="auto"/>
            <w:noWrap/>
            <w:vAlign w:val="center"/>
            <w:hideMark/>
          </w:tcPr>
          <w:p w:rsidR="006C74E8" w:rsidRPr="004E2E0C" w:rsidRDefault="006C74E8" w:rsidP="001B2775">
            <w:pPr>
              <w:jc w:val="center"/>
              <w:rPr>
                <w:i/>
                <w:iCs/>
                <w:sz w:val="16"/>
                <w:szCs w:val="16"/>
                <w:lang w:eastAsia="ru-RU"/>
              </w:rPr>
            </w:pPr>
          </w:p>
        </w:tc>
      </w:tr>
      <w:tr w:rsidR="006C74E8" w:rsidRPr="004E2E0C" w:rsidTr="001B2775">
        <w:trPr>
          <w:gridAfter w:val="1"/>
          <w:wAfter w:w="41" w:type="dxa"/>
          <w:trHeight w:val="315"/>
        </w:trPr>
        <w:tc>
          <w:tcPr>
            <w:tcW w:w="926" w:type="dxa"/>
            <w:tcBorders>
              <w:top w:val="nil"/>
              <w:left w:val="nil"/>
              <w:bottom w:val="nil"/>
              <w:right w:val="nil"/>
            </w:tcBorders>
            <w:shd w:val="clear" w:color="auto" w:fill="auto"/>
            <w:noWrap/>
            <w:hideMark/>
          </w:tcPr>
          <w:p w:rsidR="006C74E8" w:rsidRPr="004E2E0C" w:rsidRDefault="006C74E8" w:rsidP="001B2775">
            <w:pPr>
              <w:jc w:val="center"/>
              <w:rPr>
                <w:sz w:val="16"/>
                <w:szCs w:val="16"/>
                <w:lang w:eastAsia="ru-RU"/>
              </w:rPr>
            </w:pPr>
          </w:p>
        </w:tc>
        <w:tc>
          <w:tcPr>
            <w:tcW w:w="1626" w:type="dxa"/>
            <w:tcBorders>
              <w:top w:val="nil"/>
              <w:left w:val="nil"/>
              <w:bottom w:val="nil"/>
              <w:right w:val="nil"/>
            </w:tcBorders>
            <w:shd w:val="clear" w:color="auto" w:fill="auto"/>
            <w:noWrap/>
            <w:hideMark/>
          </w:tcPr>
          <w:p w:rsidR="006C74E8" w:rsidRPr="004E2E0C" w:rsidRDefault="006C74E8" w:rsidP="001B2775">
            <w:pPr>
              <w:jc w:val="center"/>
              <w:rPr>
                <w:sz w:val="16"/>
                <w:szCs w:val="16"/>
                <w:vertAlign w:val="subscript"/>
                <w:lang w:eastAsia="ru-RU"/>
              </w:rPr>
            </w:pPr>
          </w:p>
        </w:tc>
        <w:tc>
          <w:tcPr>
            <w:tcW w:w="2126" w:type="dxa"/>
            <w:tcBorders>
              <w:top w:val="nil"/>
              <w:left w:val="nil"/>
              <w:bottom w:val="nil"/>
              <w:right w:val="nil"/>
            </w:tcBorders>
            <w:shd w:val="clear" w:color="auto" w:fill="auto"/>
            <w:noWrap/>
            <w:hideMark/>
          </w:tcPr>
          <w:p w:rsidR="006C74E8" w:rsidRPr="004E2E0C" w:rsidRDefault="006C74E8" w:rsidP="001B2775">
            <w:pPr>
              <w:rPr>
                <w:sz w:val="16"/>
                <w:szCs w:val="16"/>
                <w:vertAlign w:val="subscript"/>
                <w:lang w:eastAsia="ru-RU"/>
              </w:rPr>
            </w:pPr>
          </w:p>
        </w:tc>
        <w:tc>
          <w:tcPr>
            <w:tcW w:w="1276" w:type="dxa"/>
            <w:tcBorders>
              <w:top w:val="nil"/>
              <w:left w:val="nil"/>
              <w:bottom w:val="nil"/>
              <w:right w:val="nil"/>
            </w:tcBorders>
            <w:shd w:val="clear" w:color="auto" w:fill="auto"/>
            <w:noWrap/>
            <w:hideMark/>
          </w:tcPr>
          <w:p w:rsidR="006C74E8" w:rsidRPr="004E2E0C" w:rsidRDefault="006C74E8" w:rsidP="001B2775">
            <w:pPr>
              <w:rPr>
                <w:sz w:val="16"/>
                <w:szCs w:val="16"/>
                <w:vertAlign w:val="subscript"/>
                <w:lang w:eastAsia="ru-RU"/>
              </w:rPr>
            </w:pPr>
          </w:p>
        </w:tc>
        <w:tc>
          <w:tcPr>
            <w:tcW w:w="1404" w:type="dxa"/>
            <w:tcBorders>
              <w:top w:val="nil"/>
              <w:left w:val="nil"/>
              <w:bottom w:val="nil"/>
              <w:right w:val="nil"/>
            </w:tcBorders>
            <w:shd w:val="clear" w:color="auto" w:fill="auto"/>
            <w:noWrap/>
            <w:hideMark/>
          </w:tcPr>
          <w:p w:rsidR="006C74E8" w:rsidRPr="004E2E0C" w:rsidRDefault="006C74E8" w:rsidP="001B2775">
            <w:pPr>
              <w:jc w:val="right"/>
              <w:rPr>
                <w:sz w:val="16"/>
                <w:szCs w:val="16"/>
                <w:lang w:eastAsia="ru-RU"/>
              </w:rPr>
            </w:pPr>
          </w:p>
        </w:tc>
        <w:tc>
          <w:tcPr>
            <w:tcW w:w="1411" w:type="dxa"/>
            <w:gridSpan w:val="2"/>
            <w:tcBorders>
              <w:top w:val="nil"/>
              <w:left w:val="nil"/>
              <w:bottom w:val="nil"/>
              <w:right w:val="nil"/>
            </w:tcBorders>
            <w:shd w:val="clear" w:color="auto" w:fill="auto"/>
            <w:noWrap/>
            <w:hideMark/>
          </w:tcPr>
          <w:p w:rsidR="006C74E8" w:rsidRPr="004E2E0C" w:rsidRDefault="006C74E8" w:rsidP="001B2775">
            <w:pPr>
              <w:jc w:val="right"/>
              <w:rPr>
                <w:sz w:val="16"/>
                <w:szCs w:val="16"/>
                <w:lang w:eastAsia="ru-RU"/>
              </w:rPr>
            </w:pPr>
          </w:p>
        </w:tc>
        <w:tc>
          <w:tcPr>
            <w:tcW w:w="1423" w:type="dxa"/>
            <w:gridSpan w:val="2"/>
            <w:tcBorders>
              <w:top w:val="nil"/>
              <w:left w:val="nil"/>
              <w:bottom w:val="nil"/>
              <w:right w:val="nil"/>
            </w:tcBorders>
            <w:shd w:val="clear" w:color="auto" w:fill="auto"/>
            <w:noWrap/>
            <w:hideMark/>
          </w:tcPr>
          <w:p w:rsidR="006C74E8" w:rsidRPr="004E2E0C" w:rsidRDefault="006C74E8" w:rsidP="001B2775">
            <w:pPr>
              <w:jc w:val="right"/>
              <w:rPr>
                <w:sz w:val="16"/>
                <w:szCs w:val="16"/>
                <w:lang w:eastAsia="ru-RU"/>
              </w:rPr>
            </w:pPr>
          </w:p>
        </w:tc>
        <w:tc>
          <w:tcPr>
            <w:tcW w:w="3700" w:type="dxa"/>
            <w:gridSpan w:val="2"/>
            <w:tcBorders>
              <w:top w:val="nil"/>
              <w:left w:val="nil"/>
              <w:bottom w:val="nil"/>
              <w:right w:val="nil"/>
            </w:tcBorders>
            <w:shd w:val="clear" w:color="auto" w:fill="auto"/>
            <w:noWrap/>
            <w:vAlign w:val="center"/>
            <w:hideMark/>
          </w:tcPr>
          <w:p w:rsidR="006C74E8" w:rsidRPr="004E2E0C" w:rsidRDefault="006C74E8" w:rsidP="001B2775">
            <w:pPr>
              <w:jc w:val="right"/>
              <w:rPr>
                <w:sz w:val="16"/>
                <w:szCs w:val="16"/>
                <w:lang w:eastAsia="ru-RU"/>
              </w:rPr>
            </w:pPr>
          </w:p>
        </w:tc>
      </w:tr>
      <w:tr w:rsidR="006C74E8" w:rsidRPr="004E2E0C" w:rsidTr="001B2775">
        <w:trPr>
          <w:trHeight w:val="315"/>
        </w:trPr>
        <w:tc>
          <w:tcPr>
            <w:tcW w:w="926" w:type="dxa"/>
            <w:tcBorders>
              <w:top w:val="nil"/>
              <w:left w:val="nil"/>
              <w:bottom w:val="nil"/>
              <w:right w:val="nil"/>
            </w:tcBorders>
            <w:shd w:val="clear" w:color="auto" w:fill="auto"/>
            <w:noWrap/>
            <w:hideMark/>
          </w:tcPr>
          <w:p w:rsidR="006C74E8" w:rsidRPr="004E2E0C" w:rsidRDefault="006C74E8" w:rsidP="001B2775">
            <w:pPr>
              <w:jc w:val="center"/>
              <w:rPr>
                <w:sz w:val="16"/>
                <w:szCs w:val="16"/>
                <w:lang w:eastAsia="ru-RU"/>
              </w:rPr>
            </w:pPr>
          </w:p>
        </w:tc>
        <w:tc>
          <w:tcPr>
            <w:tcW w:w="13007" w:type="dxa"/>
            <w:gridSpan w:val="11"/>
            <w:tcBorders>
              <w:top w:val="nil"/>
              <w:left w:val="nil"/>
              <w:bottom w:val="nil"/>
              <w:right w:val="nil"/>
            </w:tcBorders>
            <w:shd w:val="clear" w:color="auto" w:fill="auto"/>
            <w:noWrap/>
            <w:vAlign w:val="center"/>
            <w:hideMark/>
          </w:tcPr>
          <w:p w:rsidR="006C74E8" w:rsidRPr="004E2E0C" w:rsidRDefault="006C74E8" w:rsidP="001B2775">
            <w:pPr>
              <w:rPr>
                <w:sz w:val="16"/>
                <w:szCs w:val="16"/>
                <w:vertAlign w:val="subscript"/>
                <w:lang w:eastAsia="ru-RU"/>
              </w:rPr>
            </w:pPr>
            <w:r w:rsidRPr="004E2E0C">
              <w:rPr>
                <w:sz w:val="16"/>
                <w:szCs w:val="16"/>
                <w:vertAlign w:val="subscript"/>
                <w:lang w:eastAsia="ru-RU"/>
              </w:rPr>
              <w:t>Составлен(а) в базисном (текущем) уровне цен  II квартал 2021 года</w:t>
            </w:r>
          </w:p>
        </w:tc>
      </w:tr>
      <w:tr w:rsidR="006C74E8" w:rsidRPr="004E2E0C" w:rsidTr="001B2775">
        <w:trPr>
          <w:gridAfter w:val="1"/>
          <w:wAfter w:w="41" w:type="dxa"/>
          <w:trHeight w:val="315"/>
        </w:trPr>
        <w:tc>
          <w:tcPr>
            <w:tcW w:w="926" w:type="dxa"/>
            <w:tcBorders>
              <w:top w:val="nil"/>
              <w:left w:val="nil"/>
              <w:bottom w:val="nil"/>
              <w:right w:val="nil"/>
            </w:tcBorders>
            <w:shd w:val="clear" w:color="auto" w:fill="auto"/>
            <w:noWrap/>
            <w:hideMark/>
          </w:tcPr>
          <w:p w:rsidR="006C74E8" w:rsidRPr="004E2E0C" w:rsidRDefault="006C74E8" w:rsidP="001B2775">
            <w:pPr>
              <w:rPr>
                <w:sz w:val="16"/>
                <w:szCs w:val="16"/>
                <w:lang w:eastAsia="ru-RU"/>
              </w:rPr>
            </w:pPr>
          </w:p>
        </w:tc>
        <w:tc>
          <w:tcPr>
            <w:tcW w:w="1626" w:type="dxa"/>
            <w:tcBorders>
              <w:top w:val="nil"/>
              <w:left w:val="nil"/>
              <w:bottom w:val="nil"/>
              <w:right w:val="nil"/>
            </w:tcBorders>
            <w:shd w:val="clear" w:color="auto" w:fill="auto"/>
            <w:noWrap/>
            <w:hideMark/>
          </w:tcPr>
          <w:p w:rsidR="006C74E8" w:rsidRPr="004E2E0C" w:rsidRDefault="006C74E8" w:rsidP="001B2775">
            <w:pPr>
              <w:jc w:val="center"/>
              <w:rPr>
                <w:sz w:val="16"/>
                <w:szCs w:val="16"/>
                <w:vertAlign w:val="subscript"/>
                <w:lang w:eastAsia="ru-RU"/>
              </w:rPr>
            </w:pPr>
          </w:p>
        </w:tc>
        <w:tc>
          <w:tcPr>
            <w:tcW w:w="2126" w:type="dxa"/>
            <w:tcBorders>
              <w:top w:val="nil"/>
              <w:left w:val="nil"/>
              <w:bottom w:val="nil"/>
              <w:right w:val="nil"/>
            </w:tcBorders>
            <w:shd w:val="clear" w:color="auto" w:fill="auto"/>
            <w:noWrap/>
            <w:hideMark/>
          </w:tcPr>
          <w:p w:rsidR="006C74E8" w:rsidRPr="004E2E0C" w:rsidRDefault="006C74E8" w:rsidP="001B2775">
            <w:pPr>
              <w:rPr>
                <w:sz w:val="16"/>
                <w:szCs w:val="16"/>
                <w:vertAlign w:val="subscript"/>
                <w:lang w:eastAsia="ru-RU"/>
              </w:rPr>
            </w:pPr>
          </w:p>
        </w:tc>
        <w:tc>
          <w:tcPr>
            <w:tcW w:w="1276" w:type="dxa"/>
            <w:tcBorders>
              <w:top w:val="nil"/>
              <w:left w:val="nil"/>
              <w:bottom w:val="nil"/>
              <w:right w:val="nil"/>
            </w:tcBorders>
            <w:shd w:val="clear" w:color="auto" w:fill="auto"/>
            <w:noWrap/>
            <w:vAlign w:val="center"/>
            <w:hideMark/>
          </w:tcPr>
          <w:p w:rsidR="006C74E8" w:rsidRPr="004E2E0C" w:rsidRDefault="006C74E8" w:rsidP="001B2775">
            <w:pPr>
              <w:rPr>
                <w:sz w:val="16"/>
                <w:szCs w:val="16"/>
                <w:vertAlign w:val="subscript"/>
                <w:lang w:eastAsia="ru-RU"/>
              </w:rPr>
            </w:pPr>
          </w:p>
        </w:tc>
        <w:tc>
          <w:tcPr>
            <w:tcW w:w="1404" w:type="dxa"/>
            <w:tcBorders>
              <w:top w:val="nil"/>
              <w:left w:val="nil"/>
              <w:bottom w:val="nil"/>
              <w:right w:val="nil"/>
            </w:tcBorders>
            <w:shd w:val="clear" w:color="auto" w:fill="auto"/>
            <w:noWrap/>
            <w:vAlign w:val="center"/>
            <w:hideMark/>
          </w:tcPr>
          <w:p w:rsidR="006C74E8" w:rsidRPr="004E2E0C" w:rsidRDefault="006C74E8" w:rsidP="001B2775">
            <w:pPr>
              <w:jc w:val="right"/>
              <w:rPr>
                <w:sz w:val="16"/>
                <w:szCs w:val="16"/>
                <w:lang w:eastAsia="ru-RU"/>
              </w:rPr>
            </w:pPr>
          </w:p>
        </w:tc>
        <w:tc>
          <w:tcPr>
            <w:tcW w:w="1411" w:type="dxa"/>
            <w:gridSpan w:val="2"/>
            <w:tcBorders>
              <w:top w:val="nil"/>
              <w:left w:val="nil"/>
              <w:bottom w:val="nil"/>
              <w:right w:val="nil"/>
            </w:tcBorders>
            <w:shd w:val="clear" w:color="auto" w:fill="auto"/>
            <w:noWrap/>
            <w:vAlign w:val="center"/>
            <w:hideMark/>
          </w:tcPr>
          <w:p w:rsidR="006C74E8" w:rsidRPr="004E2E0C" w:rsidRDefault="006C74E8" w:rsidP="001B2775">
            <w:pPr>
              <w:jc w:val="center"/>
              <w:rPr>
                <w:sz w:val="16"/>
                <w:szCs w:val="16"/>
                <w:lang w:eastAsia="ru-RU"/>
              </w:rPr>
            </w:pPr>
          </w:p>
        </w:tc>
        <w:tc>
          <w:tcPr>
            <w:tcW w:w="1423" w:type="dxa"/>
            <w:gridSpan w:val="2"/>
            <w:tcBorders>
              <w:top w:val="nil"/>
              <w:left w:val="nil"/>
              <w:bottom w:val="nil"/>
              <w:right w:val="nil"/>
            </w:tcBorders>
            <w:shd w:val="clear" w:color="auto" w:fill="auto"/>
            <w:noWrap/>
            <w:vAlign w:val="center"/>
            <w:hideMark/>
          </w:tcPr>
          <w:p w:rsidR="006C74E8" w:rsidRPr="004E2E0C" w:rsidRDefault="006C74E8" w:rsidP="001B2775">
            <w:pPr>
              <w:jc w:val="center"/>
              <w:rPr>
                <w:sz w:val="16"/>
                <w:szCs w:val="16"/>
                <w:lang w:eastAsia="ru-RU"/>
              </w:rPr>
            </w:pPr>
          </w:p>
        </w:tc>
        <w:tc>
          <w:tcPr>
            <w:tcW w:w="3700" w:type="dxa"/>
            <w:gridSpan w:val="2"/>
            <w:tcBorders>
              <w:top w:val="nil"/>
              <w:left w:val="nil"/>
              <w:bottom w:val="nil"/>
              <w:right w:val="nil"/>
            </w:tcBorders>
            <w:shd w:val="clear" w:color="auto" w:fill="auto"/>
            <w:noWrap/>
            <w:vAlign w:val="center"/>
            <w:hideMark/>
          </w:tcPr>
          <w:p w:rsidR="006C74E8" w:rsidRPr="004E2E0C" w:rsidRDefault="006C74E8" w:rsidP="001B2775">
            <w:pPr>
              <w:jc w:val="center"/>
              <w:rPr>
                <w:sz w:val="16"/>
                <w:szCs w:val="16"/>
                <w:lang w:eastAsia="ru-RU"/>
              </w:rPr>
            </w:pPr>
          </w:p>
        </w:tc>
      </w:tr>
      <w:tr w:rsidR="006C74E8" w:rsidRPr="004E2E0C" w:rsidTr="001B2775">
        <w:trPr>
          <w:gridAfter w:val="1"/>
          <w:wAfter w:w="41" w:type="dxa"/>
          <w:trHeight w:val="315"/>
        </w:trPr>
        <w:tc>
          <w:tcPr>
            <w:tcW w:w="926" w:type="dxa"/>
            <w:tcBorders>
              <w:top w:val="nil"/>
              <w:left w:val="nil"/>
              <w:bottom w:val="nil"/>
              <w:right w:val="nil"/>
            </w:tcBorders>
            <w:shd w:val="clear" w:color="auto" w:fill="auto"/>
            <w:noWrap/>
            <w:hideMark/>
          </w:tcPr>
          <w:p w:rsidR="006C74E8" w:rsidRPr="004E2E0C" w:rsidRDefault="006C74E8" w:rsidP="001B2775">
            <w:pPr>
              <w:jc w:val="center"/>
              <w:rPr>
                <w:sz w:val="16"/>
                <w:szCs w:val="16"/>
                <w:lang w:eastAsia="ru-RU"/>
              </w:rPr>
            </w:pPr>
          </w:p>
        </w:tc>
        <w:tc>
          <w:tcPr>
            <w:tcW w:w="1626" w:type="dxa"/>
            <w:tcBorders>
              <w:top w:val="nil"/>
              <w:left w:val="nil"/>
              <w:bottom w:val="nil"/>
              <w:right w:val="nil"/>
            </w:tcBorders>
            <w:shd w:val="clear" w:color="auto" w:fill="auto"/>
            <w:noWrap/>
            <w:hideMark/>
          </w:tcPr>
          <w:p w:rsidR="006C74E8" w:rsidRPr="004E2E0C" w:rsidRDefault="006C74E8" w:rsidP="001B2775">
            <w:pPr>
              <w:jc w:val="center"/>
              <w:rPr>
                <w:sz w:val="16"/>
                <w:szCs w:val="16"/>
                <w:vertAlign w:val="subscript"/>
                <w:lang w:eastAsia="ru-RU"/>
              </w:rPr>
            </w:pPr>
          </w:p>
        </w:tc>
        <w:tc>
          <w:tcPr>
            <w:tcW w:w="2126" w:type="dxa"/>
            <w:tcBorders>
              <w:top w:val="nil"/>
              <w:left w:val="nil"/>
              <w:bottom w:val="nil"/>
              <w:right w:val="nil"/>
            </w:tcBorders>
            <w:shd w:val="clear" w:color="auto" w:fill="auto"/>
            <w:noWrap/>
            <w:hideMark/>
          </w:tcPr>
          <w:p w:rsidR="006C74E8" w:rsidRPr="004E2E0C" w:rsidRDefault="006C74E8" w:rsidP="001B2775">
            <w:pPr>
              <w:rPr>
                <w:sz w:val="16"/>
                <w:szCs w:val="16"/>
                <w:vertAlign w:val="subscript"/>
                <w:lang w:eastAsia="ru-RU"/>
              </w:rPr>
            </w:pPr>
          </w:p>
        </w:tc>
        <w:tc>
          <w:tcPr>
            <w:tcW w:w="1276" w:type="dxa"/>
            <w:tcBorders>
              <w:top w:val="nil"/>
              <w:left w:val="nil"/>
              <w:bottom w:val="nil"/>
              <w:right w:val="nil"/>
            </w:tcBorders>
            <w:shd w:val="clear" w:color="auto" w:fill="auto"/>
            <w:noWrap/>
            <w:vAlign w:val="center"/>
            <w:hideMark/>
          </w:tcPr>
          <w:p w:rsidR="006C74E8" w:rsidRPr="004E2E0C" w:rsidRDefault="006C74E8" w:rsidP="001B2775">
            <w:pPr>
              <w:rPr>
                <w:sz w:val="16"/>
                <w:szCs w:val="16"/>
                <w:vertAlign w:val="subscript"/>
                <w:lang w:eastAsia="ru-RU"/>
              </w:rPr>
            </w:pPr>
          </w:p>
        </w:tc>
        <w:tc>
          <w:tcPr>
            <w:tcW w:w="1404" w:type="dxa"/>
            <w:tcBorders>
              <w:top w:val="nil"/>
              <w:left w:val="nil"/>
              <w:bottom w:val="nil"/>
              <w:right w:val="nil"/>
            </w:tcBorders>
            <w:shd w:val="clear" w:color="auto" w:fill="auto"/>
            <w:noWrap/>
            <w:vAlign w:val="center"/>
            <w:hideMark/>
          </w:tcPr>
          <w:p w:rsidR="006C74E8" w:rsidRPr="004E2E0C" w:rsidRDefault="006C74E8" w:rsidP="001B2775">
            <w:pPr>
              <w:jc w:val="center"/>
              <w:rPr>
                <w:sz w:val="16"/>
                <w:szCs w:val="16"/>
                <w:lang w:eastAsia="ru-RU"/>
              </w:rPr>
            </w:pPr>
          </w:p>
        </w:tc>
        <w:tc>
          <w:tcPr>
            <w:tcW w:w="1411" w:type="dxa"/>
            <w:gridSpan w:val="2"/>
            <w:tcBorders>
              <w:top w:val="nil"/>
              <w:left w:val="nil"/>
              <w:bottom w:val="nil"/>
              <w:right w:val="nil"/>
            </w:tcBorders>
            <w:shd w:val="clear" w:color="auto" w:fill="auto"/>
            <w:noWrap/>
            <w:vAlign w:val="center"/>
            <w:hideMark/>
          </w:tcPr>
          <w:p w:rsidR="006C74E8" w:rsidRPr="004E2E0C" w:rsidRDefault="006C74E8" w:rsidP="001B2775">
            <w:pPr>
              <w:jc w:val="center"/>
              <w:rPr>
                <w:sz w:val="16"/>
                <w:szCs w:val="16"/>
                <w:lang w:eastAsia="ru-RU"/>
              </w:rPr>
            </w:pPr>
          </w:p>
        </w:tc>
        <w:tc>
          <w:tcPr>
            <w:tcW w:w="1423" w:type="dxa"/>
            <w:gridSpan w:val="2"/>
            <w:tcBorders>
              <w:top w:val="nil"/>
              <w:left w:val="nil"/>
              <w:bottom w:val="nil"/>
              <w:right w:val="nil"/>
            </w:tcBorders>
            <w:shd w:val="clear" w:color="auto" w:fill="auto"/>
            <w:noWrap/>
            <w:vAlign w:val="center"/>
            <w:hideMark/>
          </w:tcPr>
          <w:p w:rsidR="006C74E8" w:rsidRPr="004E2E0C" w:rsidRDefault="006C74E8" w:rsidP="001B2775">
            <w:pPr>
              <w:jc w:val="center"/>
              <w:rPr>
                <w:sz w:val="16"/>
                <w:szCs w:val="16"/>
                <w:lang w:eastAsia="ru-RU"/>
              </w:rPr>
            </w:pPr>
          </w:p>
        </w:tc>
        <w:tc>
          <w:tcPr>
            <w:tcW w:w="3700" w:type="dxa"/>
            <w:gridSpan w:val="2"/>
            <w:tcBorders>
              <w:top w:val="nil"/>
              <w:left w:val="nil"/>
              <w:bottom w:val="nil"/>
              <w:right w:val="nil"/>
            </w:tcBorders>
            <w:shd w:val="clear" w:color="auto" w:fill="auto"/>
            <w:noWrap/>
            <w:vAlign w:val="center"/>
            <w:hideMark/>
          </w:tcPr>
          <w:p w:rsidR="006C74E8" w:rsidRPr="004E2E0C" w:rsidRDefault="006C74E8" w:rsidP="001B2775">
            <w:pPr>
              <w:jc w:val="center"/>
              <w:rPr>
                <w:sz w:val="16"/>
                <w:szCs w:val="16"/>
                <w:lang w:eastAsia="ru-RU"/>
              </w:rPr>
            </w:pPr>
          </w:p>
        </w:tc>
      </w:tr>
      <w:tr w:rsidR="006C74E8" w:rsidRPr="004E2E0C" w:rsidTr="001B2775">
        <w:trPr>
          <w:gridAfter w:val="1"/>
          <w:wAfter w:w="41" w:type="dxa"/>
          <w:trHeight w:val="255"/>
        </w:trPr>
        <w:tc>
          <w:tcPr>
            <w:tcW w:w="9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74E8" w:rsidRPr="004E2E0C" w:rsidRDefault="006C74E8" w:rsidP="001B2775">
            <w:pPr>
              <w:jc w:val="center"/>
              <w:rPr>
                <w:sz w:val="16"/>
                <w:szCs w:val="16"/>
                <w:lang w:eastAsia="ru-RU"/>
              </w:rPr>
            </w:pPr>
            <w:r w:rsidRPr="004E2E0C">
              <w:rPr>
                <w:sz w:val="16"/>
                <w:szCs w:val="16"/>
                <w:lang w:eastAsia="ru-RU"/>
              </w:rPr>
              <w:t>№ пп</w:t>
            </w:r>
          </w:p>
        </w:tc>
        <w:tc>
          <w:tcPr>
            <w:tcW w:w="16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74E8" w:rsidRPr="004E2E0C" w:rsidRDefault="006C74E8" w:rsidP="001B2775">
            <w:pPr>
              <w:jc w:val="center"/>
              <w:rPr>
                <w:sz w:val="16"/>
                <w:szCs w:val="16"/>
                <w:vertAlign w:val="subscript"/>
                <w:lang w:eastAsia="ru-RU"/>
              </w:rPr>
            </w:pPr>
            <w:r w:rsidRPr="004E2E0C">
              <w:rPr>
                <w:sz w:val="16"/>
                <w:szCs w:val="16"/>
                <w:vertAlign w:val="subscript"/>
                <w:lang w:eastAsia="ru-RU"/>
              </w:rPr>
              <w:t>Обоснование</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74E8" w:rsidRPr="004E2E0C" w:rsidRDefault="006C74E8" w:rsidP="001B2775">
            <w:pPr>
              <w:jc w:val="center"/>
              <w:rPr>
                <w:sz w:val="16"/>
                <w:szCs w:val="16"/>
                <w:vertAlign w:val="subscript"/>
                <w:lang w:eastAsia="ru-RU"/>
              </w:rPr>
            </w:pPr>
            <w:r w:rsidRPr="004E2E0C">
              <w:rPr>
                <w:sz w:val="16"/>
                <w:szCs w:val="16"/>
                <w:vertAlign w:val="subscript"/>
                <w:lang w:eastAsia="ru-RU"/>
              </w:rPr>
              <w:t>Наименование глав, объектов капитального строительства, работ и затрат</w:t>
            </w:r>
          </w:p>
        </w:tc>
        <w:tc>
          <w:tcPr>
            <w:tcW w:w="9214" w:type="dxa"/>
            <w:gridSpan w:val="8"/>
            <w:tcBorders>
              <w:top w:val="single" w:sz="4" w:space="0" w:color="auto"/>
              <w:left w:val="nil"/>
              <w:bottom w:val="single" w:sz="4" w:space="0" w:color="auto"/>
              <w:right w:val="single" w:sz="4" w:space="0" w:color="000000"/>
            </w:tcBorders>
            <w:shd w:val="clear" w:color="auto" w:fill="auto"/>
            <w:noWrap/>
            <w:vAlign w:val="bottom"/>
            <w:hideMark/>
          </w:tcPr>
          <w:p w:rsidR="006C74E8" w:rsidRPr="004E2E0C" w:rsidRDefault="006C74E8" w:rsidP="001B2775">
            <w:pPr>
              <w:jc w:val="center"/>
              <w:rPr>
                <w:sz w:val="16"/>
                <w:szCs w:val="16"/>
                <w:vertAlign w:val="subscript"/>
                <w:lang w:eastAsia="ru-RU"/>
              </w:rPr>
            </w:pPr>
            <w:r w:rsidRPr="004E2E0C">
              <w:rPr>
                <w:sz w:val="16"/>
                <w:szCs w:val="16"/>
                <w:vertAlign w:val="subscript"/>
                <w:lang w:eastAsia="ru-RU"/>
              </w:rPr>
              <w:t>Сметная стоимость, тыс. руб.</w:t>
            </w:r>
          </w:p>
        </w:tc>
      </w:tr>
      <w:tr w:rsidR="006C74E8" w:rsidRPr="004E2E0C" w:rsidTr="001B2775">
        <w:trPr>
          <w:gridAfter w:val="1"/>
          <w:wAfter w:w="41" w:type="dxa"/>
          <w:trHeight w:val="555"/>
        </w:trPr>
        <w:tc>
          <w:tcPr>
            <w:tcW w:w="926" w:type="dxa"/>
            <w:vMerge/>
            <w:tcBorders>
              <w:top w:val="single" w:sz="4" w:space="0" w:color="auto"/>
              <w:left w:val="single" w:sz="4" w:space="0" w:color="auto"/>
              <w:bottom w:val="single" w:sz="4" w:space="0" w:color="auto"/>
              <w:right w:val="single" w:sz="4" w:space="0" w:color="auto"/>
            </w:tcBorders>
            <w:vAlign w:val="center"/>
            <w:hideMark/>
          </w:tcPr>
          <w:p w:rsidR="006C74E8" w:rsidRPr="004E2E0C" w:rsidRDefault="006C74E8" w:rsidP="001B2775">
            <w:pPr>
              <w:rPr>
                <w:sz w:val="16"/>
                <w:szCs w:val="16"/>
                <w:lang w:eastAsia="ru-RU"/>
              </w:rPr>
            </w:pPr>
          </w:p>
        </w:tc>
        <w:tc>
          <w:tcPr>
            <w:tcW w:w="1626" w:type="dxa"/>
            <w:vMerge/>
            <w:tcBorders>
              <w:top w:val="single" w:sz="4" w:space="0" w:color="auto"/>
              <w:left w:val="single" w:sz="4" w:space="0" w:color="auto"/>
              <w:bottom w:val="single" w:sz="4" w:space="0" w:color="auto"/>
              <w:right w:val="single" w:sz="4" w:space="0" w:color="auto"/>
            </w:tcBorders>
            <w:vAlign w:val="center"/>
            <w:hideMark/>
          </w:tcPr>
          <w:p w:rsidR="006C74E8" w:rsidRPr="004E2E0C" w:rsidRDefault="006C74E8" w:rsidP="001B2775">
            <w:pPr>
              <w:rPr>
                <w:sz w:val="16"/>
                <w:szCs w:val="16"/>
                <w:vertAlign w:val="subscript"/>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C74E8" w:rsidRPr="004E2E0C" w:rsidRDefault="006C74E8" w:rsidP="001B2775">
            <w:pPr>
              <w:rPr>
                <w:sz w:val="16"/>
                <w:szCs w:val="16"/>
                <w:vertAlign w:val="subscript"/>
                <w:lang w:eastAsia="ru-RU"/>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6C74E8" w:rsidRPr="004E2E0C" w:rsidRDefault="006C74E8" w:rsidP="001B2775">
            <w:pPr>
              <w:jc w:val="center"/>
              <w:rPr>
                <w:sz w:val="16"/>
                <w:szCs w:val="16"/>
                <w:vertAlign w:val="subscript"/>
                <w:lang w:eastAsia="ru-RU"/>
              </w:rPr>
            </w:pPr>
            <w:r w:rsidRPr="004E2E0C">
              <w:rPr>
                <w:sz w:val="16"/>
                <w:szCs w:val="16"/>
                <w:vertAlign w:val="subscript"/>
                <w:lang w:eastAsia="ru-RU"/>
              </w:rPr>
              <w:t>строительных</w:t>
            </w:r>
            <w:r w:rsidRPr="004E2E0C">
              <w:rPr>
                <w:sz w:val="16"/>
                <w:szCs w:val="16"/>
                <w:vertAlign w:val="subscript"/>
                <w:lang w:eastAsia="ru-RU"/>
              </w:rPr>
              <w:br/>
              <w:t>(ремонтно- строительных, ремонтно- реставрационных) работ</w:t>
            </w:r>
          </w:p>
        </w:tc>
        <w:tc>
          <w:tcPr>
            <w:tcW w:w="1404" w:type="dxa"/>
            <w:vMerge w:val="restart"/>
            <w:tcBorders>
              <w:top w:val="nil"/>
              <w:left w:val="single" w:sz="4" w:space="0" w:color="auto"/>
              <w:bottom w:val="single" w:sz="4" w:space="0" w:color="auto"/>
              <w:right w:val="single" w:sz="4" w:space="0" w:color="auto"/>
            </w:tcBorders>
            <w:shd w:val="clear" w:color="auto" w:fill="auto"/>
            <w:vAlign w:val="center"/>
            <w:hideMark/>
          </w:tcPr>
          <w:p w:rsidR="006C74E8" w:rsidRPr="004E2E0C" w:rsidRDefault="006C74E8" w:rsidP="001B2775">
            <w:pPr>
              <w:jc w:val="center"/>
              <w:rPr>
                <w:sz w:val="16"/>
                <w:szCs w:val="16"/>
                <w:lang w:eastAsia="ru-RU"/>
              </w:rPr>
            </w:pPr>
            <w:r w:rsidRPr="004E2E0C">
              <w:rPr>
                <w:sz w:val="16"/>
                <w:szCs w:val="16"/>
                <w:lang w:eastAsia="ru-RU"/>
              </w:rPr>
              <w:t>монтажных работ</w:t>
            </w:r>
          </w:p>
        </w:tc>
        <w:tc>
          <w:tcPr>
            <w:tcW w:w="141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C74E8" w:rsidRPr="004E2E0C" w:rsidRDefault="006C74E8" w:rsidP="001B2775">
            <w:pPr>
              <w:jc w:val="center"/>
              <w:rPr>
                <w:sz w:val="16"/>
                <w:szCs w:val="16"/>
                <w:lang w:eastAsia="ru-RU"/>
              </w:rPr>
            </w:pPr>
            <w:r w:rsidRPr="004E2E0C">
              <w:rPr>
                <w:sz w:val="16"/>
                <w:szCs w:val="16"/>
                <w:lang w:eastAsia="ru-RU"/>
              </w:rPr>
              <w:t>оборудования</w:t>
            </w:r>
          </w:p>
        </w:tc>
        <w:tc>
          <w:tcPr>
            <w:tcW w:w="14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C74E8" w:rsidRPr="004E2E0C" w:rsidRDefault="006C74E8" w:rsidP="001B2775">
            <w:pPr>
              <w:jc w:val="center"/>
              <w:rPr>
                <w:sz w:val="16"/>
                <w:szCs w:val="16"/>
                <w:lang w:eastAsia="ru-RU"/>
              </w:rPr>
            </w:pPr>
            <w:r w:rsidRPr="004E2E0C">
              <w:rPr>
                <w:sz w:val="16"/>
                <w:szCs w:val="16"/>
                <w:lang w:eastAsia="ru-RU"/>
              </w:rPr>
              <w:t>прочих затрат</w:t>
            </w:r>
          </w:p>
        </w:tc>
        <w:tc>
          <w:tcPr>
            <w:tcW w:w="370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C74E8" w:rsidRPr="004E2E0C" w:rsidRDefault="006C74E8" w:rsidP="001B2775">
            <w:pPr>
              <w:jc w:val="center"/>
              <w:rPr>
                <w:sz w:val="16"/>
                <w:szCs w:val="16"/>
                <w:lang w:eastAsia="ru-RU"/>
              </w:rPr>
            </w:pPr>
            <w:r w:rsidRPr="004E2E0C">
              <w:rPr>
                <w:sz w:val="16"/>
                <w:szCs w:val="16"/>
                <w:lang w:eastAsia="ru-RU"/>
              </w:rPr>
              <w:t>всего</w:t>
            </w:r>
          </w:p>
        </w:tc>
      </w:tr>
      <w:tr w:rsidR="006C74E8" w:rsidRPr="004E2E0C" w:rsidTr="001B2775">
        <w:trPr>
          <w:gridAfter w:val="1"/>
          <w:wAfter w:w="41" w:type="dxa"/>
          <w:trHeight w:val="555"/>
        </w:trPr>
        <w:tc>
          <w:tcPr>
            <w:tcW w:w="926" w:type="dxa"/>
            <w:vMerge/>
            <w:tcBorders>
              <w:top w:val="single" w:sz="4" w:space="0" w:color="auto"/>
              <w:left w:val="single" w:sz="4" w:space="0" w:color="auto"/>
              <w:bottom w:val="single" w:sz="4" w:space="0" w:color="auto"/>
              <w:right w:val="single" w:sz="4" w:space="0" w:color="auto"/>
            </w:tcBorders>
            <w:vAlign w:val="center"/>
            <w:hideMark/>
          </w:tcPr>
          <w:p w:rsidR="006C74E8" w:rsidRPr="004E2E0C" w:rsidRDefault="006C74E8" w:rsidP="001B2775">
            <w:pPr>
              <w:rPr>
                <w:sz w:val="16"/>
                <w:szCs w:val="16"/>
                <w:lang w:eastAsia="ru-RU"/>
              </w:rPr>
            </w:pPr>
          </w:p>
        </w:tc>
        <w:tc>
          <w:tcPr>
            <w:tcW w:w="1626" w:type="dxa"/>
            <w:vMerge/>
            <w:tcBorders>
              <w:top w:val="single" w:sz="4" w:space="0" w:color="auto"/>
              <w:left w:val="single" w:sz="4" w:space="0" w:color="auto"/>
              <w:bottom w:val="single" w:sz="4" w:space="0" w:color="auto"/>
              <w:right w:val="single" w:sz="4" w:space="0" w:color="auto"/>
            </w:tcBorders>
            <w:vAlign w:val="center"/>
            <w:hideMark/>
          </w:tcPr>
          <w:p w:rsidR="006C74E8" w:rsidRPr="004E2E0C" w:rsidRDefault="006C74E8" w:rsidP="001B2775">
            <w:pPr>
              <w:rPr>
                <w:sz w:val="16"/>
                <w:szCs w:val="16"/>
                <w:vertAlign w:val="subscript"/>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C74E8" w:rsidRPr="004E2E0C" w:rsidRDefault="006C74E8" w:rsidP="001B2775">
            <w:pPr>
              <w:rPr>
                <w:sz w:val="16"/>
                <w:szCs w:val="16"/>
                <w:vertAlign w:val="subscript"/>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C74E8" w:rsidRPr="004E2E0C" w:rsidRDefault="006C74E8" w:rsidP="001B2775">
            <w:pPr>
              <w:rPr>
                <w:sz w:val="16"/>
                <w:szCs w:val="16"/>
                <w:vertAlign w:val="subscript"/>
                <w:lang w:eastAsia="ru-RU"/>
              </w:rPr>
            </w:pPr>
          </w:p>
        </w:tc>
        <w:tc>
          <w:tcPr>
            <w:tcW w:w="1404" w:type="dxa"/>
            <w:vMerge/>
            <w:tcBorders>
              <w:top w:val="nil"/>
              <w:left w:val="single" w:sz="4" w:space="0" w:color="auto"/>
              <w:bottom w:val="single" w:sz="4" w:space="0" w:color="auto"/>
              <w:right w:val="single" w:sz="4" w:space="0" w:color="auto"/>
            </w:tcBorders>
            <w:vAlign w:val="center"/>
            <w:hideMark/>
          </w:tcPr>
          <w:p w:rsidR="006C74E8" w:rsidRPr="004E2E0C" w:rsidRDefault="006C74E8" w:rsidP="001B2775">
            <w:pPr>
              <w:rPr>
                <w:sz w:val="16"/>
                <w:szCs w:val="16"/>
                <w:lang w:eastAsia="ru-RU"/>
              </w:rPr>
            </w:pPr>
          </w:p>
        </w:tc>
        <w:tc>
          <w:tcPr>
            <w:tcW w:w="1411" w:type="dxa"/>
            <w:gridSpan w:val="2"/>
            <w:vMerge/>
            <w:tcBorders>
              <w:top w:val="nil"/>
              <w:left w:val="single" w:sz="4" w:space="0" w:color="auto"/>
              <w:bottom w:val="single" w:sz="4" w:space="0" w:color="auto"/>
              <w:right w:val="single" w:sz="4" w:space="0" w:color="auto"/>
            </w:tcBorders>
            <w:vAlign w:val="center"/>
            <w:hideMark/>
          </w:tcPr>
          <w:p w:rsidR="006C74E8" w:rsidRPr="004E2E0C" w:rsidRDefault="006C74E8" w:rsidP="001B2775">
            <w:pPr>
              <w:rPr>
                <w:sz w:val="16"/>
                <w:szCs w:val="16"/>
                <w:lang w:eastAsia="ru-RU"/>
              </w:rPr>
            </w:pPr>
          </w:p>
        </w:tc>
        <w:tc>
          <w:tcPr>
            <w:tcW w:w="1423" w:type="dxa"/>
            <w:gridSpan w:val="2"/>
            <w:vMerge/>
            <w:tcBorders>
              <w:top w:val="nil"/>
              <w:left w:val="single" w:sz="4" w:space="0" w:color="auto"/>
              <w:bottom w:val="single" w:sz="4" w:space="0" w:color="auto"/>
              <w:right w:val="single" w:sz="4" w:space="0" w:color="auto"/>
            </w:tcBorders>
            <w:vAlign w:val="center"/>
            <w:hideMark/>
          </w:tcPr>
          <w:p w:rsidR="006C74E8" w:rsidRPr="004E2E0C" w:rsidRDefault="006C74E8" w:rsidP="001B2775">
            <w:pPr>
              <w:rPr>
                <w:sz w:val="16"/>
                <w:szCs w:val="16"/>
                <w:lang w:eastAsia="ru-RU"/>
              </w:rPr>
            </w:pPr>
          </w:p>
        </w:tc>
        <w:tc>
          <w:tcPr>
            <w:tcW w:w="3700" w:type="dxa"/>
            <w:gridSpan w:val="2"/>
            <w:vMerge/>
            <w:tcBorders>
              <w:top w:val="nil"/>
              <w:left w:val="single" w:sz="4" w:space="0" w:color="auto"/>
              <w:bottom w:val="single" w:sz="4" w:space="0" w:color="000000"/>
              <w:right w:val="single" w:sz="4" w:space="0" w:color="auto"/>
            </w:tcBorders>
            <w:vAlign w:val="center"/>
            <w:hideMark/>
          </w:tcPr>
          <w:p w:rsidR="006C74E8" w:rsidRPr="004E2E0C" w:rsidRDefault="006C74E8" w:rsidP="001B2775">
            <w:pPr>
              <w:rPr>
                <w:sz w:val="16"/>
                <w:szCs w:val="16"/>
                <w:lang w:eastAsia="ru-RU"/>
              </w:rPr>
            </w:pPr>
          </w:p>
        </w:tc>
      </w:tr>
      <w:tr w:rsidR="006C74E8" w:rsidRPr="004E2E0C" w:rsidTr="001B2775">
        <w:trPr>
          <w:gridAfter w:val="1"/>
          <w:wAfter w:w="41" w:type="dxa"/>
          <w:trHeight w:val="1140"/>
        </w:trPr>
        <w:tc>
          <w:tcPr>
            <w:tcW w:w="926" w:type="dxa"/>
            <w:vMerge/>
            <w:tcBorders>
              <w:top w:val="single" w:sz="4" w:space="0" w:color="auto"/>
              <w:left w:val="single" w:sz="4" w:space="0" w:color="auto"/>
              <w:bottom w:val="single" w:sz="4" w:space="0" w:color="auto"/>
              <w:right w:val="single" w:sz="4" w:space="0" w:color="auto"/>
            </w:tcBorders>
            <w:vAlign w:val="center"/>
            <w:hideMark/>
          </w:tcPr>
          <w:p w:rsidR="006C74E8" w:rsidRPr="004E2E0C" w:rsidRDefault="006C74E8" w:rsidP="001B2775">
            <w:pPr>
              <w:rPr>
                <w:sz w:val="16"/>
                <w:szCs w:val="16"/>
                <w:lang w:eastAsia="ru-RU"/>
              </w:rPr>
            </w:pPr>
          </w:p>
        </w:tc>
        <w:tc>
          <w:tcPr>
            <w:tcW w:w="1626" w:type="dxa"/>
            <w:vMerge/>
            <w:tcBorders>
              <w:top w:val="single" w:sz="4" w:space="0" w:color="auto"/>
              <w:left w:val="single" w:sz="4" w:space="0" w:color="auto"/>
              <w:bottom w:val="single" w:sz="4" w:space="0" w:color="auto"/>
              <w:right w:val="single" w:sz="4" w:space="0" w:color="auto"/>
            </w:tcBorders>
            <w:vAlign w:val="center"/>
            <w:hideMark/>
          </w:tcPr>
          <w:p w:rsidR="006C74E8" w:rsidRPr="004E2E0C" w:rsidRDefault="006C74E8" w:rsidP="001B2775">
            <w:pPr>
              <w:rPr>
                <w:sz w:val="16"/>
                <w:szCs w:val="16"/>
                <w:vertAlign w:val="subscript"/>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C74E8" w:rsidRPr="004E2E0C" w:rsidRDefault="006C74E8" w:rsidP="001B2775">
            <w:pPr>
              <w:rPr>
                <w:sz w:val="16"/>
                <w:szCs w:val="16"/>
                <w:vertAlign w:val="subscript"/>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C74E8" w:rsidRPr="004E2E0C" w:rsidRDefault="006C74E8" w:rsidP="001B2775">
            <w:pPr>
              <w:rPr>
                <w:sz w:val="16"/>
                <w:szCs w:val="16"/>
                <w:vertAlign w:val="subscript"/>
                <w:lang w:eastAsia="ru-RU"/>
              </w:rPr>
            </w:pPr>
          </w:p>
        </w:tc>
        <w:tc>
          <w:tcPr>
            <w:tcW w:w="1404" w:type="dxa"/>
            <w:vMerge/>
            <w:tcBorders>
              <w:top w:val="nil"/>
              <w:left w:val="single" w:sz="4" w:space="0" w:color="auto"/>
              <w:bottom w:val="single" w:sz="4" w:space="0" w:color="auto"/>
              <w:right w:val="single" w:sz="4" w:space="0" w:color="auto"/>
            </w:tcBorders>
            <w:vAlign w:val="center"/>
            <w:hideMark/>
          </w:tcPr>
          <w:p w:rsidR="006C74E8" w:rsidRPr="004E2E0C" w:rsidRDefault="006C74E8" w:rsidP="001B2775">
            <w:pPr>
              <w:rPr>
                <w:sz w:val="16"/>
                <w:szCs w:val="16"/>
                <w:lang w:eastAsia="ru-RU"/>
              </w:rPr>
            </w:pPr>
          </w:p>
        </w:tc>
        <w:tc>
          <w:tcPr>
            <w:tcW w:w="1411" w:type="dxa"/>
            <w:gridSpan w:val="2"/>
            <w:vMerge/>
            <w:tcBorders>
              <w:top w:val="nil"/>
              <w:left w:val="single" w:sz="4" w:space="0" w:color="auto"/>
              <w:bottom w:val="single" w:sz="4" w:space="0" w:color="auto"/>
              <w:right w:val="single" w:sz="4" w:space="0" w:color="auto"/>
            </w:tcBorders>
            <w:vAlign w:val="center"/>
            <w:hideMark/>
          </w:tcPr>
          <w:p w:rsidR="006C74E8" w:rsidRPr="004E2E0C" w:rsidRDefault="006C74E8" w:rsidP="001B2775">
            <w:pPr>
              <w:rPr>
                <w:sz w:val="16"/>
                <w:szCs w:val="16"/>
                <w:lang w:eastAsia="ru-RU"/>
              </w:rPr>
            </w:pPr>
          </w:p>
        </w:tc>
        <w:tc>
          <w:tcPr>
            <w:tcW w:w="1423" w:type="dxa"/>
            <w:gridSpan w:val="2"/>
            <w:vMerge/>
            <w:tcBorders>
              <w:top w:val="nil"/>
              <w:left w:val="single" w:sz="4" w:space="0" w:color="auto"/>
              <w:bottom w:val="single" w:sz="4" w:space="0" w:color="auto"/>
              <w:right w:val="single" w:sz="4" w:space="0" w:color="auto"/>
            </w:tcBorders>
            <w:vAlign w:val="center"/>
            <w:hideMark/>
          </w:tcPr>
          <w:p w:rsidR="006C74E8" w:rsidRPr="004E2E0C" w:rsidRDefault="006C74E8" w:rsidP="001B2775">
            <w:pPr>
              <w:rPr>
                <w:sz w:val="16"/>
                <w:szCs w:val="16"/>
                <w:lang w:eastAsia="ru-RU"/>
              </w:rPr>
            </w:pPr>
          </w:p>
        </w:tc>
        <w:tc>
          <w:tcPr>
            <w:tcW w:w="3700" w:type="dxa"/>
            <w:gridSpan w:val="2"/>
            <w:vMerge/>
            <w:tcBorders>
              <w:top w:val="nil"/>
              <w:left w:val="single" w:sz="4" w:space="0" w:color="auto"/>
              <w:bottom w:val="single" w:sz="4" w:space="0" w:color="000000"/>
              <w:right w:val="single" w:sz="4" w:space="0" w:color="auto"/>
            </w:tcBorders>
            <w:vAlign w:val="center"/>
            <w:hideMark/>
          </w:tcPr>
          <w:p w:rsidR="006C74E8" w:rsidRPr="004E2E0C" w:rsidRDefault="006C74E8" w:rsidP="001B2775">
            <w:pPr>
              <w:rPr>
                <w:sz w:val="16"/>
                <w:szCs w:val="16"/>
                <w:lang w:eastAsia="ru-RU"/>
              </w:rPr>
            </w:pPr>
          </w:p>
        </w:tc>
      </w:tr>
      <w:tr w:rsidR="006C74E8" w:rsidRPr="004E2E0C" w:rsidTr="001B2775">
        <w:trPr>
          <w:gridAfter w:val="1"/>
          <w:wAfter w:w="41" w:type="dxa"/>
          <w:trHeight w:val="315"/>
        </w:trPr>
        <w:tc>
          <w:tcPr>
            <w:tcW w:w="926" w:type="dxa"/>
            <w:tcBorders>
              <w:top w:val="nil"/>
              <w:left w:val="single" w:sz="4" w:space="0" w:color="auto"/>
              <w:bottom w:val="nil"/>
              <w:right w:val="single" w:sz="4" w:space="0" w:color="auto"/>
            </w:tcBorders>
            <w:shd w:val="clear" w:color="auto" w:fill="auto"/>
            <w:noWrap/>
            <w:vAlign w:val="bottom"/>
            <w:hideMark/>
          </w:tcPr>
          <w:p w:rsidR="006C74E8" w:rsidRPr="004E2E0C" w:rsidRDefault="006C74E8" w:rsidP="001B2775">
            <w:pPr>
              <w:jc w:val="center"/>
              <w:rPr>
                <w:sz w:val="16"/>
                <w:szCs w:val="16"/>
                <w:lang w:eastAsia="ru-RU"/>
              </w:rPr>
            </w:pPr>
            <w:r w:rsidRPr="004E2E0C">
              <w:rPr>
                <w:sz w:val="16"/>
                <w:szCs w:val="16"/>
                <w:lang w:eastAsia="ru-RU"/>
              </w:rPr>
              <w:lastRenderedPageBreak/>
              <w:t>1</w:t>
            </w:r>
          </w:p>
        </w:tc>
        <w:tc>
          <w:tcPr>
            <w:tcW w:w="1626" w:type="dxa"/>
            <w:tcBorders>
              <w:top w:val="nil"/>
              <w:left w:val="nil"/>
              <w:bottom w:val="nil"/>
              <w:right w:val="single" w:sz="4" w:space="0" w:color="auto"/>
            </w:tcBorders>
            <w:shd w:val="clear" w:color="auto" w:fill="auto"/>
            <w:noWrap/>
            <w:vAlign w:val="bottom"/>
            <w:hideMark/>
          </w:tcPr>
          <w:p w:rsidR="006C74E8" w:rsidRPr="004E2E0C" w:rsidRDefault="006C74E8" w:rsidP="001B2775">
            <w:pPr>
              <w:jc w:val="center"/>
              <w:rPr>
                <w:sz w:val="16"/>
                <w:szCs w:val="16"/>
                <w:vertAlign w:val="subscript"/>
                <w:lang w:eastAsia="ru-RU"/>
              </w:rPr>
            </w:pPr>
            <w:r w:rsidRPr="004E2E0C">
              <w:rPr>
                <w:sz w:val="16"/>
                <w:szCs w:val="16"/>
                <w:vertAlign w:val="subscript"/>
                <w:lang w:eastAsia="ru-RU"/>
              </w:rPr>
              <w:t>2</w:t>
            </w:r>
          </w:p>
        </w:tc>
        <w:tc>
          <w:tcPr>
            <w:tcW w:w="2126" w:type="dxa"/>
            <w:tcBorders>
              <w:top w:val="nil"/>
              <w:left w:val="nil"/>
              <w:bottom w:val="nil"/>
              <w:right w:val="single" w:sz="4" w:space="0" w:color="auto"/>
            </w:tcBorders>
            <w:shd w:val="clear" w:color="auto" w:fill="auto"/>
            <w:noWrap/>
            <w:vAlign w:val="bottom"/>
            <w:hideMark/>
          </w:tcPr>
          <w:p w:rsidR="006C74E8" w:rsidRPr="004E2E0C" w:rsidRDefault="006C74E8" w:rsidP="001B2775">
            <w:pPr>
              <w:jc w:val="center"/>
              <w:rPr>
                <w:sz w:val="16"/>
                <w:szCs w:val="16"/>
                <w:vertAlign w:val="subscript"/>
                <w:lang w:eastAsia="ru-RU"/>
              </w:rPr>
            </w:pPr>
            <w:r w:rsidRPr="004E2E0C">
              <w:rPr>
                <w:sz w:val="16"/>
                <w:szCs w:val="16"/>
                <w:vertAlign w:val="subscript"/>
                <w:lang w:eastAsia="ru-RU"/>
              </w:rPr>
              <w:t>3</w:t>
            </w:r>
          </w:p>
        </w:tc>
        <w:tc>
          <w:tcPr>
            <w:tcW w:w="1276" w:type="dxa"/>
            <w:tcBorders>
              <w:top w:val="nil"/>
              <w:left w:val="nil"/>
              <w:bottom w:val="nil"/>
              <w:right w:val="single" w:sz="4" w:space="0" w:color="auto"/>
            </w:tcBorders>
            <w:shd w:val="clear" w:color="auto" w:fill="auto"/>
            <w:noWrap/>
            <w:vAlign w:val="bottom"/>
            <w:hideMark/>
          </w:tcPr>
          <w:p w:rsidR="006C74E8" w:rsidRPr="004E2E0C" w:rsidRDefault="006C74E8" w:rsidP="001B2775">
            <w:pPr>
              <w:jc w:val="center"/>
              <w:rPr>
                <w:sz w:val="16"/>
                <w:szCs w:val="16"/>
                <w:vertAlign w:val="subscript"/>
                <w:lang w:eastAsia="ru-RU"/>
              </w:rPr>
            </w:pPr>
            <w:r w:rsidRPr="004E2E0C">
              <w:rPr>
                <w:sz w:val="16"/>
                <w:szCs w:val="16"/>
                <w:vertAlign w:val="subscript"/>
                <w:lang w:eastAsia="ru-RU"/>
              </w:rPr>
              <w:t>4</w:t>
            </w:r>
          </w:p>
        </w:tc>
        <w:tc>
          <w:tcPr>
            <w:tcW w:w="1404" w:type="dxa"/>
            <w:tcBorders>
              <w:top w:val="nil"/>
              <w:left w:val="nil"/>
              <w:bottom w:val="nil"/>
              <w:right w:val="single" w:sz="4" w:space="0" w:color="auto"/>
            </w:tcBorders>
            <w:shd w:val="clear" w:color="auto" w:fill="auto"/>
            <w:noWrap/>
            <w:vAlign w:val="bottom"/>
            <w:hideMark/>
          </w:tcPr>
          <w:p w:rsidR="006C74E8" w:rsidRPr="004E2E0C" w:rsidRDefault="006C74E8" w:rsidP="001B2775">
            <w:pPr>
              <w:jc w:val="center"/>
              <w:rPr>
                <w:sz w:val="16"/>
                <w:szCs w:val="16"/>
                <w:lang w:eastAsia="ru-RU"/>
              </w:rPr>
            </w:pPr>
            <w:r w:rsidRPr="004E2E0C">
              <w:rPr>
                <w:sz w:val="16"/>
                <w:szCs w:val="16"/>
                <w:lang w:eastAsia="ru-RU"/>
              </w:rPr>
              <w:t>5</w:t>
            </w:r>
          </w:p>
        </w:tc>
        <w:tc>
          <w:tcPr>
            <w:tcW w:w="1411" w:type="dxa"/>
            <w:gridSpan w:val="2"/>
            <w:tcBorders>
              <w:top w:val="nil"/>
              <w:left w:val="nil"/>
              <w:bottom w:val="nil"/>
              <w:right w:val="single" w:sz="4" w:space="0" w:color="auto"/>
            </w:tcBorders>
            <w:shd w:val="clear" w:color="auto" w:fill="auto"/>
            <w:noWrap/>
            <w:vAlign w:val="bottom"/>
            <w:hideMark/>
          </w:tcPr>
          <w:p w:rsidR="006C74E8" w:rsidRPr="004E2E0C" w:rsidRDefault="006C74E8" w:rsidP="001B2775">
            <w:pPr>
              <w:jc w:val="center"/>
              <w:rPr>
                <w:sz w:val="16"/>
                <w:szCs w:val="16"/>
                <w:lang w:eastAsia="ru-RU"/>
              </w:rPr>
            </w:pPr>
            <w:r w:rsidRPr="004E2E0C">
              <w:rPr>
                <w:sz w:val="16"/>
                <w:szCs w:val="16"/>
                <w:lang w:eastAsia="ru-RU"/>
              </w:rPr>
              <w:t>6</w:t>
            </w:r>
          </w:p>
        </w:tc>
        <w:tc>
          <w:tcPr>
            <w:tcW w:w="1423" w:type="dxa"/>
            <w:gridSpan w:val="2"/>
            <w:tcBorders>
              <w:top w:val="nil"/>
              <w:left w:val="nil"/>
              <w:bottom w:val="nil"/>
              <w:right w:val="single" w:sz="4" w:space="0" w:color="auto"/>
            </w:tcBorders>
            <w:shd w:val="clear" w:color="auto" w:fill="auto"/>
            <w:noWrap/>
            <w:vAlign w:val="bottom"/>
            <w:hideMark/>
          </w:tcPr>
          <w:p w:rsidR="006C74E8" w:rsidRPr="004E2E0C" w:rsidRDefault="006C74E8" w:rsidP="001B2775">
            <w:pPr>
              <w:jc w:val="center"/>
              <w:rPr>
                <w:sz w:val="16"/>
                <w:szCs w:val="16"/>
                <w:lang w:eastAsia="ru-RU"/>
              </w:rPr>
            </w:pPr>
            <w:r w:rsidRPr="004E2E0C">
              <w:rPr>
                <w:sz w:val="16"/>
                <w:szCs w:val="16"/>
                <w:lang w:eastAsia="ru-RU"/>
              </w:rPr>
              <w:t>7</w:t>
            </w:r>
          </w:p>
        </w:tc>
        <w:tc>
          <w:tcPr>
            <w:tcW w:w="3700" w:type="dxa"/>
            <w:gridSpan w:val="2"/>
            <w:tcBorders>
              <w:top w:val="nil"/>
              <w:left w:val="nil"/>
              <w:bottom w:val="nil"/>
              <w:right w:val="single" w:sz="4" w:space="0" w:color="auto"/>
            </w:tcBorders>
            <w:shd w:val="clear" w:color="auto" w:fill="auto"/>
            <w:noWrap/>
            <w:vAlign w:val="bottom"/>
            <w:hideMark/>
          </w:tcPr>
          <w:p w:rsidR="006C74E8" w:rsidRPr="004E2E0C" w:rsidRDefault="006C74E8" w:rsidP="001B2775">
            <w:pPr>
              <w:jc w:val="center"/>
              <w:rPr>
                <w:sz w:val="16"/>
                <w:szCs w:val="16"/>
                <w:lang w:eastAsia="ru-RU"/>
              </w:rPr>
            </w:pPr>
            <w:r w:rsidRPr="004E2E0C">
              <w:rPr>
                <w:sz w:val="16"/>
                <w:szCs w:val="16"/>
                <w:lang w:eastAsia="ru-RU"/>
              </w:rPr>
              <w:t>8</w:t>
            </w:r>
          </w:p>
        </w:tc>
      </w:tr>
      <w:tr w:rsidR="006C74E8" w:rsidRPr="004E2E0C" w:rsidTr="001B2775">
        <w:trPr>
          <w:trHeight w:val="357"/>
        </w:trPr>
        <w:tc>
          <w:tcPr>
            <w:tcW w:w="13933" w:type="dxa"/>
            <w:gridSpan w:val="12"/>
            <w:tcBorders>
              <w:top w:val="single" w:sz="4" w:space="0" w:color="auto"/>
              <w:left w:val="single" w:sz="4" w:space="0" w:color="auto"/>
              <w:bottom w:val="single" w:sz="4" w:space="0" w:color="auto"/>
              <w:right w:val="single" w:sz="4" w:space="0" w:color="auto"/>
            </w:tcBorders>
            <w:shd w:val="clear" w:color="auto" w:fill="auto"/>
            <w:hideMark/>
          </w:tcPr>
          <w:p w:rsidR="006C74E8" w:rsidRPr="004E2E0C" w:rsidRDefault="006C74E8" w:rsidP="001B2775">
            <w:pPr>
              <w:rPr>
                <w:b/>
                <w:bCs/>
                <w:sz w:val="16"/>
                <w:szCs w:val="16"/>
                <w:vertAlign w:val="subscript"/>
                <w:lang w:eastAsia="ru-RU"/>
              </w:rPr>
            </w:pPr>
            <w:r w:rsidRPr="004E2E0C">
              <w:rPr>
                <w:b/>
                <w:bCs/>
                <w:sz w:val="16"/>
                <w:szCs w:val="16"/>
                <w:vertAlign w:val="subscript"/>
                <w:lang w:eastAsia="ru-RU"/>
              </w:rPr>
              <w:t>Глава 2. Основные объекты строительства</w:t>
            </w:r>
          </w:p>
        </w:tc>
      </w:tr>
      <w:tr w:rsidR="006C74E8" w:rsidRPr="004E2E0C" w:rsidTr="001B2775">
        <w:trPr>
          <w:gridAfter w:val="1"/>
          <w:wAfter w:w="41" w:type="dxa"/>
          <w:trHeight w:val="1575"/>
        </w:trPr>
        <w:tc>
          <w:tcPr>
            <w:tcW w:w="926" w:type="dxa"/>
            <w:tcBorders>
              <w:top w:val="nil"/>
              <w:left w:val="single" w:sz="4" w:space="0" w:color="auto"/>
              <w:bottom w:val="single" w:sz="4" w:space="0" w:color="auto"/>
              <w:right w:val="single" w:sz="4" w:space="0" w:color="auto"/>
            </w:tcBorders>
            <w:shd w:val="clear" w:color="auto" w:fill="auto"/>
            <w:hideMark/>
          </w:tcPr>
          <w:p w:rsidR="006C74E8" w:rsidRPr="004E2E0C" w:rsidRDefault="006C74E8" w:rsidP="001B2775">
            <w:pPr>
              <w:jc w:val="center"/>
              <w:rPr>
                <w:sz w:val="16"/>
                <w:szCs w:val="16"/>
                <w:lang w:eastAsia="ru-RU"/>
              </w:rPr>
            </w:pPr>
            <w:r w:rsidRPr="004E2E0C">
              <w:rPr>
                <w:sz w:val="16"/>
                <w:szCs w:val="16"/>
                <w:lang w:eastAsia="ru-RU"/>
              </w:rPr>
              <w:t>1</w:t>
            </w:r>
          </w:p>
        </w:tc>
        <w:tc>
          <w:tcPr>
            <w:tcW w:w="1626" w:type="dxa"/>
            <w:tcBorders>
              <w:top w:val="nil"/>
              <w:left w:val="nil"/>
              <w:bottom w:val="single" w:sz="4" w:space="0" w:color="auto"/>
              <w:right w:val="single" w:sz="4" w:space="0" w:color="auto"/>
            </w:tcBorders>
            <w:shd w:val="clear" w:color="auto" w:fill="auto"/>
            <w:hideMark/>
          </w:tcPr>
          <w:p w:rsidR="006C74E8" w:rsidRPr="004E2E0C" w:rsidRDefault="006C74E8" w:rsidP="001B2775">
            <w:pPr>
              <w:rPr>
                <w:sz w:val="16"/>
                <w:szCs w:val="16"/>
                <w:vertAlign w:val="subscript"/>
                <w:lang w:eastAsia="ru-RU"/>
              </w:rPr>
            </w:pPr>
            <w:r w:rsidRPr="004E2E0C">
              <w:rPr>
                <w:sz w:val="16"/>
                <w:szCs w:val="16"/>
                <w:vertAlign w:val="subscript"/>
                <w:lang w:eastAsia="ru-RU"/>
              </w:rPr>
              <w:t>02-01</w:t>
            </w:r>
          </w:p>
        </w:tc>
        <w:tc>
          <w:tcPr>
            <w:tcW w:w="2126" w:type="dxa"/>
            <w:tcBorders>
              <w:top w:val="nil"/>
              <w:left w:val="nil"/>
              <w:bottom w:val="single" w:sz="4" w:space="0" w:color="auto"/>
              <w:right w:val="single" w:sz="4" w:space="0" w:color="auto"/>
            </w:tcBorders>
            <w:shd w:val="clear" w:color="auto" w:fill="auto"/>
            <w:hideMark/>
          </w:tcPr>
          <w:p w:rsidR="006C74E8" w:rsidRPr="004E2E0C" w:rsidRDefault="006C74E8" w:rsidP="001B2775">
            <w:pPr>
              <w:rPr>
                <w:sz w:val="16"/>
                <w:szCs w:val="16"/>
                <w:vertAlign w:val="subscript"/>
                <w:lang w:eastAsia="ru-RU"/>
              </w:rPr>
            </w:pPr>
            <w:r w:rsidRPr="004E2E0C">
              <w:rPr>
                <w:sz w:val="16"/>
                <w:szCs w:val="16"/>
                <w:vertAlign w:val="subscript"/>
                <w:lang w:eastAsia="ru-RU"/>
              </w:rPr>
              <w:t>«Благоустройство сквера расположенного по адресу; Республика Крым, р-н Бахчисарайский, с. Ароматное, ул Скальная»</w:t>
            </w:r>
          </w:p>
        </w:tc>
        <w:tc>
          <w:tcPr>
            <w:tcW w:w="1276" w:type="dxa"/>
            <w:tcBorders>
              <w:top w:val="nil"/>
              <w:left w:val="nil"/>
              <w:bottom w:val="single" w:sz="4" w:space="0" w:color="auto"/>
              <w:right w:val="single" w:sz="4" w:space="0" w:color="auto"/>
            </w:tcBorders>
            <w:shd w:val="clear" w:color="auto" w:fill="auto"/>
            <w:hideMark/>
          </w:tcPr>
          <w:p w:rsidR="006C74E8" w:rsidRPr="004E2E0C" w:rsidRDefault="006C74E8" w:rsidP="001B2775">
            <w:pPr>
              <w:jc w:val="right"/>
              <w:rPr>
                <w:sz w:val="16"/>
                <w:szCs w:val="16"/>
                <w:vertAlign w:val="subscript"/>
                <w:lang w:eastAsia="ru-RU"/>
              </w:rPr>
            </w:pPr>
            <w:r w:rsidRPr="004E2E0C">
              <w:rPr>
                <w:sz w:val="16"/>
                <w:szCs w:val="16"/>
                <w:vertAlign w:val="subscript"/>
                <w:lang w:eastAsia="ru-RU"/>
              </w:rPr>
              <w:t>5677,10</w:t>
            </w:r>
          </w:p>
        </w:tc>
        <w:tc>
          <w:tcPr>
            <w:tcW w:w="1404" w:type="dxa"/>
            <w:tcBorders>
              <w:top w:val="nil"/>
              <w:left w:val="nil"/>
              <w:bottom w:val="single" w:sz="4" w:space="0" w:color="auto"/>
              <w:right w:val="single" w:sz="4" w:space="0" w:color="auto"/>
            </w:tcBorders>
            <w:shd w:val="clear" w:color="auto" w:fill="auto"/>
            <w:hideMark/>
          </w:tcPr>
          <w:p w:rsidR="006C74E8" w:rsidRPr="004E2E0C" w:rsidRDefault="006C74E8" w:rsidP="001B2775">
            <w:pPr>
              <w:jc w:val="right"/>
              <w:rPr>
                <w:sz w:val="16"/>
                <w:szCs w:val="16"/>
                <w:lang w:eastAsia="ru-RU"/>
              </w:rPr>
            </w:pPr>
            <w:r w:rsidRPr="004E2E0C">
              <w:rPr>
                <w:sz w:val="16"/>
                <w:szCs w:val="16"/>
                <w:lang w:eastAsia="ru-RU"/>
              </w:rPr>
              <w:t>550,45</w:t>
            </w:r>
          </w:p>
        </w:tc>
        <w:tc>
          <w:tcPr>
            <w:tcW w:w="1411" w:type="dxa"/>
            <w:gridSpan w:val="2"/>
            <w:tcBorders>
              <w:top w:val="nil"/>
              <w:left w:val="nil"/>
              <w:bottom w:val="single" w:sz="4" w:space="0" w:color="auto"/>
              <w:right w:val="single" w:sz="4" w:space="0" w:color="auto"/>
            </w:tcBorders>
            <w:shd w:val="clear" w:color="auto" w:fill="auto"/>
            <w:hideMark/>
          </w:tcPr>
          <w:p w:rsidR="006C74E8" w:rsidRPr="004E2E0C" w:rsidRDefault="006C74E8" w:rsidP="001B2775">
            <w:pPr>
              <w:jc w:val="right"/>
              <w:rPr>
                <w:sz w:val="16"/>
                <w:szCs w:val="16"/>
                <w:lang w:eastAsia="ru-RU"/>
              </w:rPr>
            </w:pPr>
            <w:r w:rsidRPr="004E2E0C">
              <w:rPr>
                <w:sz w:val="16"/>
                <w:szCs w:val="16"/>
                <w:lang w:eastAsia="ru-RU"/>
              </w:rPr>
              <w:t>1657,67</w:t>
            </w:r>
          </w:p>
        </w:tc>
        <w:tc>
          <w:tcPr>
            <w:tcW w:w="1423" w:type="dxa"/>
            <w:gridSpan w:val="2"/>
            <w:tcBorders>
              <w:top w:val="nil"/>
              <w:left w:val="nil"/>
              <w:bottom w:val="single" w:sz="4" w:space="0" w:color="auto"/>
              <w:right w:val="single" w:sz="4" w:space="0" w:color="auto"/>
            </w:tcBorders>
            <w:shd w:val="clear" w:color="auto" w:fill="auto"/>
            <w:hideMark/>
          </w:tcPr>
          <w:p w:rsidR="006C74E8" w:rsidRPr="004E2E0C" w:rsidRDefault="006C74E8" w:rsidP="001B2775">
            <w:pPr>
              <w:jc w:val="right"/>
              <w:rPr>
                <w:sz w:val="16"/>
                <w:szCs w:val="16"/>
                <w:lang w:eastAsia="ru-RU"/>
              </w:rPr>
            </w:pPr>
            <w:r w:rsidRPr="004E2E0C">
              <w:rPr>
                <w:sz w:val="16"/>
                <w:szCs w:val="16"/>
                <w:lang w:eastAsia="ru-RU"/>
              </w:rPr>
              <w:t> </w:t>
            </w:r>
          </w:p>
        </w:tc>
        <w:tc>
          <w:tcPr>
            <w:tcW w:w="3700" w:type="dxa"/>
            <w:gridSpan w:val="2"/>
            <w:tcBorders>
              <w:top w:val="nil"/>
              <w:left w:val="nil"/>
              <w:bottom w:val="single" w:sz="4" w:space="0" w:color="auto"/>
              <w:right w:val="single" w:sz="4" w:space="0" w:color="auto"/>
            </w:tcBorders>
            <w:shd w:val="clear" w:color="auto" w:fill="auto"/>
            <w:hideMark/>
          </w:tcPr>
          <w:p w:rsidR="006C74E8" w:rsidRPr="004E2E0C" w:rsidRDefault="006C74E8" w:rsidP="001B2775">
            <w:pPr>
              <w:jc w:val="right"/>
              <w:rPr>
                <w:sz w:val="16"/>
                <w:szCs w:val="16"/>
                <w:lang w:eastAsia="ru-RU"/>
              </w:rPr>
            </w:pPr>
            <w:r w:rsidRPr="004E2E0C">
              <w:rPr>
                <w:sz w:val="16"/>
                <w:szCs w:val="16"/>
                <w:lang w:eastAsia="ru-RU"/>
              </w:rPr>
              <w:t>7885,22</w:t>
            </w:r>
          </w:p>
        </w:tc>
      </w:tr>
      <w:tr w:rsidR="006C74E8" w:rsidRPr="004E2E0C" w:rsidTr="001B2775">
        <w:trPr>
          <w:gridAfter w:val="1"/>
          <w:wAfter w:w="41" w:type="dxa"/>
          <w:trHeight w:val="630"/>
        </w:trPr>
        <w:tc>
          <w:tcPr>
            <w:tcW w:w="926" w:type="dxa"/>
            <w:tcBorders>
              <w:top w:val="nil"/>
              <w:left w:val="single" w:sz="4" w:space="0" w:color="auto"/>
              <w:bottom w:val="single" w:sz="4" w:space="0" w:color="auto"/>
              <w:right w:val="single" w:sz="4" w:space="0" w:color="auto"/>
            </w:tcBorders>
            <w:shd w:val="clear" w:color="auto" w:fill="auto"/>
            <w:hideMark/>
          </w:tcPr>
          <w:p w:rsidR="006C74E8" w:rsidRPr="004E2E0C" w:rsidRDefault="006C74E8" w:rsidP="001B2775">
            <w:pPr>
              <w:jc w:val="center"/>
              <w:rPr>
                <w:sz w:val="16"/>
                <w:szCs w:val="16"/>
                <w:lang w:eastAsia="ru-RU"/>
              </w:rPr>
            </w:pPr>
            <w:r w:rsidRPr="004E2E0C">
              <w:rPr>
                <w:sz w:val="16"/>
                <w:szCs w:val="16"/>
                <w:lang w:eastAsia="ru-RU"/>
              </w:rPr>
              <w:t> </w:t>
            </w:r>
          </w:p>
        </w:tc>
        <w:tc>
          <w:tcPr>
            <w:tcW w:w="1626" w:type="dxa"/>
            <w:tcBorders>
              <w:top w:val="nil"/>
              <w:left w:val="nil"/>
              <w:bottom w:val="single" w:sz="4" w:space="0" w:color="auto"/>
              <w:right w:val="single" w:sz="4" w:space="0" w:color="auto"/>
            </w:tcBorders>
            <w:shd w:val="clear" w:color="auto" w:fill="auto"/>
            <w:hideMark/>
          </w:tcPr>
          <w:p w:rsidR="006C74E8" w:rsidRPr="004E2E0C" w:rsidRDefault="006C74E8" w:rsidP="001B2775">
            <w:pPr>
              <w:rPr>
                <w:sz w:val="16"/>
                <w:szCs w:val="16"/>
                <w:vertAlign w:val="subscript"/>
                <w:lang w:eastAsia="ru-RU"/>
              </w:rPr>
            </w:pPr>
            <w:r w:rsidRPr="004E2E0C">
              <w:rPr>
                <w:sz w:val="16"/>
                <w:szCs w:val="16"/>
                <w:vertAlign w:val="subscript"/>
                <w:lang w:eastAsia="ru-RU"/>
              </w:rPr>
              <w:t> </w:t>
            </w:r>
          </w:p>
        </w:tc>
        <w:tc>
          <w:tcPr>
            <w:tcW w:w="2126" w:type="dxa"/>
            <w:tcBorders>
              <w:top w:val="nil"/>
              <w:left w:val="nil"/>
              <w:bottom w:val="single" w:sz="4" w:space="0" w:color="auto"/>
              <w:right w:val="single" w:sz="4" w:space="0" w:color="auto"/>
            </w:tcBorders>
            <w:shd w:val="clear" w:color="auto" w:fill="auto"/>
            <w:hideMark/>
          </w:tcPr>
          <w:p w:rsidR="006C74E8" w:rsidRPr="004E2E0C" w:rsidRDefault="006C74E8" w:rsidP="001B2775">
            <w:pPr>
              <w:rPr>
                <w:sz w:val="16"/>
                <w:szCs w:val="16"/>
                <w:vertAlign w:val="subscript"/>
                <w:lang w:eastAsia="ru-RU"/>
              </w:rPr>
            </w:pPr>
            <w:r w:rsidRPr="004E2E0C">
              <w:rPr>
                <w:sz w:val="16"/>
                <w:szCs w:val="16"/>
                <w:vertAlign w:val="subscript"/>
                <w:lang w:eastAsia="ru-RU"/>
              </w:rPr>
              <w:t>Итого по Главе 2. "Основные объекты строительства"</w:t>
            </w:r>
          </w:p>
        </w:tc>
        <w:tc>
          <w:tcPr>
            <w:tcW w:w="1276" w:type="dxa"/>
            <w:tcBorders>
              <w:top w:val="nil"/>
              <w:left w:val="nil"/>
              <w:bottom w:val="single" w:sz="4" w:space="0" w:color="auto"/>
              <w:right w:val="single" w:sz="4" w:space="0" w:color="auto"/>
            </w:tcBorders>
            <w:shd w:val="clear" w:color="auto" w:fill="auto"/>
            <w:hideMark/>
          </w:tcPr>
          <w:p w:rsidR="006C74E8" w:rsidRPr="004E2E0C" w:rsidRDefault="006C74E8" w:rsidP="001B2775">
            <w:pPr>
              <w:jc w:val="right"/>
              <w:rPr>
                <w:sz w:val="16"/>
                <w:szCs w:val="16"/>
                <w:vertAlign w:val="subscript"/>
                <w:lang w:eastAsia="ru-RU"/>
              </w:rPr>
            </w:pPr>
            <w:r w:rsidRPr="004E2E0C">
              <w:rPr>
                <w:sz w:val="16"/>
                <w:szCs w:val="16"/>
                <w:vertAlign w:val="subscript"/>
                <w:lang w:eastAsia="ru-RU"/>
              </w:rPr>
              <w:t>5677,10</w:t>
            </w:r>
          </w:p>
        </w:tc>
        <w:tc>
          <w:tcPr>
            <w:tcW w:w="1404" w:type="dxa"/>
            <w:tcBorders>
              <w:top w:val="nil"/>
              <w:left w:val="nil"/>
              <w:bottom w:val="single" w:sz="4" w:space="0" w:color="auto"/>
              <w:right w:val="single" w:sz="4" w:space="0" w:color="auto"/>
            </w:tcBorders>
            <w:shd w:val="clear" w:color="auto" w:fill="auto"/>
            <w:hideMark/>
          </w:tcPr>
          <w:p w:rsidR="006C74E8" w:rsidRPr="004E2E0C" w:rsidRDefault="006C74E8" w:rsidP="001B2775">
            <w:pPr>
              <w:jc w:val="right"/>
              <w:rPr>
                <w:sz w:val="16"/>
                <w:szCs w:val="16"/>
                <w:lang w:eastAsia="ru-RU"/>
              </w:rPr>
            </w:pPr>
            <w:r w:rsidRPr="004E2E0C">
              <w:rPr>
                <w:sz w:val="16"/>
                <w:szCs w:val="16"/>
                <w:lang w:eastAsia="ru-RU"/>
              </w:rPr>
              <w:t>550,45</w:t>
            </w:r>
          </w:p>
        </w:tc>
        <w:tc>
          <w:tcPr>
            <w:tcW w:w="1411" w:type="dxa"/>
            <w:gridSpan w:val="2"/>
            <w:tcBorders>
              <w:top w:val="nil"/>
              <w:left w:val="nil"/>
              <w:bottom w:val="single" w:sz="4" w:space="0" w:color="auto"/>
              <w:right w:val="single" w:sz="4" w:space="0" w:color="auto"/>
            </w:tcBorders>
            <w:shd w:val="clear" w:color="auto" w:fill="auto"/>
            <w:hideMark/>
          </w:tcPr>
          <w:p w:rsidR="006C74E8" w:rsidRPr="004E2E0C" w:rsidRDefault="006C74E8" w:rsidP="001B2775">
            <w:pPr>
              <w:jc w:val="right"/>
              <w:rPr>
                <w:sz w:val="16"/>
                <w:szCs w:val="16"/>
                <w:lang w:eastAsia="ru-RU"/>
              </w:rPr>
            </w:pPr>
            <w:r w:rsidRPr="004E2E0C">
              <w:rPr>
                <w:sz w:val="16"/>
                <w:szCs w:val="16"/>
                <w:lang w:eastAsia="ru-RU"/>
              </w:rPr>
              <w:t>1657,67</w:t>
            </w:r>
          </w:p>
        </w:tc>
        <w:tc>
          <w:tcPr>
            <w:tcW w:w="1423" w:type="dxa"/>
            <w:gridSpan w:val="2"/>
            <w:tcBorders>
              <w:top w:val="nil"/>
              <w:left w:val="nil"/>
              <w:bottom w:val="single" w:sz="4" w:space="0" w:color="auto"/>
              <w:right w:val="single" w:sz="4" w:space="0" w:color="auto"/>
            </w:tcBorders>
            <w:shd w:val="clear" w:color="auto" w:fill="auto"/>
            <w:hideMark/>
          </w:tcPr>
          <w:p w:rsidR="006C74E8" w:rsidRPr="004E2E0C" w:rsidRDefault="006C74E8" w:rsidP="001B2775">
            <w:pPr>
              <w:jc w:val="right"/>
              <w:rPr>
                <w:sz w:val="16"/>
                <w:szCs w:val="16"/>
                <w:lang w:eastAsia="ru-RU"/>
              </w:rPr>
            </w:pPr>
            <w:r w:rsidRPr="004E2E0C">
              <w:rPr>
                <w:sz w:val="16"/>
                <w:szCs w:val="16"/>
                <w:lang w:eastAsia="ru-RU"/>
              </w:rPr>
              <w:t> </w:t>
            </w:r>
          </w:p>
        </w:tc>
        <w:tc>
          <w:tcPr>
            <w:tcW w:w="3700" w:type="dxa"/>
            <w:gridSpan w:val="2"/>
            <w:tcBorders>
              <w:top w:val="nil"/>
              <w:left w:val="nil"/>
              <w:bottom w:val="single" w:sz="4" w:space="0" w:color="auto"/>
              <w:right w:val="single" w:sz="4" w:space="0" w:color="auto"/>
            </w:tcBorders>
            <w:shd w:val="clear" w:color="auto" w:fill="auto"/>
            <w:hideMark/>
          </w:tcPr>
          <w:p w:rsidR="006C74E8" w:rsidRPr="004E2E0C" w:rsidRDefault="006C74E8" w:rsidP="001B2775">
            <w:pPr>
              <w:jc w:val="right"/>
              <w:rPr>
                <w:sz w:val="16"/>
                <w:szCs w:val="16"/>
                <w:lang w:eastAsia="ru-RU"/>
              </w:rPr>
            </w:pPr>
            <w:r w:rsidRPr="004E2E0C">
              <w:rPr>
                <w:sz w:val="16"/>
                <w:szCs w:val="16"/>
                <w:lang w:eastAsia="ru-RU"/>
              </w:rPr>
              <w:t>7885,22</w:t>
            </w:r>
          </w:p>
        </w:tc>
      </w:tr>
      <w:tr w:rsidR="006C74E8" w:rsidRPr="004E2E0C" w:rsidTr="001B2775">
        <w:trPr>
          <w:trHeight w:val="357"/>
        </w:trPr>
        <w:tc>
          <w:tcPr>
            <w:tcW w:w="13933" w:type="dxa"/>
            <w:gridSpan w:val="12"/>
            <w:tcBorders>
              <w:top w:val="single" w:sz="4" w:space="0" w:color="auto"/>
              <w:left w:val="single" w:sz="4" w:space="0" w:color="auto"/>
              <w:bottom w:val="single" w:sz="4" w:space="0" w:color="auto"/>
              <w:right w:val="single" w:sz="4" w:space="0" w:color="auto"/>
            </w:tcBorders>
            <w:shd w:val="clear" w:color="auto" w:fill="auto"/>
            <w:hideMark/>
          </w:tcPr>
          <w:p w:rsidR="006C74E8" w:rsidRPr="004E2E0C" w:rsidRDefault="006C74E8" w:rsidP="001B2775">
            <w:pPr>
              <w:rPr>
                <w:b/>
                <w:bCs/>
                <w:sz w:val="16"/>
                <w:szCs w:val="16"/>
                <w:vertAlign w:val="subscript"/>
                <w:lang w:eastAsia="ru-RU"/>
              </w:rPr>
            </w:pPr>
            <w:r w:rsidRPr="004E2E0C">
              <w:rPr>
                <w:b/>
                <w:bCs/>
                <w:sz w:val="16"/>
                <w:szCs w:val="16"/>
                <w:vertAlign w:val="subscript"/>
                <w:lang w:eastAsia="ru-RU"/>
              </w:rPr>
              <w:t>Глава 7. Благоустройство и озеленение территории</w:t>
            </w:r>
          </w:p>
        </w:tc>
      </w:tr>
      <w:tr w:rsidR="006C74E8" w:rsidRPr="004E2E0C" w:rsidTr="001B2775">
        <w:trPr>
          <w:gridAfter w:val="1"/>
          <w:wAfter w:w="41" w:type="dxa"/>
          <w:trHeight w:val="315"/>
        </w:trPr>
        <w:tc>
          <w:tcPr>
            <w:tcW w:w="926" w:type="dxa"/>
            <w:tcBorders>
              <w:top w:val="nil"/>
              <w:left w:val="single" w:sz="4" w:space="0" w:color="auto"/>
              <w:bottom w:val="single" w:sz="4" w:space="0" w:color="auto"/>
              <w:right w:val="single" w:sz="4" w:space="0" w:color="auto"/>
            </w:tcBorders>
            <w:shd w:val="clear" w:color="auto" w:fill="auto"/>
            <w:hideMark/>
          </w:tcPr>
          <w:p w:rsidR="006C74E8" w:rsidRPr="004E2E0C" w:rsidRDefault="006C74E8" w:rsidP="001B2775">
            <w:pPr>
              <w:jc w:val="center"/>
              <w:rPr>
                <w:sz w:val="16"/>
                <w:szCs w:val="16"/>
                <w:lang w:eastAsia="ru-RU"/>
              </w:rPr>
            </w:pPr>
            <w:r w:rsidRPr="004E2E0C">
              <w:rPr>
                <w:sz w:val="16"/>
                <w:szCs w:val="16"/>
                <w:lang w:eastAsia="ru-RU"/>
              </w:rPr>
              <w:t> </w:t>
            </w:r>
          </w:p>
        </w:tc>
        <w:tc>
          <w:tcPr>
            <w:tcW w:w="1626" w:type="dxa"/>
            <w:tcBorders>
              <w:top w:val="nil"/>
              <w:left w:val="nil"/>
              <w:bottom w:val="single" w:sz="4" w:space="0" w:color="auto"/>
              <w:right w:val="single" w:sz="4" w:space="0" w:color="auto"/>
            </w:tcBorders>
            <w:shd w:val="clear" w:color="auto" w:fill="auto"/>
            <w:hideMark/>
          </w:tcPr>
          <w:p w:rsidR="006C74E8" w:rsidRPr="004E2E0C" w:rsidRDefault="006C74E8" w:rsidP="001B2775">
            <w:pPr>
              <w:rPr>
                <w:sz w:val="16"/>
                <w:szCs w:val="16"/>
                <w:vertAlign w:val="subscript"/>
                <w:lang w:eastAsia="ru-RU"/>
              </w:rPr>
            </w:pPr>
            <w:r w:rsidRPr="004E2E0C">
              <w:rPr>
                <w:sz w:val="16"/>
                <w:szCs w:val="16"/>
                <w:vertAlign w:val="subscript"/>
                <w:lang w:eastAsia="ru-RU"/>
              </w:rPr>
              <w:t> </w:t>
            </w:r>
          </w:p>
        </w:tc>
        <w:tc>
          <w:tcPr>
            <w:tcW w:w="2126" w:type="dxa"/>
            <w:tcBorders>
              <w:top w:val="nil"/>
              <w:left w:val="nil"/>
              <w:bottom w:val="single" w:sz="4" w:space="0" w:color="auto"/>
              <w:right w:val="single" w:sz="4" w:space="0" w:color="auto"/>
            </w:tcBorders>
            <w:shd w:val="clear" w:color="auto" w:fill="auto"/>
            <w:hideMark/>
          </w:tcPr>
          <w:p w:rsidR="006C74E8" w:rsidRPr="004E2E0C" w:rsidRDefault="006C74E8" w:rsidP="001B2775">
            <w:pPr>
              <w:rPr>
                <w:sz w:val="16"/>
                <w:szCs w:val="16"/>
                <w:vertAlign w:val="subscript"/>
                <w:lang w:eastAsia="ru-RU"/>
              </w:rPr>
            </w:pPr>
            <w:r w:rsidRPr="004E2E0C">
              <w:rPr>
                <w:sz w:val="16"/>
                <w:szCs w:val="16"/>
                <w:vertAlign w:val="subscript"/>
                <w:lang w:eastAsia="ru-RU"/>
              </w:rPr>
              <w:t>Итого по Главам 1-7</w:t>
            </w:r>
          </w:p>
        </w:tc>
        <w:tc>
          <w:tcPr>
            <w:tcW w:w="1276" w:type="dxa"/>
            <w:tcBorders>
              <w:top w:val="nil"/>
              <w:left w:val="nil"/>
              <w:bottom w:val="single" w:sz="4" w:space="0" w:color="auto"/>
              <w:right w:val="single" w:sz="4" w:space="0" w:color="auto"/>
            </w:tcBorders>
            <w:shd w:val="clear" w:color="auto" w:fill="auto"/>
            <w:hideMark/>
          </w:tcPr>
          <w:p w:rsidR="006C74E8" w:rsidRPr="004E2E0C" w:rsidRDefault="006C74E8" w:rsidP="001B2775">
            <w:pPr>
              <w:jc w:val="right"/>
              <w:rPr>
                <w:sz w:val="16"/>
                <w:szCs w:val="16"/>
                <w:vertAlign w:val="subscript"/>
                <w:lang w:eastAsia="ru-RU"/>
              </w:rPr>
            </w:pPr>
            <w:r w:rsidRPr="004E2E0C">
              <w:rPr>
                <w:sz w:val="16"/>
                <w:szCs w:val="16"/>
                <w:vertAlign w:val="subscript"/>
                <w:lang w:eastAsia="ru-RU"/>
              </w:rPr>
              <w:t>5677,10</w:t>
            </w:r>
          </w:p>
        </w:tc>
        <w:tc>
          <w:tcPr>
            <w:tcW w:w="1404" w:type="dxa"/>
            <w:tcBorders>
              <w:top w:val="nil"/>
              <w:left w:val="nil"/>
              <w:bottom w:val="single" w:sz="4" w:space="0" w:color="auto"/>
              <w:right w:val="single" w:sz="4" w:space="0" w:color="auto"/>
            </w:tcBorders>
            <w:shd w:val="clear" w:color="auto" w:fill="auto"/>
            <w:hideMark/>
          </w:tcPr>
          <w:p w:rsidR="006C74E8" w:rsidRPr="004E2E0C" w:rsidRDefault="006C74E8" w:rsidP="001B2775">
            <w:pPr>
              <w:jc w:val="right"/>
              <w:rPr>
                <w:sz w:val="16"/>
                <w:szCs w:val="16"/>
                <w:lang w:eastAsia="ru-RU"/>
              </w:rPr>
            </w:pPr>
            <w:r w:rsidRPr="004E2E0C">
              <w:rPr>
                <w:sz w:val="16"/>
                <w:szCs w:val="16"/>
                <w:lang w:eastAsia="ru-RU"/>
              </w:rPr>
              <w:t>550,45</w:t>
            </w:r>
          </w:p>
        </w:tc>
        <w:tc>
          <w:tcPr>
            <w:tcW w:w="1411" w:type="dxa"/>
            <w:gridSpan w:val="2"/>
            <w:tcBorders>
              <w:top w:val="nil"/>
              <w:left w:val="nil"/>
              <w:bottom w:val="single" w:sz="4" w:space="0" w:color="auto"/>
              <w:right w:val="single" w:sz="4" w:space="0" w:color="auto"/>
            </w:tcBorders>
            <w:shd w:val="clear" w:color="auto" w:fill="auto"/>
            <w:hideMark/>
          </w:tcPr>
          <w:p w:rsidR="006C74E8" w:rsidRPr="004E2E0C" w:rsidRDefault="006C74E8" w:rsidP="001B2775">
            <w:pPr>
              <w:jc w:val="right"/>
              <w:rPr>
                <w:sz w:val="16"/>
                <w:szCs w:val="16"/>
                <w:lang w:eastAsia="ru-RU"/>
              </w:rPr>
            </w:pPr>
            <w:r w:rsidRPr="004E2E0C">
              <w:rPr>
                <w:sz w:val="16"/>
                <w:szCs w:val="16"/>
                <w:lang w:eastAsia="ru-RU"/>
              </w:rPr>
              <w:t>1657,67</w:t>
            </w:r>
          </w:p>
        </w:tc>
        <w:tc>
          <w:tcPr>
            <w:tcW w:w="1423" w:type="dxa"/>
            <w:gridSpan w:val="2"/>
            <w:tcBorders>
              <w:top w:val="nil"/>
              <w:left w:val="nil"/>
              <w:bottom w:val="single" w:sz="4" w:space="0" w:color="auto"/>
              <w:right w:val="single" w:sz="4" w:space="0" w:color="auto"/>
            </w:tcBorders>
            <w:shd w:val="clear" w:color="auto" w:fill="auto"/>
            <w:hideMark/>
          </w:tcPr>
          <w:p w:rsidR="006C74E8" w:rsidRPr="004E2E0C" w:rsidRDefault="006C74E8" w:rsidP="001B2775">
            <w:pPr>
              <w:jc w:val="right"/>
              <w:rPr>
                <w:sz w:val="16"/>
                <w:szCs w:val="16"/>
                <w:lang w:eastAsia="ru-RU"/>
              </w:rPr>
            </w:pPr>
            <w:r w:rsidRPr="004E2E0C">
              <w:rPr>
                <w:sz w:val="16"/>
                <w:szCs w:val="16"/>
                <w:lang w:eastAsia="ru-RU"/>
              </w:rPr>
              <w:t> </w:t>
            </w:r>
          </w:p>
        </w:tc>
        <w:tc>
          <w:tcPr>
            <w:tcW w:w="3700" w:type="dxa"/>
            <w:gridSpan w:val="2"/>
            <w:tcBorders>
              <w:top w:val="nil"/>
              <w:left w:val="nil"/>
              <w:bottom w:val="single" w:sz="4" w:space="0" w:color="auto"/>
              <w:right w:val="single" w:sz="4" w:space="0" w:color="auto"/>
            </w:tcBorders>
            <w:shd w:val="clear" w:color="auto" w:fill="auto"/>
            <w:hideMark/>
          </w:tcPr>
          <w:p w:rsidR="006C74E8" w:rsidRPr="004E2E0C" w:rsidRDefault="006C74E8" w:rsidP="001B2775">
            <w:pPr>
              <w:jc w:val="right"/>
              <w:rPr>
                <w:sz w:val="16"/>
                <w:szCs w:val="16"/>
                <w:lang w:eastAsia="ru-RU"/>
              </w:rPr>
            </w:pPr>
            <w:r w:rsidRPr="004E2E0C">
              <w:rPr>
                <w:sz w:val="16"/>
                <w:szCs w:val="16"/>
                <w:lang w:eastAsia="ru-RU"/>
              </w:rPr>
              <w:t>7885,22</w:t>
            </w:r>
          </w:p>
        </w:tc>
      </w:tr>
      <w:tr w:rsidR="006C74E8" w:rsidRPr="004E2E0C" w:rsidTr="001B2775">
        <w:trPr>
          <w:trHeight w:val="357"/>
        </w:trPr>
        <w:tc>
          <w:tcPr>
            <w:tcW w:w="13933" w:type="dxa"/>
            <w:gridSpan w:val="12"/>
            <w:tcBorders>
              <w:top w:val="single" w:sz="4" w:space="0" w:color="auto"/>
              <w:left w:val="single" w:sz="4" w:space="0" w:color="auto"/>
              <w:bottom w:val="single" w:sz="4" w:space="0" w:color="auto"/>
              <w:right w:val="single" w:sz="4" w:space="0" w:color="auto"/>
            </w:tcBorders>
            <w:shd w:val="clear" w:color="auto" w:fill="auto"/>
            <w:hideMark/>
          </w:tcPr>
          <w:p w:rsidR="006C74E8" w:rsidRPr="004E2E0C" w:rsidRDefault="006C74E8" w:rsidP="001B2775">
            <w:pPr>
              <w:rPr>
                <w:b/>
                <w:bCs/>
                <w:sz w:val="16"/>
                <w:szCs w:val="16"/>
                <w:vertAlign w:val="subscript"/>
                <w:lang w:eastAsia="ru-RU"/>
              </w:rPr>
            </w:pPr>
            <w:r w:rsidRPr="004E2E0C">
              <w:rPr>
                <w:b/>
                <w:bCs/>
                <w:sz w:val="16"/>
                <w:szCs w:val="16"/>
                <w:vertAlign w:val="subscript"/>
                <w:lang w:eastAsia="ru-RU"/>
              </w:rPr>
              <w:t>Глава 8. Временные здания и сооружения</w:t>
            </w:r>
          </w:p>
        </w:tc>
      </w:tr>
      <w:tr w:rsidR="006C74E8" w:rsidRPr="004E2E0C" w:rsidTr="001B2775">
        <w:trPr>
          <w:gridAfter w:val="1"/>
          <w:wAfter w:w="41" w:type="dxa"/>
          <w:trHeight w:val="315"/>
        </w:trPr>
        <w:tc>
          <w:tcPr>
            <w:tcW w:w="926" w:type="dxa"/>
            <w:tcBorders>
              <w:top w:val="nil"/>
              <w:left w:val="single" w:sz="4" w:space="0" w:color="auto"/>
              <w:bottom w:val="single" w:sz="4" w:space="0" w:color="auto"/>
              <w:right w:val="single" w:sz="4" w:space="0" w:color="auto"/>
            </w:tcBorders>
            <w:shd w:val="clear" w:color="auto" w:fill="auto"/>
            <w:hideMark/>
          </w:tcPr>
          <w:p w:rsidR="006C74E8" w:rsidRPr="004E2E0C" w:rsidRDefault="006C74E8" w:rsidP="001B2775">
            <w:pPr>
              <w:jc w:val="center"/>
              <w:rPr>
                <w:sz w:val="16"/>
                <w:szCs w:val="16"/>
                <w:lang w:eastAsia="ru-RU"/>
              </w:rPr>
            </w:pPr>
            <w:r w:rsidRPr="004E2E0C">
              <w:rPr>
                <w:sz w:val="16"/>
                <w:szCs w:val="16"/>
                <w:lang w:eastAsia="ru-RU"/>
              </w:rPr>
              <w:t> </w:t>
            </w:r>
          </w:p>
        </w:tc>
        <w:tc>
          <w:tcPr>
            <w:tcW w:w="1626" w:type="dxa"/>
            <w:tcBorders>
              <w:top w:val="nil"/>
              <w:left w:val="nil"/>
              <w:bottom w:val="single" w:sz="4" w:space="0" w:color="auto"/>
              <w:right w:val="single" w:sz="4" w:space="0" w:color="auto"/>
            </w:tcBorders>
            <w:shd w:val="clear" w:color="auto" w:fill="auto"/>
            <w:hideMark/>
          </w:tcPr>
          <w:p w:rsidR="006C74E8" w:rsidRPr="004E2E0C" w:rsidRDefault="006C74E8" w:rsidP="001B2775">
            <w:pPr>
              <w:rPr>
                <w:sz w:val="16"/>
                <w:szCs w:val="16"/>
                <w:vertAlign w:val="subscript"/>
                <w:lang w:eastAsia="ru-RU"/>
              </w:rPr>
            </w:pPr>
            <w:r w:rsidRPr="004E2E0C">
              <w:rPr>
                <w:sz w:val="16"/>
                <w:szCs w:val="16"/>
                <w:vertAlign w:val="subscript"/>
                <w:lang w:eastAsia="ru-RU"/>
              </w:rPr>
              <w:t> </w:t>
            </w:r>
          </w:p>
        </w:tc>
        <w:tc>
          <w:tcPr>
            <w:tcW w:w="2126" w:type="dxa"/>
            <w:tcBorders>
              <w:top w:val="nil"/>
              <w:left w:val="nil"/>
              <w:bottom w:val="single" w:sz="4" w:space="0" w:color="auto"/>
              <w:right w:val="single" w:sz="4" w:space="0" w:color="auto"/>
            </w:tcBorders>
            <w:shd w:val="clear" w:color="auto" w:fill="auto"/>
            <w:hideMark/>
          </w:tcPr>
          <w:p w:rsidR="006C74E8" w:rsidRPr="004E2E0C" w:rsidRDefault="006C74E8" w:rsidP="001B2775">
            <w:pPr>
              <w:rPr>
                <w:sz w:val="16"/>
                <w:szCs w:val="16"/>
                <w:vertAlign w:val="subscript"/>
                <w:lang w:eastAsia="ru-RU"/>
              </w:rPr>
            </w:pPr>
            <w:r w:rsidRPr="004E2E0C">
              <w:rPr>
                <w:sz w:val="16"/>
                <w:szCs w:val="16"/>
                <w:vertAlign w:val="subscript"/>
                <w:lang w:eastAsia="ru-RU"/>
              </w:rPr>
              <w:t>Итого по Главам 1-8</w:t>
            </w:r>
          </w:p>
        </w:tc>
        <w:tc>
          <w:tcPr>
            <w:tcW w:w="1276" w:type="dxa"/>
            <w:tcBorders>
              <w:top w:val="nil"/>
              <w:left w:val="nil"/>
              <w:bottom w:val="single" w:sz="4" w:space="0" w:color="auto"/>
              <w:right w:val="single" w:sz="4" w:space="0" w:color="auto"/>
            </w:tcBorders>
            <w:shd w:val="clear" w:color="auto" w:fill="auto"/>
            <w:hideMark/>
          </w:tcPr>
          <w:p w:rsidR="006C74E8" w:rsidRPr="004E2E0C" w:rsidRDefault="006C74E8" w:rsidP="001B2775">
            <w:pPr>
              <w:jc w:val="right"/>
              <w:rPr>
                <w:sz w:val="16"/>
                <w:szCs w:val="16"/>
                <w:vertAlign w:val="subscript"/>
                <w:lang w:eastAsia="ru-RU"/>
              </w:rPr>
            </w:pPr>
            <w:r w:rsidRPr="004E2E0C">
              <w:rPr>
                <w:sz w:val="16"/>
                <w:szCs w:val="16"/>
                <w:vertAlign w:val="subscript"/>
                <w:lang w:eastAsia="ru-RU"/>
              </w:rPr>
              <w:t>5677,10</w:t>
            </w:r>
          </w:p>
        </w:tc>
        <w:tc>
          <w:tcPr>
            <w:tcW w:w="1404" w:type="dxa"/>
            <w:tcBorders>
              <w:top w:val="nil"/>
              <w:left w:val="nil"/>
              <w:bottom w:val="single" w:sz="4" w:space="0" w:color="auto"/>
              <w:right w:val="single" w:sz="4" w:space="0" w:color="auto"/>
            </w:tcBorders>
            <w:shd w:val="clear" w:color="auto" w:fill="auto"/>
            <w:hideMark/>
          </w:tcPr>
          <w:p w:rsidR="006C74E8" w:rsidRPr="004E2E0C" w:rsidRDefault="006C74E8" w:rsidP="001B2775">
            <w:pPr>
              <w:jc w:val="right"/>
              <w:rPr>
                <w:sz w:val="16"/>
                <w:szCs w:val="16"/>
                <w:lang w:eastAsia="ru-RU"/>
              </w:rPr>
            </w:pPr>
            <w:r w:rsidRPr="004E2E0C">
              <w:rPr>
                <w:sz w:val="16"/>
                <w:szCs w:val="16"/>
                <w:lang w:eastAsia="ru-RU"/>
              </w:rPr>
              <w:t>550,45</w:t>
            </w:r>
          </w:p>
        </w:tc>
        <w:tc>
          <w:tcPr>
            <w:tcW w:w="1411" w:type="dxa"/>
            <w:gridSpan w:val="2"/>
            <w:tcBorders>
              <w:top w:val="nil"/>
              <w:left w:val="nil"/>
              <w:bottom w:val="single" w:sz="4" w:space="0" w:color="auto"/>
              <w:right w:val="single" w:sz="4" w:space="0" w:color="auto"/>
            </w:tcBorders>
            <w:shd w:val="clear" w:color="auto" w:fill="auto"/>
            <w:hideMark/>
          </w:tcPr>
          <w:p w:rsidR="006C74E8" w:rsidRPr="004E2E0C" w:rsidRDefault="006C74E8" w:rsidP="001B2775">
            <w:pPr>
              <w:jc w:val="right"/>
              <w:rPr>
                <w:sz w:val="16"/>
                <w:szCs w:val="16"/>
                <w:lang w:eastAsia="ru-RU"/>
              </w:rPr>
            </w:pPr>
            <w:r w:rsidRPr="004E2E0C">
              <w:rPr>
                <w:sz w:val="16"/>
                <w:szCs w:val="16"/>
                <w:lang w:eastAsia="ru-RU"/>
              </w:rPr>
              <w:t>1657,67</w:t>
            </w:r>
          </w:p>
        </w:tc>
        <w:tc>
          <w:tcPr>
            <w:tcW w:w="1423" w:type="dxa"/>
            <w:gridSpan w:val="2"/>
            <w:tcBorders>
              <w:top w:val="nil"/>
              <w:left w:val="nil"/>
              <w:bottom w:val="single" w:sz="4" w:space="0" w:color="auto"/>
              <w:right w:val="single" w:sz="4" w:space="0" w:color="auto"/>
            </w:tcBorders>
            <w:shd w:val="clear" w:color="auto" w:fill="auto"/>
            <w:hideMark/>
          </w:tcPr>
          <w:p w:rsidR="006C74E8" w:rsidRPr="004E2E0C" w:rsidRDefault="006C74E8" w:rsidP="001B2775">
            <w:pPr>
              <w:jc w:val="right"/>
              <w:rPr>
                <w:sz w:val="16"/>
                <w:szCs w:val="16"/>
                <w:lang w:eastAsia="ru-RU"/>
              </w:rPr>
            </w:pPr>
            <w:r w:rsidRPr="004E2E0C">
              <w:rPr>
                <w:sz w:val="16"/>
                <w:szCs w:val="16"/>
                <w:lang w:eastAsia="ru-RU"/>
              </w:rPr>
              <w:t> </w:t>
            </w:r>
          </w:p>
        </w:tc>
        <w:tc>
          <w:tcPr>
            <w:tcW w:w="3700" w:type="dxa"/>
            <w:gridSpan w:val="2"/>
            <w:tcBorders>
              <w:top w:val="nil"/>
              <w:left w:val="nil"/>
              <w:bottom w:val="single" w:sz="4" w:space="0" w:color="auto"/>
              <w:right w:val="single" w:sz="4" w:space="0" w:color="auto"/>
            </w:tcBorders>
            <w:shd w:val="clear" w:color="auto" w:fill="auto"/>
            <w:hideMark/>
          </w:tcPr>
          <w:p w:rsidR="006C74E8" w:rsidRPr="004E2E0C" w:rsidRDefault="006C74E8" w:rsidP="001B2775">
            <w:pPr>
              <w:jc w:val="right"/>
              <w:rPr>
                <w:sz w:val="16"/>
                <w:szCs w:val="16"/>
                <w:lang w:eastAsia="ru-RU"/>
              </w:rPr>
            </w:pPr>
            <w:r w:rsidRPr="004E2E0C">
              <w:rPr>
                <w:sz w:val="16"/>
                <w:szCs w:val="16"/>
                <w:lang w:eastAsia="ru-RU"/>
              </w:rPr>
              <w:t>7885,22</w:t>
            </w:r>
          </w:p>
        </w:tc>
      </w:tr>
      <w:tr w:rsidR="006C74E8" w:rsidRPr="004E2E0C" w:rsidTr="001B2775">
        <w:trPr>
          <w:trHeight w:val="357"/>
        </w:trPr>
        <w:tc>
          <w:tcPr>
            <w:tcW w:w="13933" w:type="dxa"/>
            <w:gridSpan w:val="12"/>
            <w:tcBorders>
              <w:top w:val="single" w:sz="4" w:space="0" w:color="auto"/>
              <w:left w:val="single" w:sz="4" w:space="0" w:color="auto"/>
              <w:bottom w:val="single" w:sz="4" w:space="0" w:color="auto"/>
              <w:right w:val="single" w:sz="4" w:space="0" w:color="auto"/>
            </w:tcBorders>
            <w:shd w:val="clear" w:color="auto" w:fill="auto"/>
            <w:hideMark/>
          </w:tcPr>
          <w:p w:rsidR="006C74E8" w:rsidRPr="004E2E0C" w:rsidRDefault="006C74E8" w:rsidP="001B2775">
            <w:pPr>
              <w:rPr>
                <w:b/>
                <w:bCs/>
                <w:sz w:val="16"/>
                <w:szCs w:val="16"/>
                <w:vertAlign w:val="subscript"/>
                <w:lang w:eastAsia="ru-RU"/>
              </w:rPr>
            </w:pPr>
            <w:r w:rsidRPr="004E2E0C">
              <w:rPr>
                <w:b/>
                <w:bCs/>
                <w:sz w:val="16"/>
                <w:szCs w:val="16"/>
                <w:vertAlign w:val="subscript"/>
                <w:lang w:eastAsia="ru-RU"/>
              </w:rPr>
              <w:t>Глава 9. Прочие работы и затраты</w:t>
            </w:r>
          </w:p>
        </w:tc>
      </w:tr>
      <w:tr w:rsidR="006C74E8" w:rsidRPr="004E2E0C" w:rsidTr="001B2775">
        <w:trPr>
          <w:gridAfter w:val="1"/>
          <w:wAfter w:w="41" w:type="dxa"/>
          <w:trHeight w:val="945"/>
        </w:trPr>
        <w:tc>
          <w:tcPr>
            <w:tcW w:w="926" w:type="dxa"/>
            <w:tcBorders>
              <w:top w:val="nil"/>
              <w:left w:val="single" w:sz="4" w:space="0" w:color="auto"/>
              <w:bottom w:val="single" w:sz="4" w:space="0" w:color="auto"/>
              <w:right w:val="single" w:sz="4" w:space="0" w:color="auto"/>
            </w:tcBorders>
            <w:shd w:val="clear" w:color="auto" w:fill="auto"/>
            <w:hideMark/>
          </w:tcPr>
          <w:p w:rsidR="006C74E8" w:rsidRPr="004E2E0C" w:rsidRDefault="006C74E8" w:rsidP="001B2775">
            <w:pPr>
              <w:jc w:val="center"/>
              <w:rPr>
                <w:sz w:val="16"/>
                <w:szCs w:val="16"/>
                <w:lang w:eastAsia="ru-RU"/>
              </w:rPr>
            </w:pPr>
            <w:r w:rsidRPr="004E2E0C">
              <w:rPr>
                <w:sz w:val="16"/>
                <w:szCs w:val="16"/>
                <w:lang w:eastAsia="ru-RU"/>
              </w:rPr>
              <w:t>5</w:t>
            </w:r>
          </w:p>
        </w:tc>
        <w:tc>
          <w:tcPr>
            <w:tcW w:w="1626" w:type="dxa"/>
            <w:tcBorders>
              <w:top w:val="nil"/>
              <w:left w:val="nil"/>
              <w:bottom w:val="single" w:sz="4" w:space="0" w:color="auto"/>
              <w:right w:val="single" w:sz="4" w:space="0" w:color="auto"/>
            </w:tcBorders>
            <w:shd w:val="clear" w:color="auto" w:fill="auto"/>
            <w:hideMark/>
          </w:tcPr>
          <w:p w:rsidR="006C74E8" w:rsidRPr="004E2E0C" w:rsidRDefault="006C74E8" w:rsidP="001B2775">
            <w:pPr>
              <w:rPr>
                <w:sz w:val="16"/>
                <w:szCs w:val="16"/>
                <w:vertAlign w:val="subscript"/>
                <w:lang w:eastAsia="ru-RU"/>
              </w:rPr>
            </w:pPr>
            <w:r w:rsidRPr="004E2E0C">
              <w:rPr>
                <w:sz w:val="16"/>
                <w:szCs w:val="16"/>
                <w:vertAlign w:val="subscript"/>
                <w:lang w:eastAsia="ru-RU"/>
              </w:rPr>
              <w:t>Рпсчет №1</w:t>
            </w:r>
          </w:p>
        </w:tc>
        <w:tc>
          <w:tcPr>
            <w:tcW w:w="2126" w:type="dxa"/>
            <w:tcBorders>
              <w:top w:val="nil"/>
              <w:left w:val="nil"/>
              <w:bottom w:val="single" w:sz="4" w:space="0" w:color="auto"/>
              <w:right w:val="single" w:sz="4" w:space="0" w:color="auto"/>
            </w:tcBorders>
            <w:shd w:val="clear" w:color="auto" w:fill="auto"/>
            <w:hideMark/>
          </w:tcPr>
          <w:p w:rsidR="006C74E8" w:rsidRPr="004E2E0C" w:rsidRDefault="006C74E8" w:rsidP="001B2775">
            <w:pPr>
              <w:rPr>
                <w:sz w:val="16"/>
                <w:szCs w:val="16"/>
                <w:vertAlign w:val="subscript"/>
                <w:lang w:eastAsia="ru-RU"/>
              </w:rPr>
            </w:pPr>
            <w:r w:rsidRPr="004E2E0C">
              <w:rPr>
                <w:sz w:val="16"/>
                <w:szCs w:val="16"/>
                <w:vertAlign w:val="subscript"/>
                <w:lang w:eastAsia="ru-RU"/>
              </w:rPr>
              <w:t>Расчет стоимости  размещения строительных отходов  на полигон</w:t>
            </w:r>
          </w:p>
        </w:tc>
        <w:tc>
          <w:tcPr>
            <w:tcW w:w="1276" w:type="dxa"/>
            <w:tcBorders>
              <w:top w:val="nil"/>
              <w:left w:val="nil"/>
              <w:bottom w:val="single" w:sz="4" w:space="0" w:color="auto"/>
              <w:right w:val="single" w:sz="4" w:space="0" w:color="auto"/>
            </w:tcBorders>
            <w:shd w:val="clear" w:color="auto" w:fill="auto"/>
            <w:hideMark/>
          </w:tcPr>
          <w:p w:rsidR="006C74E8" w:rsidRPr="004E2E0C" w:rsidRDefault="006C74E8" w:rsidP="001B2775">
            <w:pPr>
              <w:jc w:val="right"/>
              <w:rPr>
                <w:sz w:val="16"/>
                <w:szCs w:val="16"/>
                <w:vertAlign w:val="subscript"/>
                <w:lang w:eastAsia="ru-RU"/>
              </w:rPr>
            </w:pPr>
            <w:r w:rsidRPr="004E2E0C">
              <w:rPr>
                <w:sz w:val="16"/>
                <w:szCs w:val="16"/>
                <w:vertAlign w:val="subscript"/>
                <w:lang w:eastAsia="ru-RU"/>
              </w:rPr>
              <w:t> </w:t>
            </w:r>
          </w:p>
        </w:tc>
        <w:tc>
          <w:tcPr>
            <w:tcW w:w="1404" w:type="dxa"/>
            <w:tcBorders>
              <w:top w:val="nil"/>
              <w:left w:val="nil"/>
              <w:bottom w:val="single" w:sz="4" w:space="0" w:color="auto"/>
              <w:right w:val="single" w:sz="4" w:space="0" w:color="auto"/>
            </w:tcBorders>
            <w:shd w:val="clear" w:color="auto" w:fill="auto"/>
            <w:hideMark/>
          </w:tcPr>
          <w:p w:rsidR="006C74E8" w:rsidRPr="004E2E0C" w:rsidRDefault="006C74E8" w:rsidP="001B2775">
            <w:pPr>
              <w:jc w:val="right"/>
              <w:rPr>
                <w:sz w:val="16"/>
                <w:szCs w:val="16"/>
                <w:lang w:eastAsia="ru-RU"/>
              </w:rPr>
            </w:pPr>
            <w:r w:rsidRPr="004E2E0C">
              <w:rPr>
                <w:sz w:val="16"/>
                <w:szCs w:val="16"/>
                <w:lang w:eastAsia="ru-RU"/>
              </w:rPr>
              <w:t> </w:t>
            </w:r>
          </w:p>
        </w:tc>
        <w:tc>
          <w:tcPr>
            <w:tcW w:w="1411" w:type="dxa"/>
            <w:gridSpan w:val="2"/>
            <w:tcBorders>
              <w:top w:val="nil"/>
              <w:left w:val="nil"/>
              <w:bottom w:val="single" w:sz="4" w:space="0" w:color="auto"/>
              <w:right w:val="single" w:sz="4" w:space="0" w:color="auto"/>
            </w:tcBorders>
            <w:shd w:val="clear" w:color="auto" w:fill="auto"/>
            <w:hideMark/>
          </w:tcPr>
          <w:p w:rsidR="006C74E8" w:rsidRPr="004E2E0C" w:rsidRDefault="006C74E8" w:rsidP="001B2775">
            <w:pPr>
              <w:jc w:val="right"/>
              <w:rPr>
                <w:sz w:val="16"/>
                <w:szCs w:val="16"/>
                <w:lang w:eastAsia="ru-RU"/>
              </w:rPr>
            </w:pPr>
            <w:r w:rsidRPr="004E2E0C">
              <w:rPr>
                <w:sz w:val="16"/>
                <w:szCs w:val="16"/>
                <w:lang w:eastAsia="ru-RU"/>
              </w:rPr>
              <w:t> </w:t>
            </w:r>
          </w:p>
        </w:tc>
        <w:tc>
          <w:tcPr>
            <w:tcW w:w="1423" w:type="dxa"/>
            <w:gridSpan w:val="2"/>
            <w:tcBorders>
              <w:top w:val="nil"/>
              <w:left w:val="nil"/>
              <w:bottom w:val="single" w:sz="4" w:space="0" w:color="auto"/>
              <w:right w:val="single" w:sz="4" w:space="0" w:color="auto"/>
            </w:tcBorders>
            <w:shd w:val="clear" w:color="auto" w:fill="auto"/>
            <w:hideMark/>
          </w:tcPr>
          <w:p w:rsidR="006C74E8" w:rsidRPr="004E2E0C" w:rsidRDefault="006C74E8" w:rsidP="001B2775">
            <w:pPr>
              <w:jc w:val="right"/>
              <w:rPr>
                <w:sz w:val="16"/>
                <w:szCs w:val="16"/>
                <w:lang w:eastAsia="ru-RU"/>
              </w:rPr>
            </w:pPr>
            <w:r w:rsidRPr="004E2E0C">
              <w:rPr>
                <w:sz w:val="16"/>
                <w:szCs w:val="16"/>
                <w:lang w:eastAsia="ru-RU"/>
              </w:rPr>
              <w:t>116,36</w:t>
            </w:r>
          </w:p>
        </w:tc>
        <w:tc>
          <w:tcPr>
            <w:tcW w:w="3700" w:type="dxa"/>
            <w:gridSpan w:val="2"/>
            <w:tcBorders>
              <w:top w:val="nil"/>
              <w:left w:val="nil"/>
              <w:bottom w:val="single" w:sz="4" w:space="0" w:color="auto"/>
              <w:right w:val="single" w:sz="4" w:space="0" w:color="auto"/>
            </w:tcBorders>
            <w:shd w:val="clear" w:color="auto" w:fill="auto"/>
            <w:hideMark/>
          </w:tcPr>
          <w:p w:rsidR="006C74E8" w:rsidRPr="004E2E0C" w:rsidRDefault="006C74E8" w:rsidP="001B2775">
            <w:pPr>
              <w:jc w:val="right"/>
              <w:rPr>
                <w:sz w:val="16"/>
                <w:szCs w:val="16"/>
                <w:lang w:eastAsia="ru-RU"/>
              </w:rPr>
            </w:pPr>
            <w:r w:rsidRPr="004E2E0C">
              <w:rPr>
                <w:sz w:val="16"/>
                <w:szCs w:val="16"/>
                <w:lang w:eastAsia="ru-RU"/>
              </w:rPr>
              <w:t>116,36</w:t>
            </w:r>
          </w:p>
        </w:tc>
      </w:tr>
      <w:tr w:rsidR="006C74E8" w:rsidRPr="004E2E0C" w:rsidTr="001B2775">
        <w:trPr>
          <w:gridAfter w:val="1"/>
          <w:wAfter w:w="41" w:type="dxa"/>
          <w:trHeight w:val="630"/>
        </w:trPr>
        <w:tc>
          <w:tcPr>
            <w:tcW w:w="926" w:type="dxa"/>
            <w:tcBorders>
              <w:top w:val="nil"/>
              <w:left w:val="single" w:sz="4" w:space="0" w:color="auto"/>
              <w:bottom w:val="single" w:sz="4" w:space="0" w:color="auto"/>
              <w:right w:val="single" w:sz="4" w:space="0" w:color="auto"/>
            </w:tcBorders>
            <w:shd w:val="clear" w:color="auto" w:fill="auto"/>
            <w:hideMark/>
          </w:tcPr>
          <w:p w:rsidR="006C74E8" w:rsidRPr="004E2E0C" w:rsidRDefault="006C74E8" w:rsidP="001B2775">
            <w:pPr>
              <w:jc w:val="center"/>
              <w:rPr>
                <w:sz w:val="16"/>
                <w:szCs w:val="16"/>
                <w:lang w:eastAsia="ru-RU"/>
              </w:rPr>
            </w:pPr>
            <w:r w:rsidRPr="004E2E0C">
              <w:rPr>
                <w:sz w:val="16"/>
                <w:szCs w:val="16"/>
                <w:lang w:eastAsia="ru-RU"/>
              </w:rPr>
              <w:t> </w:t>
            </w:r>
          </w:p>
        </w:tc>
        <w:tc>
          <w:tcPr>
            <w:tcW w:w="1626" w:type="dxa"/>
            <w:tcBorders>
              <w:top w:val="nil"/>
              <w:left w:val="nil"/>
              <w:bottom w:val="single" w:sz="4" w:space="0" w:color="auto"/>
              <w:right w:val="single" w:sz="4" w:space="0" w:color="auto"/>
            </w:tcBorders>
            <w:shd w:val="clear" w:color="auto" w:fill="auto"/>
            <w:hideMark/>
          </w:tcPr>
          <w:p w:rsidR="006C74E8" w:rsidRPr="004E2E0C" w:rsidRDefault="006C74E8" w:rsidP="001B2775">
            <w:pPr>
              <w:rPr>
                <w:sz w:val="16"/>
                <w:szCs w:val="16"/>
                <w:vertAlign w:val="subscript"/>
                <w:lang w:eastAsia="ru-RU"/>
              </w:rPr>
            </w:pPr>
            <w:r w:rsidRPr="004E2E0C">
              <w:rPr>
                <w:sz w:val="16"/>
                <w:szCs w:val="16"/>
                <w:vertAlign w:val="subscript"/>
                <w:lang w:eastAsia="ru-RU"/>
              </w:rPr>
              <w:t> </w:t>
            </w:r>
          </w:p>
        </w:tc>
        <w:tc>
          <w:tcPr>
            <w:tcW w:w="2126" w:type="dxa"/>
            <w:tcBorders>
              <w:top w:val="nil"/>
              <w:left w:val="nil"/>
              <w:bottom w:val="single" w:sz="4" w:space="0" w:color="auto"/>
              <w:right w:val="single" w:sz="4" w:space="0" w:color="auto"/>
            </w:tcBorders>
            <w:shd w:val="clear" w:color="auto" w:fill="auto"/>
            <w:hideMark/>
          </w:tcPr>
          <w:p w:rsidR="006C74E8" w:rsidRPr="004E2E0C" w:rsidRDefault="006C74E8" w:rsidP="001B2775">
            <w:pPr>
              <w:rPr>
                <w:sz w:val="16"/>
                <w:szCs w:val="16"/>
                <w:vertAlign w:val="subscript"/>
                <w:lang w:eastAsia="ru-RU"/>
              </w:rPr>
            </w:pPr>
            <w:r w:rsidRPr="004E2E0C">
              <w:rPr>
                <w:sz w:val="16"/>
                <w:szCs w:val="16"/>
                <w:vertAlign w:val="subscript"/>
                <w:lang w:eastAsia="ru-RU"/>
              </w:rPr>
              <w:t>Итого по Главе 9. "Прочие работы и затраты"</w:t>
            </w:r>
          </w:p>
        </w:tc>
        <w:tc>
          <w:tcPr>
            <w:tcW w:w="1276" w:type="dxa"/>
            <w:tcBorders>
              <w:top w:val="nil"/>
              <w:left w:val="nil"/>
              <w:bottom w:val="single" w:sz="4" w:space="0" w:color="auto"/>
              <w:right w:val="single" w:sz="4" w:space="0" w:color="auto"/>
            </w:tcBorders>
            <w:shd w:val="clear" w:color="auto" w:fill="auto"/>
            <w:hideMark/>
          </w:tcPr>
          <w:p w:rsidR="006C74E8" w:rsidRPr="004E2E0C" w:rsidRDefault="006C74E8" w:rsidP="001B2775">
            <w:pPr>
              <w:jc w:val="right"/>
              <w:rPr>
                <w:sz w:val="16"/>
                <w:szCs w:val="16"/>
                <w:vertAlign w:val="subscript"/>
                <w:lang w:eastAsia="ru-RU"/>
              </w:rPr>
            </w:pPr>
            <w:r w:rsidRPr="004E2E0C">
              <w:rPr>
                <w:sz w:val="16"/>
                <w:szCs w:val="16"/>
                <w:vertAlign w:val="subscript"/>
                <w:lang w:eastAsia="ru-RU"/>
              </w:rPr>
              <w:t> </w:t>
            </w:r>
          </w:p>
        </w:tc>
        <w:tc>
          <w:tcPr>
            <w:tcW w:w="1404" w:type="dxa"/>
            <w:tcBorders>
              <w:top w:val="nil"/>
              <w:left w:val="nil"/>
              <w:bottom w:val="single" w:sz="4" w:space="0" w:color="auto"/>
              <w:right w:val="single" w:sz="4" w:space="0" w:color="auto"/>
            </w:tcBorders>
            <w:shd w:val="clear" w:color="auto" w:fill="auto"/>
            <w:hideMark/>
          </w:tcPr>
          <w:p w:rsidR="006C74E8" w:rsidRPr="004E2E0C" w:rsidRDefault="006C74E8" w:rsidP="001B2775">
            <w:pPr>
              <w:jc w:val="right"/>
              <w:rPr>
                <w:sz w:val="16"/>
                <w:szCs w:val="16"/>
                <w:lang w:eastAsia="ru-RU"/>
              </w:rPr>
            </w:pPr>
            <w:r w:rsidRPr="004E2E0C">
              <w:rPr>
                <w:sz w:val="16"/>
                <w:szCs w:val="16"/>
                <w:lang w:eastAsia="ru-RU"/>
              </w:rPr>
              <w:t> </w:t>
            </w:r>
          </w:p>
        </w:tc>
        <w:tc>
          <w:tcPr>
            <w:tcW w:w="1411" w:type="dxa"/>
            <w:gridSpan w:val="2"/>
            <w:tcBorders>
              <w:top w:val="nil"/>
              <w:left w:val="nil"/>
              <w:bottom w:val="single" w:sz="4" w:space="0" w:color="auto"/>
              <w:right w:val="single" w:sz="4" w:space="0" w:color="auto"/>
            </w:tcBorders>
            <w:shd w:val="clear" w:color="auto" w:fill="auto"/>
            <w:hideMark/>
          </w:tcPr>
          <w:p w:rsidR="006C74E8" w:rsidRPr="004E2E0C" w:rsidRDefault="006C74E8" w:rsidP="001B2775">
            <w:pPr>
              <w:jc w:val="right"/>
              <w:rPr>
                <w:sz w:val="16"/>
                <w:szCs w:val="16"/>
                <w:lang w:eastAsia="ru-RU"/>
              </w:rPr>
            </w:pPr>
            <w:r w:rsidRPr="004E2E0C">
              <w:rPr>
                <w:sz w:val="16"/>
                <w:szCs w:val="16"/>
                <w:lang w:eastAsia="ru-RU"/>
              </w:rPr>
              <w:t> </w:t>
            </w:r>
          </w:p>
        </w:tc>
        <w:tc>
          <w:tcPr>
            <w:tcW w:w="1423" w:type="dxa"/>
            <w:gridSpan w:val="2"/>
            <w:tcBorders>
              <w:top w:val="nil"/>
              <w:left w:val="nil"/>
              <w:bottom w:val="single" w:sz="4" w:space="0" w:color="auto"/>
              <w:right w:val="single" w:sz="4" w:space="0" w:color="auto"/>
            </w:tcBorders>
            <w:shd w:val="clear" w:color="auto" w:fill="auto"/>
            <w:hideMark/>
          </w:tcPr>
          <w:p w:rsidR="006C74E8" w:rsidRPr="004E2E0C" w:rsidRDefault="006C74E8" w:rsidP="001B2775">
            <w:pPr>
              <w:jc w:val="right"/>
              <w:rPr>
                <w:sz w:val="16"/>
                <w:szCs w:val="16"/>
                <w:lang w:eastAsia="ru-RU"/>
              </w:rPr>
            </w:pPr>
            <w:r w:rsidRPr="004E2E0C">
              <w:rPr>
                <w:sz w:val="16"/>
                <w:szCs w:val="16"/>
                <w:lang w:eastAsia="ru-RU"/>
              </w:rPr>
              <w:t>116,36</w:t>
            </w:r>
          </w:p>
        </w:tc>
        <w:tc>
          <w:tcPr>
            <w:tcW w:w="3700" w:type="dxa"/>
            <w:gridSpan w:val="2"/>
            <w:tcBorders>
              <w:top w:val="nil"/>
              <w:left w:val="nil"/>
              <w:bottom w:val="single" w:sz="4" w:space="0" w:color="auto"/>
              <w:right w:val="single" w:sz="4" w:space="0" w:color="auto"/>
            </w:tcBorders>
            <w:shd w:val="clear" w:color="auto" w:fill="auto"/>
            <w:hideMark/>
          </w:tcPr>
          <w:p w:rsidR="006C74E8" w:rsidRPr="004E2E0C" w:rsidRDefault="006C74E8" w:rsidP="001B2775">
            <w:pPr>
              <w:jc w:val="right"/>
              <w:rPr>
                <w:sz w:val="16"/>
                <w:szCs w:val="16"/>
                <w:lang w:eastAsia="ru-RU"/>
              </w:rPr>
            </w:pPr>
            <w:r w:rsidRPr="004E2E0C">
              <w:rPr>
                <w:sz w:val="16"/>
                <w:szCs w:val="16"/>
                <w:lang w:eastAsia="ru-RU"/>
              </w:rPr>
              <w:t>116,36</w:t>
            </w:r>
          </w:p>
        </w:tc>
      </w:tr>
      <w:tr w:rsidR="006C74E8" w:rsidRPr="004E2E0C" w:rsidTr="001B2775">
        <w:trPr>
          <w:gridAfter w:val="1"/>
          <w:wAfter w:w="41" w:type="dxa"/>
          <w:trHeight w:val="315"/>
        </w:trPr>
        <w:tc>
          <w:tcPr>
            <w:tcW w:w="926" w:type="dxa"/>
            <w:tcBorders>
              <w:top w:val="nil"/>
              <w:left w:val="single" w:sz="4" w:space="0" w:color="auto"/>
              <w:bottom w:val="single" w:sz="4" w:space="0" w:color="auto"/>
              <w:right w:val="single" w:sz="4" w:space="0" w:color="auto"/>
            </w:tcBorders>
            <w:shd w:val="clear" w:color="auto" w:fill="auto"/>
            <w:hideMark/>
          </w:tcPr>
          <w:p w:rsidR="006C74E8" w:rsidRPr="004E2E0C" w:rsidRDefault="006C74E8" w:rsidP="001B2775">
            <w:pPr>
              <w:jc w:val="center"/>
              <w:rPr>
                <w:sz w:val="16"/>
                <w:szCs w:val="16"/>
                <w:lang w:eastAsia="ru-RU"/>
              </w:rPr>
            </w:pPr>
            <w:r w:rsidRPr="004E2E0C">
              <w:rPr>
                <w:sz w:val="16"/>
                <w:szCs w:val="16"/>
                <w:lang w:eastAsia="ru-RU"/>
              </w:rPr>
              <w:t> </w:t>
            </w:r>
          </w:p>
        </w:tc>
        <w:tc>
          <w:tcPr>
            <w:tcW w:w="1626" w:type="dxa"/>
            <w:tcBorders>
              <w:top w:val="nil"/>
              <w:left w:val="nil"/>
              <w:bottom w:val="single" w:sz="4" w:space="0" w:color="auto"/>
              <w:right w:val="single" w:sz="4" w:space="0" w:color="auto"/>
            </w:tcBorders>
            <w:shd w:val="clear" w:color="auto" w:fill="auto"/>
            <w:hideMark/>
          </w:tcPr>
          <w:p w:rsidR="006C74E8" w:rsidRPr="004E2E0C" w:rsidRDefault="006C74E8" w:rsidP="001B2775">
            <w:pPr>
              <w:rPr>
                <w:sz w:val="16"/>
                <w:szCs w:val="16"/>
                <w:vertAlign w:val="subscript"/>
                <w:lang w:eastAsia="ru-RU"/>
              </w:rPr>
            </w:pPr>
            <w:r w:rsidRPr="004E2E0C">
              <w:rPr>
                <w:sz w:val="16"/>
                <w:szCs w:val="16"/>
                <w:vertAlign w:val="subscript"/>
                <w:lang w:eastAsia="ru-RU"/>
              </w:rPr>
              <w:t> </w:t>
            </w:r>
          </w:p>
        </w:tc>
        <w:tc>
          <w:tcPr>
            <w:tcW w:w="2126" w:type="dxa"/>
            <w:tcBorders>
              <w:top w:val="nil"/>
              <w:left w:val="nil"/>
              <w:bottom w:val="single" w:sz="4" w:space="0" w:color="auto"/>
              <w:right w:val="single" w:sz="4" w:space="0" w:color="auto"/>
            </w:tcBorders>
            <w:shd w:val="clear" w:color="auto" w:fill="auto"/>
            <w:hideMark/>
          </w:tcPr>
          <w:p w:rsidR="006C74E8" w:rsidRPr="004E2E0C" w:rsidRDefault="006C74E8" w:rsidP="001B2775">
            <w:pPr>
              <w:rPr>
                <w:sz w:val="16"/>
                <w:szCs w:val="16"/>
                <w:vertAlign w:val="subscript"/>
                <w:lang w:eastAsia="ru-RU"/>
              </w:rPr>
            </w:pPr>
            <w:r w:rsidRPr="004E2E0C">
              <w:rPr>
                <w:sz w:val="16"/>
                <w:szCs w:val="16"/>
                <w:vertAlign w:val="subscript"/>
                <w:lang w:eastAsia="ru-RU"/>
              </w:rPr>
              <w:t>Итого по Главам 1-9</w:t>
            </w:r>
          </w:p>
        </w:tc>
        <w:tc>
          <w:tcPr>
            <w:tcW w:w="1276" w:type="dxa"/>
            <w:tcBorders>
              <w:top w:val="nil"/>
              <w:left w:val="nil"/>
              <w:bottom w:val="single" w:sz="4" w:space="0" w:color="auto"/>
              <w:right w:val="single" w:sz="4" w:space="0" w:color="auto"/>
            </w:tcBorders>
            <w:shd w:val="clear" w:color="auto" w:fill="auto"/>
            <w:hideMark/>
          </w:tcPr>
          <w:p w:rsidR="006C74E8" w:rsidRPr="004E2E0C" w:rsidRDefault="006C74E8" w:rsidP="001B2775">
            <w:pPr>
              <w:jc w:val="right"/>
              <w:rPr>
                <w:sz w:val="16"/>
                <w:szCs w:val="16"/>
                <w:vertAlign w:val="subscript"/>
                <w:lang w:eastAsia="ru-RU"/>
              </w:rPr>
            </w:pPr>
            <w:r w:rsidRPr="004E2E0C">
              <w:rPr>
                <w:sz w:val="16"/>
                <w:szCs w:val="16"/>
                <w:vertAlign w:val="subscript"/>
                <w:lang w:eastAsia="ru-RU"/>
              </w:rPr>
              <w:t>5677,10</w:t>
            </w:r>
          </w:p>
        </w:tc>
        <w:tc>
          <w:tcPr>
            <w:tcW w:w="1404" w:type="dxa"/>
            <w:tcBorders>
              <w:top w:val="nil"/>
              <w:left w:val="nil"/>
              <w:bottom w:val="single" w:sz="4" w:space="0" w:color="auto"/>
              <w:right w:val="single" w:sz="4" w:space="0" w:color="auto"/>
            </w:tcBorders>
            <w:shd w:val="clear" w:color="auto" w:fill="auto"/>
            <w:hideMark/>
          </w:tcPr>
          <w:p w:rsidR="006C74E8" w:rsidRPr="004E2E0C" w:rsidRDefault="006C74E8" w:rsidP="001B2775">
            <w:pPr>
              <w:jc w:val="right"/>
              <w:rPr>
                <w:sz w:val="16"/>
                <w:szCs w:val="16"/>
                <w:lang w:eastAsia="ru-RU"/>
              </w:rPr>
            </w:pPr>
            <w:r w:rsidRPr="004E2E0C">
              <w:rPr>
                <w:sz w:val="16"/>
                <w:szCs w:val="16"/>
                <w:lang w:eastAsia="ru-RU"/>
              </w:rPr>
              <w:t>550,45</w:t>
            </w:r>
          </w:p>
        </w:tc>
        <w:tc>
          <w:tcPr>
            <w:tcW w:w="1411" w:type="dxa"/>
            <w:gridSpan w:val="2"/>
            <w:tcBorders>
              <w:top w:val="nil"/>
              <w:left w:val="nil"/>
              <w:bottom w:val="single" w:sz="4" w:space="0" w:color="auto"/>
              <w:right w:val="single" w:sz="4" w:space="0" w:color="auto"/>
            </w:tcBorders>
            <w:shd w:val="clear" w:color="auto" w:fill="auto"/>
            <w:hideMark/>
          </w:tcPr>
          <w:p w:rsidR="006C74E8" w:rsidRPr="004E2E0C" w:rsidRDefault="006C74E8" w:rsidP="001B2775">
            <w:pPr>
              <w:jc w:val="right"/>
              <w:rPr>
                <w:sz w:val="16"/>
                <w:szCs w:val="16"/>
                <w:lang w:eastAsia="ru-RU"/>
              </w:rPr>
            </w:pPr>
            <w:r w:rsidRPr="004E2E0C">
              <w:rPr>
                <w:sz w:val="16"/>
                <w:szCs w:val="16"/>
                <w:lang w:eastAsia="ru-RU"/>
              </w:rPr>
              <w:t>1657,67</w:t>
            </w:r>
          </w:p>
        </w:tc>
        <w:tc>
          <w:tcPr>
            <w:tcW w:w="1423" w:type="dxa"/>
            <w:gridSpan w:val="2"/>
            <w:tcBorders>
              <w:top w:val="nil"/>
              <w:left w:val="nil"/>
              <w:bottom w:val="single" w:sz="4" w:space="0" w:color="auto"/>
              <w:right w:val="single" w:sz="4" w:space="0" w:color="auto"/>
            </w:tcBorders>
            <w:shd w:val="clear" w:color="auto" w:fill="auto"/>
            <w:hideMark/>
          </w:tcPr>
          <w:p w:rsidR="006C74E8" w:rsidRPr="004E2E0C" w:rsidRDefault="006C74E8" w:rsidP="001B2775">
            <w:pPr>
              <w:jc w:val="right"/>
              <w:rPr>
                <w:sz w:val="16"/>
                <w:szCs w:val="16"/>
                <w:lang w:eastAsia="ru-RU"/>
              </w:rPr>
            </w:pPr>
            <w:r w:rsidRPr="004E2E0C">
              <w:rPr>
                <w:sz w:val="16"/>
                <w:szCs w:val="16"/>
                <w:lang w:eastAsia="ru-RU"/>
              </w:rPr>
              <w:t>116,36</w:t>
            </w:r>
          </w:p>
        </w:tc>
        <w:tc>
          <w:tcPr>
            <w:tcW w:w="3700" w:type="dxa"/>
            <w:gridSpan w:val="2"/>
            <w:tcBorders>
              <w:top w:val="nil"/>
              <w:left w:val="nil"/>
              <w:bottom w:val="single" w:sz="4" w:space="0" w:color="auto"/>
              <w:right w:val="single" w:sz="4" w:space="0" w:color="auto"/>
            </w:tcBorders>
            <w:shd w:val="clear" w:color="auto" w:fill="auto"/>
            <w:hideMark/>
          </w:tcPr>
          <w:p w:rsidR="006C74E8" w:rsidRPr="004E2E0C" w:rsidRDefault="006C74E8" w:rsidP="001B2775">
            <w:pPr>
              <w:jc w:val="right"/>
              <w:rPr>
                <w:sz w:val="16"/>
                <w:szCs w:val="16"/>
                <w:lang w:eastAsia="ru-RU"/>
              </w:rPr>
            </w:pPr>
            <w:r w:rsidRPr="004E2E0C">
              <w:rPr>
                <w:sz w:val="16"/>
                <w:szCs w:val="16"/>
                <w:lang w:eastAsia="ru-RU"/>
              </w:rPr>
              <w:t>8001,58</w:t>
            </w:r>
          </w:p>
        </w:tc>
      </w:tr>
      <w:tr w:rsidR="006C74E8" w:rsidRPr="004E2E0C" w:rsidTr="001B2775">
        <w:trPr>
          <w:trHeight w:val="357"/>
        </w:trPr>
        <w:tc>
          <w:tcPr>
            <w:tcW w:w="13933" w:type="dxa"/>
            <w:gridSpan w:val="12"/>
            <w:tcBorders>
              <w:top w:val="single" w:sz="4" w:space="0" w:color="auto"/>
              <w:left w:val="single" w:sz="4" w:space="0" w:color="auto"/>
              <w:bottom w:val="single" w:sz="4" w:space="0" w:color="auto"/>
              <w:right w:val="single" w:sz="4" w:space="0" w:color="auto"/>
            </w:tcBorders>
            <w:shd w:val="clear" w:color="auto" w:fill="auto"/>
            <w:hideMark/>
          </w:tcPr>
          <w:p w:rsidR="006C74E8" w:rsidRPr="004E2E0C" w:rsidRDefault="006C74E8" w:rsidP="001B2775">
            <w:pPr>
              <w:rPr>
                <w:b/>
                <w:bCs/>
                <w:sz w:val="16"/>
                <w:szCs w:val="16"/>
                <w:vertAlign w:val="subscript"/>
                <w:lang w:eastAsia="ru-RU"/>
              </w:rPr>
            </w:pPr>
            <w:r w:rsidRPr="004E2E0C">
              <w:rPr>
                <w:b/>
                <w:bCs/>
                <w:sz w:val="16"/>
                <w:szCs w:val="16"/>
                <w:vertAlign w:val="subscript"/>
                <w:lang w:eastAsia="ru-RU"/>
              </w:rPr>
              <w:t>Глава 10. Содержание службы заказчика. Строительный контроль</w:t>
            </w:r>
          </w:p>
        </w:tc>
      </w:tr>
      <w:tr w:rsidR="006C74E8" w:rsidRPr="004E2E0C" w:rsidTr="001B2775">
        <w:trPr>
          <w:gridAfter w:val="1"/>
          <w:wAfter w:w="41" w:type="dxa"/>
          <w:trHeight w:val="707"/>
        </w:trPr>
        <w:tc>
          <w:tcPr>
            <w:tcW w:w="926" w:type="dxa"/>
            <w:tcBorders>
              <w:top w:val="nil"/>
              <w:left w:val="single" w:sz="4" w:space="0" w:color="auto"/>
              <w:bottom w:val="single" w:sz="4" w:space="0" w:color="auto"/>
              <w:right w:val="single" w:sz="4" w:space="0" w:color="auto"/>
            </w:tcBorders>
            <w:shd w:val="clear" w:color="auto" w:fill="auto"/>
            <w:hideMark/>
          </w:tcPr>
          <w:p w:rsidR="006C74E8" w:rsidRPr="004E2E0C" w:rsidRDefault="006C74E8" w:rsidP="001B2775">
            <w:pPr>
              <w:jc w:val="center"/>
              <w:rPr>
                <w:sz w:val="16"/>
                <w:szCs w:val="16"/>
                <w:lang w:eastAsia="ru-RU"/>
              </w:rPr>
            </w:pPr>
            <w:r w:rsidRPr="004E2E0C">
              <w:rPr>
                <w:sz w:val="16"/>
                <w:szCs w:val="16"/>
                <w:lang w:eastAsia="ru-RU"/>
              </w:rPr>
              <w:t>2</w:t>
            </w:r>
          </w:p>
        </w:tc>
        <w:tc>
          <w:tcPr>
            <w:tcW w:w="1626" w:type="dxa"/>
            <w:tcBorders>
              <w:top w:val="nil"/>
              <w:left w:val="nil"/>
              <w:bottom w:val="single" w:sz="4" w:space="0" w:color="auto"/>
              <w:right w:val="single" w:sz="4" w:space="0" w:color="auto"/>
            </w:tcBorders>
            <w:shd w:val="clear" w:color="auto" w:fill="auto"/>
            <w:hideMark/>
          </w:tcPr>
          <w:p w:rsidR="006C74E8" w:rsidRPr="004E2E0C" w:rsidRDefault="006C74E8" w:rsidP="001B2775">
            <w:pPr>
              <w:rPr>
                <w:sz w:val="16"/>
                <w:szCs w:val="16"/>
                <w:vertAlign w:val="subscript"/>
                <w:lang w:eastAsia="ru-RU"/>
              </w:rPr>
            </w:pPr>
            <w:r w:rsidRPr="004E2E0C">
              <w:rPr>
                <w:sz w:val="16"/>
                <w:szCs w:val="16"/>
                <w:vertAlign w:val="subscript"/>
                <w:lang w:eastAsia="ru-RU"/>
              </w:rPr>
              <w:t>постановление Правительства РФ №468 от 21.06.2010г.</w:t>
            </w:r>
          </w:p>
        </w:tc>
        <w:tc>
          <w:tcPr>
            <w:tcW w:w="2126" w:type="dxa"/>
            <w:tcBorders>
              <w:top w:val="nil"/>
              <w:left w:val="nil"/>
              <w:bottom w:val="single" w:sz="4" w:space="0" w:color="auto"/>
              <w:right w:val="single" w:sz="4" w:space="0" w:color="auto"/>
            </w:tcBorders>
            <w:shd w:val="clear" w:color="auto" w:fill="auto"/>
            <w:hideMark/>
          </w:tcPr>
          <w:p w:rsidR="006C74E8" w:rsidRPr="004E2E0C" w:rsidRDefault="006C74E8" w:rsidP="001B2775">
            <w:pPr>
              <w:rPr>
                <w:sz w:val="16"/>
                <w:szCs w:val="16"/>
                <w:vertAlign w:val="subscript"/>
                <w:lang w:eastAsia="ru-RU"/>
              </w:rPr>
            </w:pPr>
            <w:r w:rsidRPr="004E2E0C">
              <w:rPr>
                <w:sz w:val="16"/>
                <w:szCs w:val="16"/>
                <w:vertAlign w:val="subscript"/>
                <w:lang w:eastAsia="ru-RU"/>
              </w:rPr>
              <w:t>Строительный контроль -  2,14%</w:t>
            </w:r>
          </w:p>
        </w:tc>
        <w:tc>
          <w:tcPr>
            <w:tcW w:w="1276" w:type="dxa"/>
            <w:tcBorders>
              <w:top w:val="nil"/>
              <w:left w:val="nil"/>
              <w:bottom w:val="single" w:sz="4" w:space="0" w:color="auto"/>
              <w:right w:val="single" w:sz="4" w:space="0" w:color="auto"/>
            </w:tcBorders>
            <w:shd w:val="clear" w:color="auto" w:fill="auto"/>
            <w:hideMark/>
          </w:tcPr>
          <w:p w:rsidR="006C74E8" w:rsidRPr="004E2E0C" w:rsidRDefault="006C74E8" w:rsidP="001B2775">
            <w:pPr>
              <w:jc w:val="right"/>
              <w:rPr>
                <w:sz w:val="16"/>
                <w:szCs w:val="16"/>
                <w:vertAlign w:val="subscript"/>
                <w:lang w:eastAsia="ru-RU"/>
              </w:rPr>
            </w:pPr>
            <w:r w:rsidRPr="004E2E0C">
              <w:rPr>
                <w:sz w:val="16"/>
                <w:szCs w:val="16"/>
                <w:vertAlign w:val="subscript"/>
                <w:lang w:eastAsia="ru-RU"/>
              </w:rPr>
              <w:t> </w:t>
            </w:r>
          </w:p>
        </w:tc>
        <w:tc>
          <w:tcPr>
            <w:tcW w:w="1404" w:type="dxa"/>
            <w:tcBorders>
              <w:top w:val="nil"/>
              <w:left w:val="nil"/>
              <w:bottom w:val="single" w:sz="4" w:space="0" w:color="auto"/>
              <w:right w:val="single" w:sz="4" w:space="0" w:color="auto"/>
            </w:tcBorders>
            <w:shd w:val="clear" w:color="auto" w:fill="auto"/>
            <w:hideMark/>
          </w:tcPr>
          <w:p w:rsidR="006C74E8" w:rsidRPr="004E2E0C" w:rsidRDefault="006C74E8" w:rsidP="001B2775">
            <w:pPr>
              <w:jc w:val="right"/>
              <w:rPr>
                <w:sz w:val="16"/>
                <w:szCs w:val="16"/>
                <w:lang w:eastAsia="ru-RU"/>
              </w:rPr>
            </w:pPr>
            <w:r w:rsidRPr="004E2E0C">
              <w:rPr>
                <w:sz w:val="16"/>
                <w:szCs w:val="16"/>
                <w:lang w:eastAsia="ru-RU"/>
              </w:rPr>
              <w:t> </w:t>
            </w:r>
          </w:p>
        </w:tc>
        <w:tc>
          <w:tcPr>
            <w:tcW w:w="1411" w:type="dxa"/>
            <w:gridSpan w:val="2"/>
            <w:tcBorders>
              <w:top w:val="nil"/>
              <w:left w:val="nil"/>
              <w:bottom w:val="single" w:sz="4" w:space="0" w:color="auto"/>
              <w:right w:val="single" w:sz="4" w:space="0" w:color="auto"/>
            </w:tcBorders>
            <w:shd w:val="clear" w:color="auto" w:fill="auto"/>
            <w:hideMark/>
          </w:tcPr>
          <w:p w:rsidR="006C74E8" w:rsidRPr="004E2E0C" w:rsidRDefault="006C74E8" w:rsidP="001B2775">
            <w:pPr>
              <w:jc w:val="right"/>
              <w:rPr>
                <w:sz w:val="16"/>
                <w:szCs w:val="16"/>
                <w:lang w:eastAsia="ru-RU"/>
              </w:rPr>
            </w:pPr>
            <w:r w:rsidRPr="004E2E0C">
              <w:rPr>
                <w:sz w:val="16"/>
                <w:szCs w:val="16"/>
                <w:lang w:eastAsia="ru-RU"/>
              </w:rPr>
              <w:t> </w:t>
            </w:r>
          </w:p>
        </w:tc>
        <w:tc>
          <w:tcPr>
            <w:tcW w:w="1423" w:type="dxa"/>
            <w:gridSpan w:val="2"/>
            <w:tcBorders>
              <w:top w:val="nil"/>
              <w:left w:val="nil"/>
              <w:bottom w:val="single" w:sz="4" w:space="0" w:color="auto"/>
              <w:right w:val="single" w:sz="4" w:space="0" w:color="auto"/>
            </w:tcBorders>
            <w:shd w:val="clear" w:color="auto" w:fill="auto"/>
            <w:hideMark/>
          </w:tcPr>
          <w:p w:rsidR="006C74E8" w:rsidRPr="004E2E0C" w:rsidRDefault="006C74E8" w:rsidP="001B2775">
            <w:pPr>
              <w:jc w:val="right"/>
              <w:rPr>
                <w:sz w:val="16"/>
                <w:szCs w:val="16"/>
                <w:lang w:eastAsia="ru-RU"/>
              </w:rPr>
            </w:pPr>
            <w:r w:rsidRPr="004E2E0C">
              <w:rPr>
                <w:sz w:val="16"/>
                <w:szCs w:val="16"/>
                <w:lang w:eastAsia="ru-RU"/>
              </w:rPr>
              <w:t>171,23</w:t>
            </w:r>
          </w:p>
        </w:tc>
        <w:tc>
          <w:tcPr>
            <w:tcW w:w="3700" w:type="dxa"/>
            <w:gridSpan w:val="2"/>
            <w:tcBorders>
              <w:top w:val="nil"/>
              <w:left w:val="nil"/>
              <w:bottom w:val="single" w:sz="4" w:space="0" w:color="auto"/>
              <w:right w:val="single" w:sz="4" w:space="0" w:color="auto"/>
            </w:tcBorders>
            <w:shd w:val="clear" w:color="auto" w:fill="auto"/>
            <w:hideMark/>
          </w:tcPr>
          <w:p w:rsidR="006C74E8" w:rsidRPr="004E2E0C" w:rsidRDefault="006C74E8" w:rsidP="001B2775">
            <w:pPr>
              <w:jc w:val="right"/>
              <w:rPr>
                <w:sz w:val="16"/>
                <w:szCs w:val="16"/>
                <w:lang w:eastAsia="ru-RU"/>
              </w:rPr>
            </w:pPr>
            <w:r w:rsidRPr="004E2E0C">
              <w:rPr>
                <w:sz w:val="16"/>
                <w:szCs w:val="16"/>
                <w:lang w:eastAsia="ru-RU"/>
              </w:rPr>
              <w:t>171,23</w:t>
            </w:r>
          </w:p>
        </w:tc>
      </w:tr>
      <w:tr w:rsidR="006C74E8" w:rsidRPr="004E2E0C" w:rsidTr="001B2775">
        <w:trPr>
          <w:gridAfter w:val="1"/>
          <w:wAfter w:w="41" w:type="dxa"/>
          <w:trHeight w:val="565"/>
        </w:trPr>
        <w:tc>
          <w:tcPr>
            <w:tcW w:w="926" w:type="dxa"/>
            <w:tcBorders>
              <w:top w:val="nil"/>
              <w:left w:val="single" w:sz="4" w:space="0" w:color="auto"/>
              <w:bottom w:val="single" w:sz="4" w:space="0" w:color="auto"/>
              <w:right w:val="single" w:sz="4" w:space="0" w:color="auto"/>
            </w:tcBorders>
            <w:shd w:val="clear" w:color="auto" w:fill="auto"/>
            <w:hideMark/>
          </w:tcPr>
          <w:p w:rsidR="006C74E8" w:rsidRPr="004E2E0C" w:rsidRDefault="006C74E8" w:rsidP="001B2775">
            <w:pPr>
              <w:jc w:val="center"/>
              <w:rPr>
                <w:sz w:val="16"/>
                <w:szCs w:val="16"/>
                <w:lang w:eastAsia="ru-RU"/>
              </w:rPr>
            </w:pPr>
            <w:r w:rsidRPr="004E2E0C">
              <w:rPr>
                <w:sz w:val="16"/>
                <w:szCs w:val="16"/>
                <w:lang w:eastAsia="ru-RU"/>
              </w:rPr>
              <w:t> </w:t>
            </w:r>
          </w:p>
        </w:tc>
        <w:tc>
          <w:tcPr>
            <w:tcW w:w="1626" w:type="dxa"/>
            <w:tcBorders>
              <w:top w:val="nil"/>
              <w:left w:val="nil"/>
              <w:bottom w:val="single" w:sz="4" w:space="0" w:color="auto"/>
              <w:right w:val="single" w:sz="4" w:space="0" w:color="auto"/>
            </w:tcBorders>
            <w:shd w:val="clear" w:color="auto" w:fill="auto"/>
            <w:hideMark/>
          </w:tcPr>
          <w:p w:rsidR="006C74E8" w:rsidRPr="004E2E0C" w:rsidRDefault="006C74E8" w:rsidP="001B2775">
            <w:pPr>
              <w:rPr>
                <w:sz w:val="16"/>
                <w:szCs w:val="16"/>
                <w:vertAlign w:val="subscript"/>
                <w:lang w:eastAsia="ru-RU"/>
              </w:rPr>
            </w:pPr>
            <w:r w:rsidRPr="004E2E0C">
              <w:rPr>
                <w:sz w:val="16"/>
                <w:szCs w:val="16"/>
                <w:vertAlign w:val="subscript"/>
                <w:lang w:eastAsia="ru-RU"/>
              </w:rPr>
              <w:t> </w:t>
            </w:r>
          </w:p>
        </w:tc>
        <w:tc>
          <w:tcPr>
            <w:tcW w:w="2126" w:type="dxa"/>
            <w:tcBorders>
              <w:top w:val="nil"/>
              <w:left w:val="nil"/>
              <w:bottom w:val="single" w:sz="4" w:space="0" w:color="auto"/>
              <w:right w:val="single" w:sz="4" w:space="0" w:color="auto"/>
            </w:tcBorders>
            <w:shd w:val="clear" w:color="auto" w:fill="auto"/>
            <w:hideMark/>
          </w:tcPr>
          <w:p w:rsidR="006C74E8" w:rsidRPr="004E2E0C" w:rsidRDefault="006C74E8" w:rsidP="001B2775">
            <w:pPr>
              <w:rPr>
                <w:sz w:val="16"/>
                <w:szCs w:val="16"/>
                <w:vertAlign w:val="subscript"/>
                <w:lang w:eastAsia="ru-RU"/>
              </w:rPr>
            </w:pPr>
            <w:r w:rsidRPr="004E2E0C">
              <w:rPr>
                <w:sz w:val="16"/>
                <w:szCs w:val="16"/>
                <w:vertAlign w:val="subscript"/>
                <w:lang w:eastAsia="ru-RU"/>
              </w:rPr>
              <w:t>Итого по Главе 10. "Содержание службы заказчика. Строительный контроль"</w:t>
            </w:r>
          </w:p>
        </w:tc>
        <w:tc>
          <w:tcPr>
            <w:tcW w:w="1276" w:type="dxa"/>
            <w:tcBorders>
              <w:top w:val="nil"/>
              <w:left w:val="nil"/>
              <w:bottom w:val="single" w:sz="4" w:space="0" w:color="auto"/>
              <w:right w:val="single" w:sz="4" w:space="0" w:color="auto"/>
            </w:tcBorders>
            <w:shd w:val="clear" w:color="auto" w:fill="auto"/>
            <w:hideMark/>
          </w:tcPr>
          <w:p w:rsidR="006C74E8" w:rsidRPr="004E2E0C" w:rsidRDefault="006C74E8" w:rsidP="001B2775">
            <w:pPr>
              <w:jc w:val="right"/>
              <w:rPr>
                <w:sz w:val="16"/>
                <w:szCs w:val="16"/>
                <w:vertAlign w:val="subscript"/>
                <w:lang w:eastAsia="ru-RU"/>
              </w:rPr>
            </w:pPr>
            <w:r w:rsidRPr="004E2E0C">
              <w:rPr>
                <w:sz w:val="16"/>
                <w:szCs w:val="16"/>
                <w:vertAlign w:val="subscript"/>
                <w:lang w:eastAsia="ru-RU"/>
              </w:rPr>
              <w:t> </w:t>
            </w:r>
          </w:p>
        </w:tc>
        <w:tc>
          <w:tcPr>
            <w:tcW w:w="1404" w:type="dxa"/>
            <w:tcBorders>
              <w:top w:val="nil"/>
              <w:left w:val="nil"/>
              <w:bottom w:val="single" w:sz="4" w:space="0" w:color="auto"/>
              <w:right w:val="single" w:sz="4" w:space="0" w:color="auto"/>
            </w:tcBorders>
            <w:shd w:val="clear" w:color="auto" w:fill="auto"/>
            <w:hideMark/>
          </w:tcPr>
          <w:p w:rsidR="006C74E8" w:rsidRPr="004E2E0C" w:rsidRDefault="006C74E8" w:rsidP="001B2775">
            <w:pPr>
              <w:jc w:val="right"/>
              <w:rPr>
                <w:sz w:val="16"/>
                <w:szCs w:val="16"/>
                <w:lang w:eastAsia="ru-RU"/>
              </w:rPr>
            </w:pPr>
            <w:r w:rsidRPr="004E2E0C">
              <w:rPr>
                <w:sz w:val="16"/>
                <w:szCs w:val="16"/>
                <w:lang w:eastAsia="ru-RU"/>
              </w:rPr>
              <w:t> </w:t>
            </w:r>
          </w:p>
        </w:tc>
        <w:tc>
          <w:tcPr>
            <w:tcW w:w="1411" w:type="dxa"/>
            <w:gridSpan w:val="2"/>
            <w:tcBorders>
              <w:top w:val="nil"/>
              <w:left w:val="nil"/>
              <w:bottom w:val="single" w:sz="4" w:space="0" w:color="auto"/>
              <w:right w:val="single" w:sz="4" w:space="0" w:color="auto"/>
            </w:tcBorders>
            <w:shd w:val="clear" w:color="auto" w:fill="auto"/>
            <w:hideMark/>
          </w:tcPr>
          <w:p w:rsidR="006C74E8" w:rsidRPr="004E2E0C" w:rsidRDefault="006C74E8" w:rsidP="001B2775">
            <w:pPr>
              <w:jc w:val="right"/>
              <w:rPr>
                <w:sz w:val="16"/>
                <w:szCs w:val="16"/>
                <w:lang w:eastAsia="ru-RU"/>
              </w:rPr>
            </w:pPr>
            <w:r w:rsidRPr="004E2E0C">
              <w:rPr>
                <w:sz w:val="16"/>
                <w:szCs w:val="16"/>
                <w:lang w:eastAsia="ru-RU"/>
              </w:rPr>
              <w:t> </w:t>
            </w:r>
          </w:p>
        </w:tc>
        <w:tc>
          <w:tcPr>
            <w:tcW w:w="1423" w:type="dxa"/>
            <w:gridSpan w:val="2"/>
            <w:tcBorders>
              <w:top w:val="nil"/>
              <w:left w:val="nil"/>
              <w:bottom w:val="single" w:sz="4" w:space="0" w:color="auto"/>
              <w:right w:val="single" w:sz="4" w:space="0" w:color="auto"/>
            </w:tcBorders>
            <w:shd w:val="clear" w:color="auto" w:fill="auto"/>
            <w:hideMark/>
          </w:tcPr>
          <w:p w:rsidR="006C74E8" w:rsidRPr="004E2E0C" w:rsidRDefault="006C74E8" w:rsidP="001B2775">
            <w:pPr>
              <w:jc w:val="right"/>
              <w:rPr>
                <w:sz w:val="16"/>
                <w:szCs w:val="16"/>
                <w:lang w:eastAsia="ru-RU"/>
              </w:rPr>
            </w:pPr>
            <w:r w:rsidRPr="004E2E0C">
              <w:rPr>
                <w:sz w:val="16"/>
                <w:szCs w:val="16"/>
                <w:lang w:eastAsia="ru-RU"/>
              </w:rPr>
              <w:t>171,23</w:t>
            </w:r>
          </w:p>
        </w:tc>
        <w:tc>
          <w:tcPr>
            <w:tcW w:w="3700" w:type="dxa"/>
            <w:gridSpan w:val="2"/>
            <w:tcBorders>
              <w:top w:val="nil"/>
              <w:left w:val="nil"/>
              <w:bottom w:val="single" w:sz="4" w:space="0" w:color="auto"/>
              <w:right w:val="single" w:sz="4" w:space="0" w:color="auto"/>
            </w:tcBorders>
            <w:shd w:val="clear" w:color="auto" w:fill="auto"/>
            <w:hideMark/>
          </w:tcPr>
          <w:p w:rsidR="006C74E8" w:rsidRPr="004E2E0C" w:rsidRDefault="006C74E8" w:rsidP="001B2775">
            <w:pPr>
              <w:jc w:val="right"/>
              <w:rPr>
                <w:sz w:val="16"/>
                <w:szCs w:val="16"/>
                <w:lang w:eastAsia="ru-RU"/>
              </w:rPr>
            </w:pPr>
            <w:r w:rsidRPr="004E2E0C">
              <w:rPr>
                <w:sz w:val="16"/>
                <w:szCs w:val="16"/>
                <w:lang w:eastAsia="ru-RU"/>
              </w:rPr>
              <w:t>171,23</w:t>
            </w:r>
          </w:p>
        </w:tc>
      </w:tr>
      <w:tr w:rsidR="006C74E8" w:rsidRPr="004E2E0C" w:rsidTr="001B2775">
        <w:trPr>
          <w:trHeight w:val="711"/>
        </w:trPr>
        <w:tc>
          <w:tcPr>
            <w:tcW w:w="13933" w:type="dxa"/>
            <w:gridSpan w:val="12"/>
            <w:tcBorders>
              <w:top w:val="single" w:sz="4" w:space="0" w:color="auto"/>
              <w:left w:val="single" w:sz="4" w:space="0" w:color="auto"/>
              <w:bottom w:val="single" w:sz="4" w:space="0" w:color="auto"/>
              <w:right w:val="single" w:sz="4" w:space="0" w:color="auto"/>
            </w:tcBorders>
            <w:shd w:val="clear" w:color="auto" w:fill="auto"/>
            <w:hideMark/>
          </w:tcPr>
          <w:p w:rsidR="006C74E8" w:rsidRPr="004E2E0C" w:rsidRDefault="006C74E8" w:rsidP="001B2775">
            <w:pPr>
              <w:rPr>
                <w:b/>
                <w:bCs/>
                <w:sz w:val="16"/>
                <w:szCs w:val="16"/>
                <w:vertAlign w:val="subscript"/>
                <w:lang w:eastAsia="ru-RU"/>
              </w:rPr>
            </w:pPr>
            <w:r w:rsidRPr="004E2E0C">
              <w:rPr>
                <w:b/>
                <w:bCs/>
                <w:sz w:val="16"/>
                <w:szCs w:val="16"/>
                <w:vertAlign w:val="subscript"/>
                <w:lang w:eastAsia="ru-RU"/>
              </w:rPr>
              <w:lastRenderedPageBreak/>
              <w:t>Глава 12. Публичный технологический и ценовой аудит, подготовка обоснования инвестиций, осуществляемых в инвестиционный проект по созданию объекта капитального строительства, в отношении которого планируется заключение контракта, предметом которого является одновременно выполнение работ по проектированию, строительству и вводу в эксплуатацию объекта капитального строительства, технологический и ценовой аудит такого обоснования инвестиций, аудит проектной документации, проектные и изыскательские работы</w:t>
            </w:r>
          </w:p>
        </w:tc>
      </w:tr>
      <w:tr w:rsidR="006C74E8" w:rsidRPr="004E2E0C" w:rsidTr="001B2775">
        <w:trPr>
          <w:gridAfter w:val="1"/>
          <w:wAfter w:w="41" w:type="dxa"/>
          <w:trHeight w:val="315"/>
        </w:trPr>
        <w:tc>
          <w:tcPr>
            <w:tcW w:w="926" w:type="dxa"/>
            <w:tcBorders>
              <w:top w:val="nil"/>
              <w:left w:val="single" w:sz="4" w:space="0" w:color="auto"/>
              <w:bottom w:val="single" w:sz="4" w:space="0" w:color="auto"/>
              <w:right w:val="single" w:sz="4" w:space="0" w:color="auto"/>
            </w:tcBorders>
            <w:shd w:val="clear" w:color="auto" w:fill="auto"/>
            <w:hideMark/>
          </w:tcPr>
          <w:p w:rsidR="006C74E8" w:rsidRPr="004E2E0C" w:rsidRDefault="006C74E8" w:rsidP="001B2775">
            <w:pPr>
              <w:jc w:val="center"/>
              <w:rPr>
                <w:sz w:val="16"/>
                <w:szCs w:val="16"/>
                <w:lang w:eastAsia="ru-RU"/>
              </w:rPr>
            </w:pPr>
            <w:r w:rsidRPr="004E2E0C">
              <w:rPr>
                <w:sz w:val="16"/>
                <w:szCs w:val="16"/>
                <w:lang w:eastAsia="ru-RU"/>
              </w:rPr>
              <w:t> </w:t>
            </w:r>
          </w:p>
        </w:tc>
        <w:tc>
          <w:tcPr>
            <w:tcW w:w="1626" w:type="dxa"/>
            <w:tcBorders>
              <w:top w:val="nil"/>
              <w:left w:val="nil"/>
              <w:bottom w:val="single" w:sz="4" w:space="0" w:color="auto"/>
              <w:right w:val="single" w:sz="4" w:space="0" w:color="auto"/>
            </w:tcBorders>
            <w:shd w:val="clear" w:color="auto" w:fill="auto"/>
            <w:hideMark/>
          </w:tcPr>
          <w:p w:rsidR="006C74E8" w:rsidRPr="004E2E0C" w:rsidRDefault="006C74E8" w:rsidP="001B2775">
            <w:pPr>
              <w:rPr>
                <w:sz w:val="16"/>
                <w:szCs w:val="16"/>
                <w:vertAlign w:val="subscript"/>
                <w:lang w:eastAsia="ru-RU"/>
              </w:rPr>
            </w:pPr>
            <w:r w:rsidRPr="004E2E0C">
              <w:rPr>
                <w:sz w:val="16"/>
                <w:szCs w:val="16"/>
                <w:vertAlign w:val="subscript"/>
                <w:lang w:eastAsia="ru-RU"/>
              </w:rPr>
              <w:t> </w:t>
            </w:r>
          </w:p>
        </w:tc>
        <w:tc>
          <w:tcPr>
            <w:tcW w:w="2126" w:type="dxa"/>
            <w:tcBorders>
              <w:top w:val="nil"/>
              <w:left w:val="nil"/>
              <w:bottom w:val="single" w:sz="4" w:space="0" w:color="auto"/>
              <w:right w:val="single" w:sz="4" w:space="0" w:color="auto"/>
            </w:tcBorders>
            <w:shd w:val="clear" w:color="auto" w:fill="auto"/>
            <w:hideMark/>
          </w:tcPr>
          <w:p w:rsidR="006C74E8" w:rsidRPr="004E2E0C" w:rsidRDefault="006C74E8" w:rsidP="001B2775">
            <w:pPr>
              <w:rPr>
                <w:sz w:val="16"/>
                <w:szCs w:val="16"/>
                <w:vertAlign w:val="subscript"/>
                <w:lang w:eastAsia="ru-RU"/>
              </w:rPr>
            </w:pPr>
            <w:r w:rsidRPr="004E2E0C">
              <w:rPr>
                <w:sz w:val="16"/>
                <w:szCs w:val="16"/>
                <w:vertAlign w:val="subscript"/>
                <w:lang w:eastAsia="ru-RU"/>
              </w:rPr>
              <w:t>Итого по Главам 1-12</w:t>
            </w:r>
          </w:p>
        </w:tc>
        <w:tc>
          <w:tcPr>
            <w:tcW w:w="1276" w:type="dxa"/>
            <w:tcBorders>
              <w:top w:val="nil"/>
              <w:left w:val="nil"/>
              <w:bottom w:val="single" w:sz="4" w:space="0" w:color="auto"/>
              <w:right w:val="single" w:sz="4" w:space="0" w:color="auto"/>
            </w:tcBorders>
            <w:shd w:val="clear" w:color="auto" w:fill="auto"/>
            <w:hideMark/>
          </w:tcPr>
          <w:p w:rsidR="006C74E8" w:rsidRPr="004E2E0C" w:rsidRDefault="006C74E8" w:rsidP="001B2775">
            <w:pPr>
              <w:jc w:val="right"/>
              <w:rPr>
                <w:sz w:val="16"/>
                <w:szCs w:val="16"/>
                <w:vertAlign w:val="subscript"/>
                <w:lang w:eastAsia="ru-RU"/>
              </w:rPr>
            </w:pPr>
            <w:r w:rsidRPr="004E2E0C">
              <w:rPr>
                <w:sz w:val="16"/>
                <w:szCs w:val="16"/>
                <w:vertAlign w:val="subscript"/>
                <w:lang w:eastAsia="ru-RU"/>
              </w:rPr>
              <w:t>5677,10</w:t>
            </w:r>
          </w:p>
        </w:tc>
        <w:tc>
          <w:tcPr>
            <w:tcW w:w="1404" w:type="dxa"/>
            <w:tcBorders>
              <w:top w:val="nil"/>
              <w:left w:val="nil"/>
              <w:bottom w:val="single" w:sz="4" w:space="0" w:color="auto"/>
              <w:right w:val="single" w:sz="4" w:space="0" w:color="auto"/>
            </w:tcBorders>
            <w:shd w:val="clear" w:color="auto" w:fill="auto"/>
            <w:hideMark/>
          </w:tcPr>
          <w:p w:rsidR="006C74E8" w:rsidRPr="004E2E0C" w:rsidRDefault="006C74E8" w:rsidP="001B2775">
            <w:pPr>
              <w:jc w:val="right"/>
              <w:rPr>
                <w:sz w:val="16"/>
                <w:szCs w:val="16"/>
                <w:lang w:eastAsia="ru-RU"/>
              </w:rPr>
            </w:pPr>
            <w:r w:rsidRPr="004E2E0C">
              <w:rPr>
                <w:sz w:val="16"/>
                <w:szCs w:val="16"/>
                <w:lang w:eastAsia="ru-RU"/>
              </w:rPr>
              <w:t>550,45</w:t>
            </w:r>
          </w:p>
        </w:tc>
        <w:tc>
          <w:tcPr>
            <w:tcW w:w="1411" w:type="dxa"/>
            <w:gridSpan w:val="2"/>
            <w:tcBorders>
              <w:top w:val="nil"/>
              <w:left w:val="nil"/>
              <w:bottom w:val="single" w:sz="4" w:space="0" w:color="auto"/>
              <w:right w:val="single" w:sz="4" w:space="0" w:color="auto"/>
            </w:tcBorders>
            <w:shd w:val="clear" w:color="auto" w:fill="auto"/>
            <w:hideMark/>
          </w:tcPr>
          <w:p w:rsidR="006C74E8" w:rsidRPr="004E2E0C" w:rsidRDefault="006C74E8" w:rsidP="001B2775">
            <w:pPr>
              <w:jc w:val="right"/>
              <w:rPr>
                <w:sz w:val="16"/>
                <w:szCs w:val="16"/>
                <w:lang w:eastAsia="ru-RU"/>
              </w:rPr>
            </w:pPr>
            <w:r w:rsidRPr="004E2E0C">
              <w:rPr>
                <w:sz w:val="16"/>
                <w:szCs w:val="16"/>
                <w:lang w:eastAsia="ru-RU"/>
              </w:rPr>
              <w:t>1657,67</w:t>
            </w:r>
          </w:p>
        </w:tc>
        <w:tc>
          <w:tcPr>
            <w:tcW w:w="1423" w:type="dxa"/>
            <w:gridSpan w:val="2"/>
            <w:tcBorders>
              <w:top w:val="nil"/>
              <w:left w:val="nil"/>
              <w:bottom w:val="single" w:sz="4" w:space="0" w:color="auto"/>
              <w:right w:val="single" w:sz="4" w:space="0" w:color="auto"/>
            </w:tcBorders>
            <w:shd w:val="clear" w:color="auto" w:fill="auto"/>
            <w:hideMark/>
          </w:tcPr>
          <w:p w:rsidR="006C74E8" w:rsidRPr="004E2E0C" w:rsidRDefault="006C74E8" w:rsidP="001B2775">
            <w:pPr>
              <w:jc w:val="right"/>
              <w:rPr>
                <w:sz w:val="16"/>
                <w:szCs w:val="16"/>
                <w:lang w:eastAsia="ru-RU"/>
              </w:rPr>
            </w:pPr>
            <w:r w:rsidRPr="004E2E0C">
              <w:rPr>
                <w:sz w:val="16"/>
                <w:szCs w:val="16"/>
                <w:lang w:eastAsia="ru-RU"/>
              </w:rPr>
              <w:t>287,59</w:t>
            </w:r>
          </w:p>
        </w:tc>
        <w:tc>
          <w:tcPr>
            <w:tcW w:w="3700" w:type="dxa"/>
            <w:gridSpan w:val="2"/>
            <w:tcBorders>
              <w:top w:val="nil"/>
              <w:left w:val="nil"/>
              <w:bottom w:val="single" w:sz="4" w:space="0" w:color="auto"/>
              <w:right w:val="single" w:sz="4" w:space="0" w:color="auto"/>
            </w:tcBorders>
            <w:shd w:val="clear" w:color="auto" w:fill="auto"/>
            <w:hideMark/>
          </w:tcPr>
          <w:p w:rsidR="006C74E8" w:rsidRPr="004E2E0C" w:rsidRDefault="006C74E8" w:rsidP="001B2775">
            <w:pPr>
              <w:jc w:val="right"/>
              <w:rPr>
                <w:sz w:val="16"/>
                <w:szCs w:val="16"/>
                <w:lang w:eastAsia="ru-RU"/>
              </w:rPr>
            </w:pPr>
            <w:r w:rsidRPr="004E2E0C">
              <w:rPr>
                <w:sz w:val="16"/>
                <w:szCs w:val="16"/>
                <w:lang w:eastAsia="ru-RU"/>
              </w:rPr>
              <w:t>8172,81</w:t>
            </w:r>
          </w:p>
        </w:tc>
      </w:tr>
      <w:tr w:rsidR="006C74E8" w:rsidRPr="004E2E0C" w:rsidTr="001B2775">
        <w:trPr>
          <w:trHeight w:val="357"/>
        </w:trPr>
        <w:tc>
          <w:tcPr>
            <w:tcW w:w="13933" w:type="dxa"/>
            <w:gridSpan w:val="12"/>
            <w:tcBorders>
              <w:top w:val="single" w:sz="4" w:space="0" w:color="auto"/>
              <w:left w:val="single" w:sz="4" w:space="0" w:color="auto"/>
              <w:bottom w:val="single" w:sz="4" w:space="0" w:color="auto"/>
              <w:right w:val="single" w:sz="4" w:space="0" w:color="auto"/>
            </w:tcBorders>
            <w:shd w:val="clear" w:color="auto" w:fill="auto"/>
            <w:hideMark/>
          </w:tcPr>
          <w:p w:rsidR="006C74E8" w:rsidRPr="004E2E0C" w:rsidRDefault="006C74E8" w:rsidP="001B2775">
            <w:pPr>
              <w:rPr>
                <w:b/>
                <w:bCs/>
                <w:sz w:val="16"/>
                <w:szCs w:val="16"/>
                <w:vertAlign w:val="subscript"/>
                <w:lang w:eastAsia="ru-RU"/>
              </w:rPr>
            </w:pPr>
            <w:r w:rsidRPr="004E2E0C">
              <w:rPr>
                <w:b/>
                <w:bCs/>
                <w:sz w:val="16"/>
                <w:szCs w:val="16"/>
                <w:vertAlign w:val="subscript"/>
                <w:lang w:eastAsia="ru-RU"/>
              </w:rPr>
              <w:t>Непредвиденные затраты</w:t>
            </w:r>
          </w:p>
        </w:tc>
      </w:tr>
      <w:tr w:rsidR="006C74E8" w:rsidRPr="004E2E0C" w:rsidTr="001B2775">
        <w:trPr>
          <w:gridAfter w:val="1"/>
          <w:wAfter w:w="41" w:type="dxa"/>
          <w:trHeight w:val="716"/>
        </w:trPr>
        <w:tc>
          <w:tcPr>
            <w:tcW w:w="926" w:type="dxa"/>
            <w:tcBorders>
              <w:top w:val="nil"/>
              <w:left w:val="single" w:sz="4" w:space="0" w:color="auto"/>
              <w:bottom w:val="single" w:sz="4" w:space="0" w:color="auto"/>
              <w:right w:val="single" w:sz="4" w:space="0" w:color="auto"/>
            </w:tcBorders>
            <w:shd w:val="clear" w:color="auto" w:fill="auto"/>
            <w:hideMark/>
          </w:tcPr>
          <w:p w:rsidR="006C74E8" w:rsidRPr="004E2E0C" w:rsidRDefault="006C74E8" w:rsidP="001B2775">
            <w:pPr>
              <w:jc w:val="center"/>
              <w:rPr>
                <w:sz w:val="16"/>
                <w:szCs w:val="16"/>
                <w:lang w:eastAsia="ru-RU"/>
              </w:rPr>
            </w:pPr>
            <w:r w:rsidRPr="004E2E0C">
              <w:rPr>
                <w:sz w:val="16"/>
                <w:szCs w:val="16"/>
                <w:lang w:eastAsia="ru-RU"/>
              </w:rPr>
              <w:t>4</w:t>
            </w:r>
          </w:p>
        </w:tc>
        <w:tc>
          <w:tcPr>
            <w:tcW w:w="1626" w:type="dxa"/>
            <w:tcBorders>
              <w:top w:val="nil"/>
              <w:left w:val="nil"/>
              <w:bottom w:val="single" w:sz="4" w:space="0" w:color="auto"/>
              <w:right w:val="single" w:sz="4" w:space="0" w:color="auto"/>
            </w:tcBorders>
            <w:shd w:val="clear" w:color="auto" w:fill="auto"/>
            <w:hideMark/>
          </w:tcPr>
          <w:p w:rsidR="006C74E8" w:rsidRPr="004E2E0C" w:rsidRDefault="006C74E8" w:rsidP="001B2775">
            <w:pPr>
              <w:rPr>
                <w:sz w:val="16"/>
                <w:szCs w:val="16"/>
                <w:vertAlign w:val="subscript"/>
                <w:lang w:eastAsia="ru-RU"/>
              </w:rPr>
            </w:pPr>
            <w:r w:rsidRPr="004E2E0C">
              <w:rPr>
                <w:sz w:val="16"/>
                <w:szCs w:val="16"/>
                <w:vertAlign w:val="subscript"/>
                <w:lang w:eastAsia="ru-RU"/>
              </w:rPr>
              <w:t>Приказ от 4.08.2020 № 421/пр п.179</w:t>
            </w:r>
          </w:p>
        </w:tc>
        <w:tc>
          <w:tcPr>
            <w:tcW w:w="2126" w:type="dxa"/>
            <w:tcBorders>
              <w:top w:val="nil"/>
              <w:left w:val="nil"/>
              <w:bottom w:val="single" w:sz="4" w:space="0" w:color="auto"/>
              <w:right w:val="single" w:sz="4" w:space="0" w:color="auto"/>
            </w:tcBorders>
            <w:shd w:val="clear" w:color="auto" w:fill="auto"/>
            <w:hideMark/>
          </w:tcPr>
          <w:p w:rsidR="006C74E8" w:rsidRPr="004E2E0C" w:rsidRDefault="006C74E8" w:rsidP="001B2775">
            <w:pPr>
              <w:rPr>
                <w:sz w:val="16"/>
                <w:szCs w:val="16"/>
                <w:vertAlign w:val="subscript"/>
                <w:lang w:eastAsia="ru-RU"/>
              </w:rPr>
            </w:pPr>
            <w:r w:rsidRPr="004E2E0C">
              <w:rPr>
                <w:sz w:val="16"/>
                <w:szCs w:val="16"/>
                <w:vertAlign w:val="subscript"/>
                <w:lang w:eastAsia="ru-RU"/>
              </w:rPr>
              <w:t>Непредвиденные затраты для объектов капитального строительства непроизводственного назначения - 2%</w:t>
            </w:r>
          </w:p>
        </w:tc>
        <w:tc>
          <w:tcPr>
            <w:tcW w:w="1276" w:type="dxa"/>
            <w:tcBorders>
              <w:top w:val="nil"/>
              <w:left w:val="nil"/>
              <w:bottom w:val="single" w:sz="4" w:space="0" w:color="auto"/>
              <w:right w:val="single" w:sz="4" w:space="0" w:color="auto"/>
            </w:tcBorders>
            <w:shd w:val="clear" w:color="auto" w:fill="auto"/>
            <w:hideMark/>
          </w:tcPr>
          <w:p w:rsidR="006C74E8" w:rsidRPr="004E2E0C" w:rsidRDefault="006C74E8" w:rsidP="001B2775">
            <w:pPr>
              <w:jc w:val="right"/>
              <w:rPr>
                <w:sz w:val="16"/>
                <w:szCs w:val="16"/>
                <w:vertAlign w:val="subscript"/>
                <w:lang w:eastAsia="ru-RU"/>
              </w:rPr>
            </w:pPr>
            <w:r w:rsidRPr="004E2E0C">
              <w:rPr>
                <w:sz w:val="16"/>
                <w:szCs w:val="16"/>
                <w:vertAlign w:val="subscript"/>
                <w:lang w:eastAsia="ru-RU"/>
              </w:rPr>
              <w:t>113,54</w:t>
            </w:r>
          </w:p>
        </w:tc>
        <w:tc>
          <w:tcPr>
            <w:tcW w:w="1404" w:type="dxa"/>
            <w:tcBorders>
              <w:top w:val="nil"/>
              <w:left w:val="nil"/>
              <w:bottom w:val="single" w:sz="4" w:space="0" w:color="auto"/>
              <w:right w:val="single" w:sz="4" w:space="0" w:color="auto"/>
            </w:tcBorders>
            <w:shd w:val="clear" w:color="auto" w:fill="auto"/>
            <w:hideMark/>
          </w:tcPr>
          <w:p w:rsidR="006C74E8" w:rsidRPr="004E2E0C" w:rsidRDefault="006C74E8" w:rsidP="001B2775">
            <w:pPr>
              <w:jc w:val="right"/>
              <w:rPr>
                <w:sz w:val="16"/>
                <w:szCs w:val="16"/>
                <w:lang w:eastAsia="ru-RU"/>
              </w:rPr>
            </w:pPr>
            <w:r w:rsidRPr="004E2E0C">
              <w:rPr>
                <w:sz w:val="16"/>
                <w:szCs w:val="16"/>
                <w:lang w:eastAsia="ru-RU"/>
              </w:rPr>
              <w:t>11,01</w:t>
            </w:r>
          </w:p>
        </w:tc>
        <w:tc>
          <w:tcPr>
            <w:tcW w:w="1411" w:type="dxa"/>
            <w:gridSpan w:val="2"/>
            <w:tcBorders>
              <w:top w:val="nil"/>
              <w:left w:val="nil"/>
              <w:bottom w:val="single" w:sz="4" w:space="0" w:color="auto"/>
              <w:right w:val="single" w:sz="4" w:space="0" w:color="auto"/>
            </w:tcBorders>
            <w:shd w:val="clear" w:color="auto" w:fill="auto"/>
            <w:hideMark/>
          </w:tcPr>
          <w:p w:rsidR="006C74E8" w:rsidRPr="004E2E0C" w:rsidRDefault="006C74E8" w:rsidP="001B2775">
            <w:pPr>
              <w:jc w:val="right"/>
              <w:rPr>
                <w:sz w:val="16"/>
                <w:szCs w:val="16"/>
                <w:lang w:eastAsia="ru-RU"/>
              </w:rPr>
            </w:pPr>
            <w:r w:rsidRPr="004E2E0C">
              <w:rPr>
                <w:sz w:val="16"/>
                <w:szCs w:val="16"/>
                <w:lang w:eastAsia="ru-RU"/>
              </w:rPr>
              <w:t>33,15</w:t>
            </w:r>
          </w:p>
        </w:tc>
        <w:tc>
          <w:tcPr>
            <w:tcW w:w="1423" w:type="dxa"/>
            <w:gridSpan w:val="2"/>
            <w:tcBorders>
              <w:top w:val="nil"/>
              <w:left w:val="nil"/>
              <w:bottom w:val="single" w:sz="4" w:space="0" w:color="auto"/>
              <w:right w:val="single" w:sz="4" w:space="0" w:color="auto"/>
            </w:tcBorders>
            <w:shd w:val="clear" w:color="auto" w:fill="auto"/>
            <w:hideMark/>
          </w:tcPr>
          <w:p w:rsidR="006C74E8" w:rsidRPr="004E2E0C" w:rsidRDefault="006C74E8" w:rsidP="001B2775">
            <w:pPr>
              <w:jc w:val="right"/>
              <w:rPr>
                <w:sz w:val="16"/>
                <w:szCs w:val="16"/>
                <w:lang w:eastAsia="ru-RU"/>
              </w:rPr>
            </w:pPr>
            <w:r w:rsidRPr="004E2E0C">
              <w:rPr>
                <w:sz w:val="16"/>
                <w:szCs w:val="16"/>
                <w:lang w:eastAsia="ru-RU"/>
              </w:rPr>
              <w:t>2,33</w:t>
            </w:r>
          </w:p>
        </w:tc>
        <w:tc>
          <w:tcPr>
            <w:tcW w:w="3700" w:type="dxa"/>
            <w:gridSpan w:val="2"/>
            <w:tcBorders>
              <w:top w:val="nil"/>
              <w:left w:val="nil"/>
              <w:bottom w:val="single" w:sz="4" w:space="0" w:color="auto"/>
              <w:right w:val="single" w:sz="4" w:space="0" w:color="auto"/>
            </w:tcBorders>
            <w:shd w:val="clear" w:color="auto" w:fill="auto"/>
            <w:hideMark/>
          </w:tcPr>
          <w:p w:rsidR="006C74E8" w:rsidRPr="004E2E0C" w:rsidRDefault="006C74E8" w:rsidP="001B2775">
            <w:pPr>
              <w:jc w:val="right"/>
              <w:rPr>
                <w:sz w:val="16"/>
                <w:szCs w:val="16"/>
                <w:lang w:eastAsia="ru-RU"/>
              </w:rPr>
            </w:pPr>
            <w:r w:rsidRPr="004E2E0C">
              <w:rPr>
                <w:sz w:val="16"/>
                <w:szCs w:val="16"/>
                <w:lang w:eastAsia="ru-RU"/>
              </w:rPr>
              <w:t>160,03</w:t>
            </w:r>
          </w:p>
        </w:tc>
      </w:tr>
      <w:tr w:rsidR="006C74E8" w:rsidRPr="004E2E0C" w:rsidTr="001B2775">
        <w:trPr>
          <w:gridAfter w:val="1"/>
          <w:wAfter w:w="41" w:type="dxa"/>
          <w:trHeight w:val="630"/>
        </w:trPr>
        <w:tc>
          <w:tcPr>
            <w:tcW w:w="926" w:type="dxa"/>
            <w:tcBorders>
              <w:top w:val="nil"/>
              <w:left w:val="single" w:sz="4" w:space="0" w:color="auto"/>
              <w:bottom w:val="single" w:sz="4" w:space="0" w:color="auto"/>
              <w:right w:val="single" w:sz="4" w:space="0" w:color="auto"/>
            </w:tcBorders>
            <w:shd w:val="clear" w:color="auto" w:fill="auto"/>
            <w:hideMark/>
          </w:tcPr>
          <w:p w:rsidR="006C74E8" w:rsidRPr="004E2E0C" w:rsidRDefault="006C74E8" w:rsidP="001B2775">
            <w:pPr>
              <w:jc w:val="center"/>
              <w:rPr>
                <w:sz w:val="16"/>
                <w:szCs w:val="16"/>
                <w:lang w:eastAsia="ru-RU"/>
              </w:rPr>
            </w:pPr>
            <w:r w:rsidRPr="004E2E0C">
              <w:rPr>
                <w:sz w:val="16"/>
                <w:szCs w:val="16"/>
                <w:lang w:eastAsia="ru-RU"/>
              </w:rPr>
              <w:t> </w:t>
            </w:r>
          </w:p>
        </w:tc>
        <w:tc>
          <w:tcPr>
            <w:tcW w:w="1626" w:type="dxa"/>
            <w:tcBorders>
              <w:top w:val="nil"/>
              <w:left w:val="nil"/>
              <w:bottom w:val="single" w:sz="4" w:space="0" w:color="auto"/>
              <w:right w:val="single" w:sz="4" w:space="0" w:color="auto"/>
            </w:tcBorders>
            <w:shd w:val="clear" w:color="auto" w:fill="auto"/>
            <w:hideMark/>
          </w:tcPr>
          <w:p w:rsidR="006C74E8" w:rsidRPr="004E2E0C" w:rsidRDefault="006C74E8" w:rsidP="001B2775">
            <w:pPr>
              <w:rPr>
                <w:sz w:val="16"/>
                <w:szCs w:val="16"/>
                <w:vertAlign w:val="subscript"/>
                <w:lang w:eastAsia="ru-RU"/>
              </w:rPr>
            </w:pPr>
            <w:r w:rsidRPr="004E2E0C">
              <w:rPr>
                <w:sz w:val="16"/>
                <w:szCs w:val="16"/>
                <w:vertAlign w:val="subscript"/>
                <w:lang w:eastAsia="ru-RU"/>
              </w:rPr>
              <w:t> </w:t>
            </w:r>
          </w:p>
        </w:tc>
        <w:tc>
          <w:tcPr>
            <w:tcW w:w="2126" w:type="dxa"/>
            <w:tcBorders>
              <w:top w:val="nil"/>
              <w:left w:val="nil"/>
              <w:bottom w:val="single" w:sz="4" w:space="0" w:color="auto"/>
              <w:right w:val="single" w:sz="4" w:space="0" w:color="auto"/>
            </w:tcBorders>
            <w:shd w:val="clear" w:color="auto" w:fill="auto"/>
            <w:hideMark/>
          </w:tcPr>
          <w:p w:rsidR="006C74E8" w:rsidRPr="004E2E0C" w:rsidRDefault="006C74E8" w:rsidP="001B2775">
            <w:pPr>
              <w:rPr>
                <w:sz w:val="16"/>
                <w:szCs w:val="16"/>
                <w:vertAlign w:val="subscript"/>
                <w:lang w:eastAsia="ru-RU"/>
              </w:rPr>
            </w:pPr>
            <w:r w:rsidRPr="004E2E0C">
              <w:rPr>
                <w:sz w:val="16"/>
                <w:szCs w:val="16"/>
                <w:vertAlign w:val="subscript"/>
                <w:lang w:eastAsia="ru-RU"/>
              </w:rPr>
              <w:t>Итого "Непредвиденные затраты"</w:t>
            </w:r>
          </w:p>
        </w:tc>
        <w:tc>
          <w:tcPr>
            <w:tcW w:w="1276" w:type="dxa"/>
            <w:tcBorders>
              <w:top w:val="nil"/>
              <w:left w:val="nil"/>
              <w:bottom w:val="single" w:sz="4" w:space="0" w:color="auto"/>
              <w:right w:val="single" w:sz="4" w:space="0" w:color="auto"/>
            </w:tcBorders>
            <w:shd w:val="clear" w:color="auto" w:fill="auto"/>
            <w:hideMark/>
          </w:tcPr>
          <w:p w:rsidR="006C74E8" w:rsidRPr="004E2E0C" w:rsidRDefault="006C74E8" w:rsidP="001B2775">
            <w:pPr>
              <w:jc w:val="right"/>
              <w:rPr>
                <w:sz w:val="16"/>
                <w:szCs w:val="16"/>
                <w:vertAlign w:val="subscript"/>
                <w:lang w:eastAsia="ru-RU"/>
              </w:rPr>
            </w:pPr>
            <w:r w:rsidRPr="004E2E0C">
              <w:rPr>
                <w:sz w:val="16"/>
                <w:szCs w:val="16"/>
                <w:vertAlign w:val="subscript"/>
                <w:lang w:eastAsia="ru-RU"/>
              </w:rPr>
              <w:t>113,54</w:t>
            </w:r>
          </w:p>
        </w:tc>
        <w:tc>
          <w:tcPr>
            <w:tcW w:w="1404" w:type="dxa"/>
            <w:tcBorders>
              <w:top w:val="nil"/>
              <w:left w:val="nil"/>
              <w:bottom w:val="single" w:sz="4" w:space="0" w:color="auto"/>
              <w:right w:val="single" w:sz="4" w:space="0" w:color="auto"/>
            </w:tcBorders>
            <w:shd w:val="clear" w:color="auto" w:fill="auto"/>
            <w:hideMark/>
          </w:tcPr>
          <w:p w:rsidR="006C74E8" w:rsidRPr="004E2E0C" w:rsidRDefault="006C74E8" w:rsidP="001B2775">
            <w:pPr>
              <w:jc w:val="right"/>
              <w:rPr>
                <w:sz w:val="16"/>
                <w:szCs w:val="16"/>
                <w:lang w:eastAsia="ru-RU"/>
              </w:rPr>
            </w:pPr>
            <w:r w:rsidRPr="004E2E0C">
              <w:rPr>
                <w:sz w:val="16"/>
                <w:szCs w:val="16"/>
                <w:lang w:eastAsia="ru-RU"/>
              </w:rPr>
              <w:t>11,01</w:t>
            </w:r>
          </w:p>
        </w:tc>
        <w:tc>
          <w:tcPr>
            <w:tcW w:w="1411" w:type="dxa"/>
            <w:gridSpan w:val="2"/>
            <w:tcBorders>
              <w:top w:val="nil"/>
              <w:left w:val="nil"/>
              <w:bottom w:val="single" w:sz="4" w:space="0" w:color="auto"/>
              <w:right w:val="single" w:sz="4" w:space="0" w:color="auto"/>
            </w:tcBorders>
            <w:shd w:val="clear" w:color="auto" w:fill="auto"/>
            <w:hideMark/>
          </w:tcPr>
          <w:p w:rsidR="006C74E8" w:rsidRPr="004E2E0C" w:rsidRDefault="006C74E8" w:rsidP="001B2775">
            <w:pPr>
              <w:jc w:val="right"/>
              <w:rPr>
                <w:sz w:val="16"/>
                <w:szCs w:val="16"/>
                <w:lang w:eastAsia="ru-RU"/>
              </w:rPr>
            </w:pPr>
            <w:r w:rsidRPr="004E2E0C">
              <w:rPr>
                <w:sz w:val="16"/>
                <w:szCs w:val="16"/>
                <w:lang w:eastAsia="ru-RU"/>
              </w:rPr>
              <w:t>33,15</w:t>
            </w:r>
          </w:p>
        </w:tc>
        <w:tc>
          <w:tcPr>
            <w:tcW w:w="1423" w:type="dxa"/>
            <w:gridSpan w:val="2"/>
            <w:tcBorders>
              <w:top w:val="nil"/>
              <w:left w:val="nil"/>
              <w:bottom w:val="single" w:sz="4" w:space="0" w:color="auto"/>
              <w:right w:val="single" w:sz="4" w:space="0" w:color="auto"/>
            </w:tcBorders>
            <w:shd w:val="clear" w:color="auto" w:fill="auto"/>
            <w:hideMark/>
          </w:tcPr>
          <w:p w:rsidR="006C74E8" w:rsidRPr="004E2E0C" w:rsidRDefault="006C74E8" w:rsidP="001B2775">
            <w:pPr>
              <w:jc w:val="right"/>
              <w:rPr>
                <w:sz w:val="16"/>
                <w:szCs w:val="16"/>
                <w:lang w:eastAsia="ru-RU"/>
              </w:rPr>
            </w:pPr>
            <w:r w:rsidRPr="004E2E0C">
              <w:rPr>
                <w:sz w:val="16"/>
                <w:szCs w:val="16"/>
                <w:lang w:eastAsia="ru-RU"/>
              </w:rPr>
              <w:t>2,33</w:t>
            </w:r>
          </w:p>
        </w:tc>
        <w:tc>
          <w:tcPr>
            <w:tcW w:w="3700" w:type="dxa"/>
            <w:gridSpan w:val="2"/>
            <w:tcBorders>
              <w:top w:val="nil"/>
              <w:left w:val="nil"/>
              <w:bottom w:val="single" w:sz="4" w:space="0" w:color="auto"/>
              <w:right w:val="single" w:sz="4" w:space="0" w:color="auto"/>
            </w:tcBorders>
            <w:shd w:val="clear" w:color="auto" w:fill="auto"/>
            <w:hideMark/>
          </w:tcPr>
          <w:p w:rsidR="006C74E8" w:rsidRPr="004E2E0C" w:rsidRDefault="006C74E8" w:rsidP="001B2775">
            <w:pPr>
              <w:jc w:val="right"/>
              <w:rPr>
                <w:sz w:val="16"/>
                <w:szCs w:val="16"/>
                <w:lang w:eastAsia="ru-RU"/>
              </w:rPr>
            </w:pPr>
            <w:r w:rsidRPr="004E2E0C">
              <w:rPr>
                <w:sz w:val="16"/>
                <w:szCs w:val="16"/>
                <w:lang w:eastAsia="ru-RU"/>
              </w:rPr>
              <w:t>160,03</w:t>
            </w:r>
          </w:p>
        </w:tc>
      </w:tr>
      <w:tr w:rsidR="006C74E8" w:rsidRPr="004E2E0C" w:rsidTr="001B2775">
        <w:trPr>
          <w:gridAfter w:val="1"/>
          <w:wAfter w:w="41" w:type="dxa"/>
          <w:trHeight w:val="630"/>
        </w:trPr>
        <w:tc>
          <w:tcPr>
            <w:tcW w:w="926" w:type="dxa"/>
            <w:tcBorders>
              <w:top w:val="nil"/>
              <w:left w:val="single" w:sz="4" w:space="0" w:color="auto"/>
              <w:bottom w:val="single" w:sz="4" w:space="0" w:color="auto"/>
              <w:right w:val="single" w:sz="4" w:space="0" w:color="auto"/>
            </w:tcBorders>
            <w:shd w:val="clear" w:color="auto" w:fill="auto"/>
            <w:hideMark/>
          </w:tcPr>
          <w:p w:rsidR="006C74E8" w:rsidRPr="004E2E0C" w:rsidRDefault="006C74E8" w:rsidP="001B2775">
            <w:pPr>
              <w:jc w:val="center"/>
              <w:rPr>
                <w:sz w:val="16"/>
                <w:szCs w:val="16"/>
                <w:lang w:eastAsia="ru-RU"/>
              </w:rPr>
            </w:pPr>
            <w:r w:rsidRPr="004E2E0C">
              <w:rPr>
                <w:sz w:val="16"/>
                <w:szCs w:val="16"/>
                <w:lang w:eastAsia="ru-RU"/>
              </w:rPr>
              <w:t> </w:t>
            </w:r>
          </w:p>
        </w:tc>
        <w:tc>
          <w:tcPr>
            <w:tcW w:w="1626" w:type="dxa"/>
            <w:tcBorders>
              <w:top w:val="nil"/>
              <w:left w:val="nil"/>
              <w:bottom w:val="single" w:sz="4" w:space="0" w:color="auto"/>
              <w:right w:val="single" w:sz="4" w:space="0" w:color="auto"/>
            </w:tcBorders>
            <w:shd w:val="clear" w:color="auto" w:fill="auto"/>
            <w:hideMark/>
          </w:tcPr>
          <w:p w:rsidR="006C74E8" w:rsidRPr="004E2E0C" w:rsidRDefault="006C74E8" w:rsidP="001B2775">
            <w:pPr>
              <w:rPr>
                <w:sz w:val="16"/>
                <w:szCs w:val="16"/>
                <w:vertAlign w:val="subscript"/>
                <w:lang w:eastAsia="ru-RU"/>
              </w:rPr>
            </w:pPr>
            <w:r w:rsidRPr="004E2E0C">
              <w:rPr>
                <w:sz w:val="16"/>
                <w:szCs w:val="16"/>
                <w:vertAlign w:val="subscript"/>
                <w:lang w:eastAsia="ru-RU"/>
              </w:rPr>
              <w:t> </w:t>
            </w:r>
          </w:p>
        </w:tc>
        <w:tc>
          <w:tcPr>
            <w:tcW w:w="2126" w:type="dxa"/>
            <w:tcBorders>
              <w:top w:val="nil"/>
              <w:left w:val="nil"/>
              <w:bottom w:val="single" w:sz="4" w:space="0" w:color="auto"/>
              <w:right w:val="single" w:sz="4" w:space="0" w:color="auto"/>
            </w:tcBorders>
            <w:shd w:val="clear" w:color="auto" w:fill="auto"/>
            <w:hideMark/>
          </w:tcPr>
          <w:p w:rsidR="006C74E8" w:rsidRPr="004E2E0C" w:rsidRDefault="006C74E8" w:rsidP="001B2775">
            <w:pPr>
              <w:rPr>
                <w:sz w:val="16"/>
                <w:szCs w:val="16"/>
                <w:vertAlign w:val="subscript"/>
                <w:lang w:eastAsia="ru-RU"/>
              </w:rPr>
            </w:pPr>
            <w:r w:rsidRPr="004E2E0C">
              <w:rPr>
                <w:sz w:val="16"/>
                <w:szCs w:val="16"/>
                <w:vertAlign w:val="subscript"/>
                <w:lang w:eastAsia="ru-RU"/>
              </w:rPr>
              <w:t>Итого с учетом "Непредвиденные затраты"</w:t>
            </w:r>
          </w:p>
        </w:tc>
        <w:tc>
          <w:tcPr>
            <w:tcW w:w="1276" w:type="dxa"/>
            <w:tcBorders>
              <w:top w:val="nil"/>
              <w:left w:val="nil"/>
              <w:bottom w:val="single" w:sz="4" w:space="0" w:color="auto"/>
              <w:right w:val="single" w:sz="4" w:space="0" w:color="auto"/>
            </w:tcBorders>
            <w:shd w:val="clear" w:color="auto" w:fill="auto"/>
            <w:hideMark/>
          </w:tcPr>
          <w:p w:rsidR="006C74E8" w:rsidRPr="004E2E0C" w:rsidRDefault="006C74E8" w:rsidP="001B2775">
            <w:pPr>
              <w:jc w:val="right"/>
              <w:rPr>
                <w:sz w:val="16"/>
                <w:szCs w:val="16"/>
                <w:vertAlign w:val="subscript"/>
                <w:lang w:eastAsia="ru-RU"/>
              </w:rPr>
            </w:pPr>
            <w:r w:rsidRPr="004E2E0C">
              <w:rPr>
                <w:sz w:val="16"/>
                <w:szCs w:val="16"/>
                <w:vertAlign w:val="subscript"/>
                <w:lang w:eastAsia="ru-RU"/>
              </w:rPr>
              <w:t>5790,64</w:t>
            </w:r>
          </w:p>
        </w:tc>
        <w:tc>
          <w:tcPr>
            <w:tcW w:w="1404" w:type="dxa"/>
            <w:tcBorders>
              <w:top w:val="nil"/>
              <w:left w:val="nil"/>
              <w:bottom w:val="single" w:sz="4" w:space="0" w:color="auto"/>
              <w:right w:val="single" w:sz="4" w:space="0" w:color="auto"/>
            </w:tcBorders>
            <w:shd w:val="clear" w:color="auto" w:fill="auto"/>
            <w:hideMark/>
          </w:tcPr>
          <w:p w:rsidR="006C74E8" w:rsidRPr="004E2E0C" w:rsidRDefault="006C74E8" w:rsidP="001B2775">
            <w:pPr>
              <w:jc w:val="right"/>
              <w:rPr>
                <w:sz w:val="16"/>
                <w:szCs w:val="16"/>
                <w:lang w:eastAsia="ru-RU"/>
              </w:rPr>
            </w:pPr>
            <w:r w:rsidRPr="004E2E0C">
              <w:rPr>
                <w:sz w:val="16"/>
                <w:szCs w:val="16"/>
                <w:lang w:eastAsia="ru-RU"/>
              </w:rPr>
              <w:t>561,46</w:t>
            </w:r>
          </w:p>
        </w:tc>
        <w:tc>
          <w:tcPr>
            <w:tcW w:w="1411" w:type="dxa"/>
            <w:gridSpan w:val="2"/>
            <w:tcBorders>
              <w:top w:val="nil"/>
              <w:left w:val="nil"/>
              <w:bottom w:val="single" w:sz="4" w:space="0" w:color="auto"/>
              <w:right w:val="single" w:sz="4" w:space="0" w:color="auto"/>
            </w:tcBorders>
            <w:shd w:val="clear" w:color="auto" w:fill="auto"/>
            <w:hideMark/>
          </w:tcPr>
          <w:p w:rsidR="006C74E8" w:rsidRPr="004E2E0C" w:rsidRDefault="006C74E8" w:rsidP="001B2775">
            <w:pPr>
              <w:jc w:val="right"/>
              <w:rPr>
                <w:sz w:val="16"/>
                <w:szCs w:val="16"/>
                <w:lang w:eastAsia="ru-RU"/>
              </w:rPr>
            </w:pPr>
            <w:r w:rsidRPr="004E2E0C">
              <w:rPr>
                <w:sz w:val="16"/>
                <w:szCs w:val="16"/>
                <w:lang w:eastAsia="ru-RU"/>
              </w:rPr>
              <w:t>1690,82</w:t>
            </w:r>
          </w:p>
        </w:tc>
        <w:tc>
          <w:tcPr>
            <w:tcW w:w="1423" w:type="dxa"/>
            <w:gridSpan w:val="2"/>
            <w:tcBorders>
              <w:top w:val="nil"/>
              <w:left w:val="nil"/>
              <w:bottom w:val="single" w:sz="4" w:space="0" w:color="auto"/>
              <w:right w:val="single" w:sz="4" w:space="0" w:color="auto"/>
            </w:tcBorders>
            <w:shd w:val="clear" w:color="auto" w:fill="auto"/>
            <w:hideMark/>
          </w:tcPr>
          <w:p w:rsidR="006C74E8" w:rsidRPr="004E2E0C" w:rsidRDefault="006C74E8" w:rsidP="001B2775">
            <w:pPr>
              <w:jc w:val="right"/>
              <w:rPr>
                <w:sz w:val="16"/>
                <w:szCs w:val="16"/>
                <w:lang w:eastAsia="ru-RU"/>
              </w:rPr>
            </w:pPr>
            <w:r w:rsidRPr="004E2E0C">
              <w:rPr>
                <w:sz w:val="16"/>
                <w:szCs w:val="16"/>
                <w:lang w:eastAsia="ru-RU"/>
              </w:rPr>
              <w:t>289,92</w:t>
            </w:r>
          </w:p>
        </w:tc>
        <w:tc>
          <w:tcPr>
            <w:tcW w:w="3700" w:type="dxa"/>
            <w:gridSpan w:val="2"/>
            <w:tcBorders>
              <w:top w:val="nil"/>
              <w:left w:val="nil"/>
              <w:bottom w:val="single" w:sz="4" w:space="0" w:color="auto"/>
              <w:right w:val="single" w:sz="4" w:space="0" w:color="auto"/>
            </w:tcBorders>
            <w:shd w:val="clear" w:color="auto" w:fill="auto"/>
            <w:hideMark/>
          </w:tcPr>
          <w:p w:rsidR="006C74E8" w:rsidRPr="004E2E0C" w:rsidRDefault="006C74E8" w:rsidP="001B2775">
            <w:pPr>
              <w:jc w:val="right"/>
              <w:rPr>
                <w:sz w:val="16"/>
                <w:szCs w:val="16"/>
                <w:lang w:eastAsia="ru-RU"/>
              </w:rPr>
            </w:pPr>
            <w:r w:rsidRPr="004E2E0C">
              <w:rPr>
                <w:sz w:val="16"/>
                <w:szCs w:val="16"/>
                <w:lang w:eastAsia="ru-RU"/>
              </w:rPr>
              <w:t>8332,84</w:t>
            </w:r>
          </w:p>
        </w:tc>
      </w:tr>
      <w:tr w:rsidR="006C74E8" w:rsidRPr="004E2E0C" w:rsidTr="001B2775">
        <w:trPr>
          <w:trHeight w:val="357"/>
        </w:trPr>
        <w:tc>
          <w:tcPr>
            <w:tcW w:w="13933" w:type="dxa"/>
            <w:gridSpan w:val="12"/>
            <w:tcBorders>
              <w:top w:val="single" w:sz="4" w:space="0" w:color="auto"/>
              <w:left w:val="single" w:sz="4" w:space="0" w:color="auto"/>
              <w:bottom w:val="single" w:sz="4" w:space="0" w:color="auto"/>
              <w:right w:val="single" w:sz="4" w:space="0" w:color="auto"/>
            </w:tcBorders>
            <w:shd w:val="clear" w:color="auto" w:fill="auto"/>
            <w:hideMark/>
          </w:tcPr>
          <w:p w:rsidR="006C74E8" w:rsidRPr="004E2E0C" w:rsidRDefault="006C74E8" w:rsidP="001B2775">
            <w:pPr>
              <w:rPr>
                <w:b/>
                <w:bCs/>
                <w:sz w:val="16"/>
                <w:szCs w:val="16"/>
                <w:vertAlign w:val="subscript"/>
                <w:lang w:eastAsia="ru-RU"/>
              </w:rPr>
            </w:pPr>
            <w:r w:rsidRPr="004E2E0C">
              <w:rPr>
                <w:b/>
                <w:bCs/>
                <w:sz w:val="16"/>
                <w:szCs w:val="16"/>
                <w:vertAlign w:val="subscript"/>
                <w:lang w:eastAsia="ru-RU"/>
              </w:rPr>
              <w:t>Налоги и обязательные платежи</w:t>
            </w:r>
          </w:p>
        </w:tc>
      </w:tr>
      <w:tr w:rsidR="006C74E8" w:rsidRPr="004E2E0C" w:rsidTr="001B2775">
        <w:trPr>
          <w:gridAfter w:val="1"/>
          <w:wAfter w:w="41" w:type="dxa"/>
          <w:trHeight w:val="467"/>
        </w:trPr>
        <w:tc>
          <w:tcPr>
            <w:tcW w:w="926" w:type="dxa"/>
            <w:tcBorders>
              <w:top w:val="nil"/>
              <w:left w:val="single" w:sz="4" w:space="0" w:color="auto"/>
              <w:bottom w:val="single" w:sz="4" w:space="0" w:color="auto"/>
              <w:right w:val="single" w:sz="4" w:space="0" w:color="auto"/>
            </w:tcBorders>
            <w:shd w:val="clear" w:color="auto" w:fill="auto"/>
            <w:hideMark/>
          </w:tcPr>
          <w:p w:rsidR="006C74E8" w:rsidRPr="004E2E0C" w:rsidRDefault="006C74E8" w:rsidP="001B2775">
            <w:pPr>
              <w:jc w:val="center"/>
              <w:rPr>
                <w:sz w:val="16"/>
                <w:szCs w:val="16"/>
                <w:lang w:eastAsia="ru-RU"/>
              </w:rPr>
            </w:pPr>
            <w:r w:rsidRPr="004E2E0C">
              <w:rPr>
                <w:sz w:val="16"/>
                <w:szCs w:val="16"/>
                <w:lang w:eastAsia="ru-RU"/>
              </w:rPr>
              <w:t>3</w:t>
            </w:r>
          </w:p>
        </w:tc>
        <w:tc>
          <w:tcPr>
            <w:tcW w:w="1626" w:type="dxa"/>
            <w:tcBorders>
              <w:top w:val="nil"/>
              <w:left w:val="nil"/>
              <w:bottom w:val="single" w:sz="4" w:space="0" w:color="auto"/>
              <w:right w:val="single" w:sz="4" w:space="0" w:color="auto"/>
            </w:tcBorders>
            <w:shd w:val="clear" w:color="auto" w:fill="auto"/>
            <w:hideMark/>
          </w:tcPr>
          <w:p w:rsidR="006C74E8" w:rsidRPr="004E2E0C" w:rsidRDefault="006C74E8" w:rsidP="001B2775">
            <w:pPr>
              <w:rPr>
                <w:sz w:val="16"/>
                <w:szCs w:val="16"/>
                <w:vertAlign w:val="subscript"/>
                <w:lang w:eastAsia="ru-RU"/>
              </w:rPr>
            </w:pPr>
            <w:r w:rsidRPr="004E2E0C">
              <w:rPr>
                <w:sz w:val="16"/>
                <w:szCs w:val="16"/>
                <w:vertAlign w:val="subscript"/>
                <w:lang w:eastAsia="ru-RU"/>
              </w:rPr>
              <w:t>№ 303-ФЗ от 3.08.2018</w:t>
            </w:r>
          </w:p>
        </w:tc>
        <w:tc>
          <w:tcPr>
            <w:tcW w:w="2126" w:type="dxa"/>
            <w:tcBorders>
              <w:top w:val="nil"/>
              <w:left w:val="nil"/>
              <w:bottom w:val="single" w:sz="4" w:space="0" w:color="auto"/>
              <w:right w:val="single" w:sz="4" w:space="0" w:color="auto"/>
            </w:tcBorders>
            <w:shd w:val="clear" w:color="auto" w:fill="auto"/>
            <w:hideMark/>
          </w:tcPr>
          <w:p w:rsidR="006C74E8" w:rsidRPr="004E2E0C" w:rsidRDefault="006C74E8" w:rsidP="001B2775">
            <w:pPr>
              <w:rPr>
                <w:sz w:val="16"/>
                <w:szCs w:val="16"/>
                <w:vertAlign w:val="subscript"/>
                <w:lang w:eastAsia="ru-RU"/>
              </w:rPr>
            </w:pPr>
            <w:r w:rsidRPr="004E2E0C">
              <w:rPr>
                <w:sz w:val="16"/>
                <w:szCs w:val="16"/>
                <w:vertAlign w:val="subscript"/>
                <w:lang w:eastAsia="ru-RU"/>
              </w:rPr>
              <w:t>НДС - 20%</w:t>
            </w:r>
          </w:p>
        </w:tc>
        <w:tc>
          <w:tcPr>
            <w:tcW w:w="1276" w:type="dxa"/>
            <w:tcBorders>
              <w:top w:val="nil"/>
              <w:left w:val="nil"/>
              <w:bottom w:val="single" w:sz="4" w:space="0" w:color="auto"/>
              <w:right w:val="single" w:sz="4" w:space="0" w:color="auto"/>
            </w:tcBorders>
            <w:shd w:val="clear" w:color="auto" w:fill="auto"/>
            <w:hideMark/>
          </w:tcPr>
          <w:p w:rsidR="006C74E8" w:rsidRPr="004E2E0C" w:rsidRDefault="006C74E8" w:rsidP="001B2775">
            <w:pPr>
              <w:jc w:val="right"/>
              <w:rPr>
                <w:sz w:val="16"/>
                <w:szCs w:val="16"/>
                <w:vertAlign w:val="subscript"/>
                <w:lang w:eastAsia="ru-RU"/>
              </w:rPr>
            </w:pPr>
            <w:r w:rsidRPr="004E2E0C">
              <w:rPr>
                <w:sz w:val="16"/>
                <w:szCs w:val="16"/>
                <w:vertAlign w:val="subscript"/>
                <w:lang w:eastAsia="ru-RU"/>
              </w:rPr>
              <w:t>1158,13</w:t>
            </w:r>
          </w:p>
        </w:tc>
        <w:tc>
          <w:tcPr>
            <w:tcW w:w="1404" w:type="dxa"/>
            <w:tcBorders>
              <w:top w:val="nil"/>
              <w:left w:val="nil"/>
              <w:bottom w:val="single" w:sz="4" w:space="0" w:color="auto"/>
              <w:right w:val="single" w:sz="4" w:space="0" w:color="auto"/>
            </w:tcBorders>
            <w:shd w:val="clear" w:color="auto" w:fill="auto"/>
            <w:hideMark/>
          </w:tcPr>
          <w:p w:rsidR="006C74E8" w:rsidRPr="004E2E0C" w:rsidRDefault="006C74E8" w:rsidP="001B2775">
            <w:pPr>
              <w:jc w:val="right"/>
              <w:rPr>
                <w:sz w:val="16"/>
                <w:szCs w:val="16"/>
                <w:lang w:eastAsia="ru-RU"/>
              </w:rPr>
            </w:pPr>
            <w:r w:rsidRPr="004E2E0C">
              <w:rPr>
                <w:sz w:val="16"/>
                <w:szCs w:val="16"/>
                <w:lang w:eastAsia="ru-RU"/>
              </w:rPr>
              <w:t>112,29</w:t>
            </w:r>
          </w:p>
        </w:tc>
        <w:tc>
          <w:tcPr>
            <w:tcW w:w="1411" w:type="dxa"/>
            <w:gridSpan w:val="2"/>
            <w:tcBorders>
              <w:top w:val="nil"/>
              <w:left w:val="nil"/>
              <w:bottom w:val="single" w:sz="4" w:space="0" w:color="auto"/>
              <w:right w:val="single" w:sz="4" w:space="0" w:color="auto"/>
            </w:tcBorders>
            <w:shd w:val="clear" w:color="auto" w:fill="auto"/>
            <w:hideMark/>
          </w:tcPr>
          <w:p w:rsidR="006C74E8" w:rsidRPr="004E2E0C" w:rsidRDefault="006C74E8" w:rsidP="001B2775">
            <w:pPr>
              <w:jc w:val="right"/>
              <w:rPr>
                <w:sz w:val="16"/>
                <w:szCs w:val="16"/>
                <w:lang w:eastAsia="ru-RU"/>
              </w:rPr>
            </w:pPr>
            <w:r w:rsidRPr="004E2E0C">
              <w:rPr>
                <w:sz w:val="16"/>
                <w:szCs w:val="16"/>
                <w:lang w:eastAsia="ru-RU"/>
              </w:rPr>
              <w:t>338,16</w:t>
            </w:r>
          </w:p>
        </w:tc>
        <w:tc>
          <w:tcPr>
            <w:tcW w:w="1423" w:type="dxa"/>
            <w:gridSpan w:val="2"/>
            <w:tcBorders>
              <w:top w:val="nil"/>
              <w:left w:val="nil"/>
              <w:bottom w:val="single" w:sz="4" w:space="0" w:color="auto"/>
              <w:right w:val="single" w:sz="4" w:space="0" w:color="auto"/>
            </w:tcBorders>
            <w:shd w:val="clear" w:color="auto" w:fill="auto"/>
            <w:hideMark/>
          </w:tcPr>
          <w:p w:rsidR="006C74E8" w:rsidRPr="004E2E0C" w:rsidRDefault="006C74E8" w:rsidP="001B2775">
            <w:pPr>
              <w:jc w:val="right"/>
              <w:rPr>
                <w:sz w:val="16"/>
                <w:szCs w:val="16"/>
                <w:lang w:eastAsia="ru-RU"/>
              </w:rPr>
            </w:pPr>
            <w:r w:rsidRPr="004E2E0C">
              <w:rPr>
                <w:sz w:val="16"/>
                <w:szCs w:val="16"/>
                <w:lang w:eastAsia="ru-RU"/>
              </w:rPr>
              <w:t>57,98</w:t>
            </w:r>
          </w:p>
        </w:tc>
        <w:tc>
          <w:tcPr>
            <w:tcW w:w="3700" w:type="dxa"/>
            <w:gridSpan w:val="2"/>
            <w:tcBorders>
              <w:top w:val="nil"/>
              <w:left w:val="nil"/>
              <w:bottom w:val="single" w:sz="4" w:space="0" w:color="auto"/>
              <w:right w:val="single" w:sz="4" w:space="0" w:color="auto"/>
            </w:tcBorders>
            <w:shd w:val="clear" w:color="auto" w:fill="auto"/>
            <w:hideMark/>
          </w:tcPr>
          <w:p w:rsidR="006C74E8" w:rsidRPr="004E2E0C" w:rsidRDefault="006C74E8" w:rsidP="001B2775">
            <w:pPr>
              <w:jc w:val="right"/>
              <w:rPr>
                <w:sz w:val="16"/>
                <w:szCs w:val="16"/>
                <w:lang w:eastAsia="ru-RU"/>
              </w:rPr>
            </w:pPr>
            <w:r w:rsidRPr="004E2E0C">
              <w:rPr>
                <w:sz w:val="16"/>
                <w:szCs w:val="16"/>
                <w:lang w:eastAsia="ru-RU"/>
              </w:rPr>
              <w:t>1666,56</w:t>
            </w:r>
          </w:p>
        </w:tc>
      </w:tr>
      <w:tr w:rsidR="006C74E8" w:rsidRPr="004E2E0C" w:rsidTr="001B2775">
        <w:trPr>
          <w:gridAfter w:val="1"/>
          <w:wAfter w:w="41" w:type="dxa"/>
          <w:trHeight w:val="630"/>
        </w:trPr>
        <w:tc>
          <w:tcPr>
            <w:tcW w:w="926" w:type="dxa"/>
            <w:tcBorders>
              <w:top w:val="nil"/>
              <w:left w:val="single" w:sz="4" w:space="0" w:color="auto"/>
              <w:bottom w:val="single" w:sz="4" w:space="0" w:color="auto"/>
              <w:right w:val="single" w:sz="4" w:space="0" w:color="auto"/>
            </w:tcBorders>
            <w:shd w:val="clear" w:color="auto" w:fill="auto"/>
            <w:hideMark/>
          </w:tcPr>
          <w:p w:rsidR="006C74E8" w:rsidRPr="004E2E0C" w:rsidRDefault="006C74E8" w:rsidP="001B2775">
            <w:pPr>
              <w:jc w:val="center"/>
              <w:rPr>
                <w:sz w:val="16"/>
                <w:szCs w:val="16"/>
                <w:lang w:eastAsia="ru-RU"/>
              </w:rPr>
            </w:pPr>
            <w:r w:rsidRPr="004E2E0C">
              <w:rPr>
                <w:sz w:val="16"/>
                <w:szCs w:val="16"/>
                <w:lang w:eastAsia="ru-RU"/>
              </w:rPr>
              <w:t> </w:t>
            </w:r>
          </w:p>
        </w:tc>
        <w:tc>
          <w:tcPr>
            <w:tcW w:w="1626" w:type="dxa"/>
            <w:tcBorders>
              <w:top w:val="nil"/>
              <w:left w:val="nil"/>
              <w:bottom w:val="single" w:sz="4" w:space="0" w:color="auto"/>
              <w:right w:val="single" w:sz="4" w:space="0" w:color="auto"/>
            </w:tcBorders>
            <w:shd w:val="clear" w:color="auto" w:fill="auto"/>
            <w:hideMark/>
          </w:tcPr>
          <w:p w:rsidR="006C74E8" w:rsidRPr="004E2E0C" w:rsidRDefault="006C74E8" w:rsidP="001B2775">
            <w:pPr>
              <w:rPr>
                <w:sz w:val="16"/>
                <w:szCs w:val="16"/>
                <w:vertAlign w:val="subscript"/>
                <w:lang w:eastAsia="ru-RU"/>
              </w:rPr>
            </w:pPr>
            <w:r w:rsidRPr="004E2E0C">
              <w:rPr>
                <w:sz w:val="16"/>
                <w:szCs w:val="16"/>
                <w:vertAlign w:val="subscript"/>
                <w:lang w:eastAsia="ru-RU"/>
              </w:rPr>
              <w:t> </w:t>
            </w:r>
          </w:p>
        </w:tc>
        <w:tc>
          <w:tcPr>
            <w:tcW w:w="2126" w:type="dxa"/>
            <w:tcBorders>
              <w:top w:val="nil"/>
              <w:left w:val="nil"/>
              <w:bottom w:val="single" w:sz="4" w:space="0" w:color="auto"/>
              <w:right w:val="single" w:sz="4" w:space="0" w:color="auto"/>
            </w:tcBorders>
            <w:shd w:val="clear" w:color="auto" w:fill="auto"/>
            <w:hideMark/>
          </w:tcPr>
          <w:p w:rsidR="006C74E8" w:rsidRPr="004E2E0C" w:rsidRDefault="006C74E8" w:rsidP="001B2775">
            <w:pPr>
              <w:rPr>
                <w:sz w:val="16"/>
                <w:szCs w:val="16"/>
                <w:vertAlign w:val="subscript"/>
                <w:lang w:eastAsia="ru-RU"/>
              </w:rPr>
            </w:pPr>
            <w:r w:rsidRPr="004E2E0C">
              <w:rPr>
                <w:sz w:val="16"/>
                <w:szCs w:val="16"/>
                <w:vertAlign w:val="subscript"/>
                <w:lang w:eastAsia="ru-RU"/>
              </w:rPr>
              <w:t>Итого "Налоги и обязательные платежи"</w:t>
            </w:r>
          </w:p>
        </w:tc>
        <w:tc>
          <w:tcPr>
            <w:tcW w:w="1276" w:type="dxa"/>
            <w:tcBorders>
              <w:top w:val="nil"/>
              <w:left w:val="nil"/>
              <w:bottom w:val="single" w:sz="4" w:space="0" w:color="auto"/>
              <w:right w:val="single" w:sz="4" w:space="0" w:color="auto"/>
            </w:tcBorders>
            <w:shd w:val="clear" w:color="auto" w:fill="auto"/>
            <w:hideMark/>
          </w:tcPr>
          <w:p w:rsidR="006C74E8" w:rsidRPr="004E2E0C" w:rsidRDefault="006C74E8" w:rsidP="001B2775">
            <w:pPr>
              <w:jc w:val="right"/>
              <w:rPr>
                <w:sz w:val="16"/>
                <w:szCs w:val="16"/>
                <w:vertAlign w:val="subscript"/>
                <w:lang w:eastAsia="ru-RU"/>
              </w:rPr>
            </w:pPr>
            <w:r w:rsidRPr="004E2E0C">
              <w:rPr>
                <w:sz w:val="16"/>
                <w:szCs w:val="16"/>
                <w:vertAlign w:val="subscript"/>
                <w:lang w:eastAsia="ru-RU"/>
              </w:rPr>
              <w:t>1158,13</w:t>
            </w:r>
          </w:p>
        </w:tc>
        <w:tc>
          <w:tcPr>
            <w:tcW w:w="1404" w:type="dxa"/>
            <w:tcBorders>
              <w:top w:val="nil"/>
              <w:left w:val="nil"/>
              <w:bottom w:val="single" w:sz="4" w:space="0" w:color="auto"/>
              <w:right w:val="single" w:sz="4" w:space="0" w:color="auto"/>
            </w:tcBorders>
            <w:shd w:val="clear" w:color="auto" w:fill="auto"/>
            <w:hideMark/>
          </w:tcPr>
          <w:p w:rsidR="006C74E8" w:rsidRPr="004E2E0C" w:rsidRDefault="006C74E8" w:rsidP="001B2775">
            <w:pPr>
              <w:jc w:val="right"/>
              <w:rPr>
                <w:sz w:val="16"/>
                <w:szCs w:val="16"/>
                <w:lang w:eastAsia="ru-RU"/>
              </w:rPr>
            </w:pPr>
            <w:r w:rsidRPr="004E2E0C">
              <w:rPr>
                <w:sz w:val="16"/>
                <w:szCs w:val="16"/>
                <w:lang w:eastAsia="ru-RU"/>
              </w:rPr>
              <w:t>112,29</w:t>
            </w:r>
          </w:p>
        </w:tc>
        <w:tc>
          <w:tcPr>
            <w:tcW w:w="1411" w:type="dxa"/>
            <w:gridSpan w:val="2"/>
            <w:tcBorders>
              <w:top w:val="nil"/>
              <w:left w:val="nil"/>
              <w:bottom w:val="single" w:sz="4" w:space="0" w:color="auto"/>
              <w:right w:val="single" w:sz="4" w:space="0" w:color="auto"/>
            </w:tcBorders>
            <w:shd w:val="clear" w:color="auto" w:fill="auto"/>
            <w:hideMark/>
          </w:tcPr>
          <w:p w:rsidR="006C74E8" w:rsidRPr="004E2E0C" w:rsidRDefault="006C74E8" w:rsidP="001B2775">
            <w:pPr>
              <w:jc w:val="right"/>
              <w:rPr>
                <w:sz w:val="16"/>
                <w:szCs w:val="16"/>
                <w:lang w:eastAsia="ru-RU"/>
              </w:rPr>
            </w:pPr>
            <w:r w:rsidRPr="004E2E0C">
              <w:rPr>
                <w:sz w:val="16"/>
                <w:szCs w:val="16"/>
                <w:lang w:eastAsia="ru-RU"/>
              </w:rPr>
              <w:t>338,16</w:t>
            </w:r>
          </w:p>
        </w:tc>
        <w:tc>
          <w:tcPr>
            <w:tcW w:w="1423" w:type="dxa"/>
            <w:gridSpan w:val="2"/>
            <w:tcBorders>
              <w:top w:val="nil"/>
              <w:left w:val="nil"/>
              <w:bottom w:val="single" w:sz="4" w:space="0" w:color="auto"/>
              <w:right w:val="single" w:sz="4" w:space="0" w:color="auto"/>
            </w:tcBorders>
            <w:shd w:val="clear" w:color="auto" w:fill="auto"/>
            <w:hideMark/>
          </w:tcPr>
          <w:p w:rsidR="006C74E8" w:rsidRPr="004E2E0C" w:rsidRDefault="006C74E8" w:rsidP="001B2775">
            <w:pPr>
              <w:jc w:val="right"/>
              <w:rPr>
                <w:sz w:val="16"/>
                <w:szCs w:val="16"/>
                <w:lang w:eastAsia="ru-RU"/>
              </w:rPr>
            </w:pPr>
            <w:r w:rsidRPr="004E2E0C">
              <w:rPr>
                <w:sz w:val="16"/>
                <w:szCs w:val="16"/>
                <w:lang w:eastAsia="ru-RU"/>
              </w:rPr>
              <w:t>57,98</w:t>
            </w:r>
          </w:p>
        </w:tc>
        <w:tc>
          <w:tcPr>
            <w:tcW w:w="3700" w:type="dxa"/>
            <w:gridSpan w:val="2"/>
            <w:tcBorders>
              <w:top w:val="nil"/>
              <w:left w:val="nil"/>
              <w:bottom w:val="single" w:sz="4" w:space="0" w:color="auto"/>
              <w:right w:val="single" w:sz="4" w:space="0" w:color="auto"/>
            </w:tcBorders>
            <w:shd w:val="clear" w:color="auto" w:fill="auto"/>
            <w:hideMark/>
          </w:tcPr>
          <w:p w:rsidR="006C74E8" w:rsidRPr="004E2E0C" w:rsidRDefault="006C74E8" w:rsidP="001B2775">
            <w:pPr>
              <w:jc w:val="right"/>
              <w:rPr>
                <w:sz w:val="16"/>
                <w:szCs w:val="16"/>
                <w:lang w:eastAsia="ru-RU"/>
              </w:rPr>
            </w:pPr>
            <w:r w:rsidRPr="004E2E0C">
              <w:rPr>
                <w:sz w:val="16"/>
                <w:szCs w:val="16"/>
                <w:lang w:eastAsia="ru-RU"/>
              </w:rPr>
              <w:t>1666,56</w:t>
            </w:r>
          </w:p>
        </w:tc>
      </w:tr>
      <w:tr w:rsidR="006C74E8" w:rsidRPr="004E2E0C" w:rsidTr="001B2775">
        <w:trPr>
          <w:gridAfter w:val="1"/>
          <w:wAfter w:w="41" w:type="dxa"/>
          <w:trHeight w:val="315"/>
        </w:trPr>
        <w:tc>
          <w:tcPr>
            <w:tcW w:w="926" w:type="dxa"/>
            <w:tcBorders>
              <w:top w:val="nil"/>
              <w:left w:val="single" w:sz="4" w:space="0" w:color="auto"/>
              <w:bottom w:val="single" w:sz="4" w:space="0" w:color="auto"/>
              <w:right w:val="single" w:sz="4" w:space="0" w:color="auto"/>
            </w:tcBorders>
            <w:shd w:val="clear" w:color="auto" w:fill="auto"/>
            <w:hideMark/>
          </w:tcPr>
          <w:p w:rsidR="006C74E8" w:rsidRPr="004E2E0C" w:rsidRDefault="006C74E8" w:rsidP="001B2775">
            <w:pPr>
              <w:jc w:val="center"/>
              <w:rPr>
                <w:sz w:val="16"/>
                <w:szCs w:val="16"/>
                <w:lang w:eastAsia="ru-RU"/>
              </w:rPr>
            </w:pPr>
            <w:r w:rsidRPr="004E2E0C">
              <w:rPr>
                <w:sz w:val="16"/>
                <w:szCs w:val="16"/>
                <w:lang w:eastAsia="ru-RU"/>
              </w:rPr>
              <w:t> </w:t>
            </w:r>
          </w:p>
        </w:tc>
        <w:tc>
          <w:tcPr>
            <w:tcW w:w="1626" w:type="dxa"/>
            <w:tcBorders>
              <w:top w:val="nil"/>
              <w:left w:val="nil"/>
              <w:bottom w:val="single" w:sz="4" w:space="0" w:color="auto"/>
              <w:right w:val="single" w:sz="4" w:space="0" w:color="auto"/>
            </w:tcBorders>
            <w:shd w:val="clear" w:color="auto" w:fill="auto"/>
            <w:hideMark/>
          </w:tcPr>
          <w:p w:rsidR="006C74E8" w:rsidRPr="004E2E0C" w:rsidRDefault="006C74E8" w:rsidP="001B2775">
            <w:pPr>
              <w:rPr>
                <w:sz w:val="16"/>
                <w:szCs w:val="16"/>
                <w:vertAlign w:val="subscript"/>
                <w:lang w:eastAsia="ru-RU"/>
              </w:rPr>
            </w:pPr>
            <w:r w:rsidRPr="004E2E0C">
              <w:rPr>
                <w:sz w:val="16"/>
                <w:szCs w:val="16"/>
                <w:vertAlign w:val="subscript"/>
                <w:lang w:eastAsia="ru-RU"/>
              </w:rPr>
              <w:t> </w:t>
            </w:r>
          </w:p>
        </w:tc>
        <w:tc>
          <w:tcPr>
            <w:tcW w:w="2126" w:type="dxa"/>
            <w:tcBorders>
              <w:top w:val="nil"/>
              <w:left w:val="nil"/>
              <w:bottom w:val="single" w:sz="4" w:space="0" w:color="auto"/>
              <w:right w:val="single" w:sz="4" w:space="0" w:color="auto"/>
            </w:tcBorders>
            <w:shd w:val="clear" w:color="auto" w:fill="auto"/>
            <w:hideMark/>
          </w:tcPr>
          <w:p w:rsidR="006C74E8" w:rsidRPr="004E2E0C" w:rsidRDefault="006C74E8" w:rsidP="001B2775">
            <w:pPr>
              <w:rPr>
                <w:sz w:val="16"/>
                <w:szCs w:val="16"/>
                <w:vertAlign w:val="subscript"/>
                <w:lang w:eastAsia="ru-RU"/>
              </w:rPr>
            </w:pPr>
            <w:r w:rsidRPr="004E2E0C">
              <w:rPr>
                <w:sz w:val="16"/>
                <w:szCs w:val="16"/>
                <w:vertAlign w:val="subscript"/>
                <w:lang w:eastAsia="ru-RU"/>
              </w:rPr>
              <w:t>Итого по сводному расчету</w:t>
            </w:r>
          </w:p>
        </w:tc>
        <w:tc>
          <w:tcPr>
            <w:tcW w:w="1276" w:type="dxa"/>
            <w:tcBorders>
              <w:top w:val="nil"/>
              <w:left w:val="nil"/>
              <w:bottom w:val="single" w:sz="4" w:space="0" w:color="auto"/>
              <w:right w:val="single" w:sz="4" w:space="0" w:color="auto"/>
            </w:tcBorders>
            <w:shd w:val="clear" w:color="auto" w:fill="auto"/>
            <w:hideMark/>
          </w:tcPr>
          <w:p w:rsidR="006C74E8" w:rsidRPr="004E2E0C" w:rsidRDefault="006C74E8" w:rsidP="001B2775">
            <w:pPr>
              <w:jc w:val="right"/>
              <w:rPr>
                <w:sz w:val="16"/>
                <w:szCs w:val="16"/>
                <w:vertAlign w:val="subscript"/>
                <w:lang w:eastAsia="ru-RU"/>
              </w:rPr>
            </w:pPr>
            <w:r w:rsidRPr="004E2E0C">
              <w:rPr>
                <w:sz w:val="16"/>
                <w:szCs w:val="16"/>
                <w:vertAlign w:val="subscript"/>
                <w:lang w:eastAsia="ru-RU"/>
              </w:rPr>
              <w:t>6948,77</w:t>
            </w:r>
          </w:p>
        </w:tc>
        <w:tc>
          <w:tcPr>
            <w:tcW w:w="1404" w:type="dxa"/>
            <w:tcBorders>
              <w:top w:val="nil"/>
              <w:left w:val="nil"/>
              <w:bottom w:val="single" w:sz="4" w:space="0" w:color="auto"/>
              <w:right w:val="single" w:sz="4" w:space="0" w:color="auto"/>
            </w:tcBorders>
            <w:shd w:val="clear" w:color="auto" w:fill="auto"/>
            <w:hideMark/>
          </w:tcPr>
          <w:p w:rsidR="006C74E8" w:rsidRPr="004E2E0C" w:rsidRDefault="006C74E8" w:rsidP="001B2775">
            <w:pPr>
              <w:jc w:val="right"/>
              <w:rPr>
                <w:sz w:val="16"/>
                <w:szCs w:val="16"/>
                <w:lang w:eastAsia="ru-RU"/>
              </w:rPr>
            </w:pPr>
            <w:r w:rsidRPr="004E2E0C">
              <w:rPr>
                <w:sz w:val="16"/>
                <w:szCs w:val="16"/>
                <w:lang w:eastAsia="ru-RU"/>
              </w:rPr>
              <w:t>673,75</w:t>
            </w:r>
          </w:p>
        </w:tc>
        <w:tc>
          <w:tcPr>
            <w:tcW w:w="1411" w:type="dxa"/>
            <w:gridSpan w:val="2"/>
            <w:tcBorders>
              <w:top w:val="nil"/>
              <w:left w:val="nil"/>
              <w:bottom w:val="single" w:sz="4" w:space="0" w:color="auto"/>
              <w:right w:val="single" w:sz="4" w:space="0" w:color="auto"/>
            </w:tcBorders>
            <w:shd w:val="clear" w:color="auto" w:fill="auto"/>
            <w:hideMark/>
          </w:tcPr>
          <w:p w:rsidR="006C74E8" w:rsidRPr="004E2E0C" w:rsidRDefault="006C74E8" w:rsidP="001B2775">
            <w:pPr>
              <w:jc w:val="right"/>
              <w:rPr>
                <w:sz w:val="16"/>
                <w:szCs w:val="16"/>
                <w:lang w:eastAsia="ru-RU"/>
              </w:rPr>
            </w:pPr>
            <w:r w:rsidRPr="004E2E0C">
              <w:rPr>
                <w:sz w:val="16"/>
                <w:szCs w:val="16"/>
                <w:lang w:eastAsia="ru-RU"/>
              </w:rPr>
              <w:t>2028,98</w:t>
            </w:r>
          </w:p>
        </w:tc>
        <w:tc>
          <w:tcPr>
            <w:tcW w:w="1423" w:type="dxa"/>
            <w:gridSpan w:val="2"/>
            <w:tcBorders>
              <w:top w:val="nil"/>
              <w:left w:val="nil"/>
              <w:bottom w:val="single" w:sz="4" w:space="0" w:color="auto"/>
              <w:right w:val="single" w:sz="4" w:space="0" w:color="auto"/>
            </w:tcBorders>
            <w:shd w:val="clear" w:color="auto" w:fill="auto"/>
            <w:hideMark/>
          </w:tcPr>
          <w:p w:rsidR="006C74E8" w:rsidRPr="004E2E0C" w:rsidRDefault="006C74E8" w:rsidP="001B2775">
            <w:pPr>
              <w:jc w:val="right"/>
              <w:rPr>
                <w:sz w:val="16"/>
                <w:szCs w:val="16"/>
                <w:lang w:eastAsia="ru-RU"/>
              </w:rPr>
            </w:pPr>
            <w:r w:rsidRPr="004E2E0C">
              <w:rPr>
                <w:sz w:val="16"/>
                <w:szCs w:val="16"/>
                <w:lang w:eastAsia="ru-RU"/>
              </w:rPr>
              <w:t>347,9</w:t>
            </w:r>
          </w:p>
        </w:tc>
        <w:tc>
          <w:tcPr>
            <w:tcW w:w="3700" w:type="dxa"/>
            <w:gridSpan w:val="2"/>
            <w:tcBorders>
              <w:top w:val="nil"/>
              <w:left w:val="nil"/>
              <w:bottom w:val="single" w:sz="4" w:space="0" w:color="auto"/>
              <w:right w:val="single" w:sz="4" w:space="0" w:color="auto"/>
            </w:tcBorders>
            <w:shd w:val="clear" w:color="auto" w:fill="auto"/>
            <w:hideMark/>
          </w:tcPr>
          <w:p w:rsidR="006C74E8" w:rsidRPr="004E2E0C" w:rsidRDefault="006C74E8" w:rsidP="001B2775">
            <w:pPr>
              <w:jc w:val="right"/>
              <w:rPr>
                <w:sz w:val="16"/>
                <w:szCs w:val="16"/>
                <w:lang w:eastAsia="ru-RU"/>
              </w:rPr>
            </w:pPr>
            <w:r w:rsidRPr="004E2E0C">
              <w:rPr>
                <w:sz w:val="16"/>
                <w:szCs w:val="16"/>
                <w:lang w:eastAsia="ru-RU"/>
              </w:rPr>
              <w:t>9999,4</w:t>
            </w:r>
          </w:p>
        </w:tc>
      </w:tr>
      <w:tr w:rsidR="006C74E8" w:rsidRPr="004E2E0C" w:rsidTr="001B2775">
        <w:trPr>
          <w:gridAfter w:val="1"/>
          <w:wAfter w:w="41" w:type="dxa"/>
          <w:trHeight w:val="315"/>
        </w:trPr>
        <w:tc>
          <w:tcPr>
            <w:tcW w:w="926" w:type="dxa"/>
            <w:tcBorders>
              <w:top w:val="nil"/>
              <w:left w:val="nil"/>
              <w:bottom w:val="nil"/>
              <w:right w:val="nil"/>
            </w:tcBorders>
            <w:shd w:val="clear" w:color="auto" w:fill="auto"/>
            <w:hideMark/>
          </w:tcPr>
          <w:p w:rsidR="006C74E8" w:rsidRPr="004E2E0C" w:rsidRDefault="006C74E8" w:rsidP="001B2775">
            <w:pPr>
              <w:jc w:val="right"/>
              <w:rPr>
                <w:sz w:val="16"/>
                <w:szCs w:val="16"/>
                <w:lang w:eastAsia="ru-RU"/>
              </w:rPr>
            </w:pPr>
          </w:p>
        </w:tc>
        <w:tc>
          <w:tcPr>
            <w:tcW w:w="1626" w:type="dxa"/>
            <w:tcBorders>
              <w:top w:val="nil"/>
              <w:left w:val="nil"/>
              <w:bottom w:val="nil"/>
              <w:right w:val="nil"/>
            </w:tcBorders>
            <w:shd w:val="clear" w:color="auto" w:fill="auto"/>
            <w:hideMark/>
          </w:tcPr>
          <w:p w:rsidR="006C74E8" w:rsidRPr="004E2E0C" w:rsidRDefault="006C74E8" w:rsidP="001B2775">
            <w:pPr>
              <w:jc w:val="center"/>
              <w:rPr>
                <w:sz w:val="16"/>
                <w:szCs w:val="16"/>
                <w:vertAlign w:val="subscript"/>
                <w:lang w:eastAsia="ru-RU"/>
              </w:rPr>
            </w:pPr>
          </w:p>
        </w:tc>
        <w:tc>
          <w:tcPr>
            <w:tcW w:w="2126" w:type="dxa"/>
            <w:tcBorders>
              <w:top w:val="nil"/>
              <w:left w:val="nil"/>
              <w:bottom w:val="nil"/>
              <w:right w:val="nil"/>
            </w:tcBorders>
            <w:shd w:val="clear" w:color="auto" w:fill="auto"/>
            <w:hideMark/>
          </w:tcPr>
          <w:p w:rsidR="006C74E8" w:rsidRPr="004E2E0C" w:rsidRDefault="006C74E8" w:rsidP="001B2775">
            <w:pPr>
              <w:rPr>
                <w:sz w:val="16"/>
                <w:szCs w:val="16"/>
                <w:vertAlign w:val="subscript"/>
                <w:lang w:eastAsia="ru-RU"/>
              </w:rPr>
            </w:pPr>
          </w:p>
        </w:tc>
        <w:tc>
          <w:tcPr>
            <w:tcW w:w="1276" w:type="dxa"/>
            <w:tcBorders>
              <w:top w:val="nil"/>
              <w:left w:val="nil"/>
              <w:bottom w:val="nil"/>
              <w:right w:val="nil"/>
            </w:tcBorders>
            <w:shd w:val="clear" w:color="auto" w:fill="auto"/>
            <w:hideMark/>
          </w:tcPr>
          <w:p w:rsidR="006C74E8" w:rsidRPr="004E2E0C" w:rsidRDefault="006C74E8" w:rsidP="001B2775">
            <w:pPr>
              <w:rPr>
                <w:sz w:val="16"/>
                <w:szCs w:val="16"/>
                <w:vertAlign w:val="subscript"/>
                <w:lang w:eastAsia="ru-RU"/>
              </w:rPr>
            </w:pPr>
          </w:p>
        </w:tc>
        <w:tc>
          <w:tcPr>
            <w:tcW w:w="1404" w:type="dxa"/>
            <w:tcBorders>
              <w:top w:val="nil"/>
              <w:left w:val="nil"/>
              <w:bottom w:val="nil"/>
              <w:right w:val="nil"/>
            </w:tcBorders>
            <w:shd w:val="clear" w:color="auto" w:fill="auto"/>
            <w:hideMark/>
          </w:tcPr>
          <w:p w:rsidR="006C74E8" w:rsidRPr="004E2E0C" w:rsidRDefault="006C74E8" w:rsidP="001B2775">
            <w:pPr>
              <w:jc w:val="right"/>
              <w:rPr>
                <w:sz w:val="16"/>
                <w:szCs w:val="16"/>
                <w:lang w:eastAsia="ru-RU"/>
              </w:rPr>
            </w:pPr>
          </w:p>
        </w:tc>
        <w:tc>
          <w:tcPr>
            <w:tcW w:w="1411" w:type="dxa"/>
            <w:gridSpan w:val="2"/>
            <w:tcBorders>
              <w:top w:val="nil"/>
              <w:left w:val="nil"/>
              <w:bottom w:val="nil"/>
              <w:right w:val="nil"/>
            </w:tcBorders>
            <w:shd w:val="clear" w:color="auto" w:fill="auto"/>
            <w:hideMark/>
          </w:tcPr>
          <w:p w:rsidR="006C74E8" w:rsidRPr="004E2E0C" w:rsidRDefault="006C74E8" w:rsidP="001B2775">
            <w:pPr>
              <w:jc w:val="right"/>
              <w:rPr>
                <w:sz w:val="16"/>
                <w:szCs w:val="16"/>
                <w:lang w:eastAsia="ru-RU"/>
              </w:rPr>
            </w:pPr>
          </w:p>
        </w:tc>
        <w:tc>
          <w:tcPr>
            <w:tcW w:w="1423" w:type="dxa"/>
            <w:gridSpan w:val="2"/>
            <w:tcBorders>
              <w:top w:val="nil"/>
              <w:left w:val="nil"/>
              <w:bottom w:val="nil"/>
              <w:right w:val="nil"/>
            </w:tcBorders>
            <w:shd w:val="clear" w:color="auto" w:fill="auto"/>
            <w:hideMark/>
          </w:tcPr>
          <w:p w:rsidR="006C74E8" w:rsidRPr="004E2E0C" w:rsidRDefault="006C74E8" w:rsidP="001B2775">
            <w:pPr>
              <w:jc w:val="right"/>
              <w:rPr>
                <w:sz w:val="16"/>
                <w:szCs w:val="16"/>
                <w:lang w:eastAsia="ru-RU"/>
              </w:rPr>
            </w:pPr>
          </w:p>
        </w:tc>
        <w:tc>
          <w:tcPr>
            <w:tcW w:w="3700" w:type="dxa"/>
            <w:gridSpan w:val="2"/>
            <w:tcBorders>
              <w:top w:val="nil"/>
              <w:left w:val="nil"/>
              <w:bottom w:val="nil"/>
              <w:right w:val="nil"/>
            </w:tcBorders>
            <w:shd w:val="clear" w:color="auto" w:fill="auto"/>
            <w:hideMark/>
          </w:tcPr>
          <w:p w:rsidR="006C74E8" w:rsidRPr="004E2E0C" w:rsidRDefault="006C74E8" w:rsidP="001B2775">
            <w:pPr>
              <w:jc w:val="right"/>
              <w:rPr>
                <w:sz w:val="16"/>
                <w:szCs w:val="16"/>
                <w:lang w:eastAsia="ru-RU"/>
              </w:rPr>
            </w:pPr>
          </w:p>
        </w:tc>
      </w:tr>
      <w:tr w:rsidR="006C74E8" w:rsidRPr="004E2E0C" w:rsidTr="001B2775">
        <w:trPr>
          <w:gridAfter w:val="1"/>
          <w:wAfter w:w="41" w:type="dxa"/>
          <w:trHeight w:val="315"/>
        </w:trPr>
        <w:tc>
          <w:tcPr>
            <w:tcW w:w="926" w:type="dxa"/>
            <w:tcBorders>
              <w:top w:val="nil"/>
              <w:left w:val="nil"/>
              <w:bottom w:val="nil"/>
              <w:right w:val="nil"/>
            </w:tcBorders>
            <w:shd w:val="clear" w:color="auto" w:fill="auto"/>
            <w:hideMark/>
          </w:tcPr>
          <w:p w:rsidR="006C74E8" w:rsidRPr="004E2E0C" w:rsidRDefault="006C74E8" w:rsidP="001B2775">
            <w:pPr>
              <w:jc w:val="right"/>
              <w:rPr>
                <w:sz w:val="16"/>
                <w:szCs w:val="16"/>
                <w:lang w:eastAsia="ru-RU"/>
              </w:rPr>
            </w:pPr>
          </w:p>
        </w:tc>
        <w:tc>
          <w:tcPr>
            <w:tcW w:w="1626" w:type="dxa"/>
            <w:tcBorders>
              <w:top w:val="nil"/>
              <w:left w:val="nil"/>
              <w:bottom w:val="nil"/>
              <w:right w:val="nil"/>
            </w:tcBorders>
            <w:shd w:val="clear" w:color="auto" w:fill="auto"/>
            <w:hideMark/>
          </w:tcPr>
          <w:p w:rsidR="006C74E8" w:rsidRPr="004E2E0C" w:rsidRDefault="006C74E8" w:rsidP="001B2775">
            <w:pPr>
              <w:jc w:val="center"/>
              <w:rPr>
                <w:sz w:val="16"/>
                <w:szCs w:val="16"/>
                <w:vertAlign w:val="subscript"/>
                <w:lang w:eastAsia="ru-RU"/>
              </w:rPr>
            </w:pPr>
          </w:p>
        </w:tc>
        <w:tc>
          <w:tcPr>
            <w:tcW w:w="2126" w:type="dxa"/>
            <w:tcBorders>
              <w:top w:val="nil"/>
              <w:left w:val="nil"/>
              <w:bottom w:val="nil"/>
              <w:right w:val="nil"/>
            </w:tcBorders>
            <w:shd w:val="clear" w:color="auto" w:fill="auto"/>
            <w:hideMark/>
          </w:tcPr>
          <w:p w:rsidR="006C74E8" w:rsidRPr="004E2E0C" w:rsidRDefault="006C74E8" w:rsidP="001B2775">
            <w:pPr>
              <w:rPr>
                <w:sz w:val="16"/>
                <w:szCs w:val="16"/>
                <w:vertAlign w:val="subscript"/>
                <w:lang w:eastAsia="ru-RU"/>
              </w:rPr>
            </w:pPr>
          </w:p>
        </w:tc>
        <w:tc>
          <w:tcPr>
            <w:tcW w:w="1276" w:type="dxa"/>
            <w:tcBorders>
              <w:top w:val="nil"/>
              <w:left w:val="nil"/>
              <w:bottom w:val="nil"/>
              <w:right w:val="nil"/>
            </w:tcBorders>
            <w:shd w:val="clear" w:color="auto" w:fill="auto"/>
            <w:hideMark/>
          </w:tcPr>
          <w:p w:rsidR="006C74E8" w:rsidRPr="004E2E0C" w:rsidRDefault="006C74E8" w:rsidP="001B2775">
            <w:pPr>
              <w:rPr>
                <w:sz w:val="16"/>
                <w:szCs w:val="16"/>
                <w:vertAlign w:val="subscript"/>
                <w:lang w:eastAsia="ru-RU"/>
              </w:rPr>
            </w:pPr>
          </w:p>
        </w:tc>
        <w:tc>
          <w:tcPr>
            <w:tcW w:w="1404" w:type="dxa"/>
            <w:tcBorders>
              <w:top w:val="nil"/>
              <w:left w:val="nil"/>
              <w:bottom w:val="nil"/>
              <w:right w:val="nil"/>
            </w:tcBorders>
            <w:shd w:val="clear" w:color="auto" w:fill="auto"/>
            <w:hideMark/>
          </w:tcPr>
          <w:p w:rsidR="006C74E8" w:rsidRPr="004E2E0C" w:rsidRDefault="006C74E8" w:rsidP="001B2775">
            <w:pPr>
              <w:jc w:val="right"/>
              <w:rPr>
                <w:sz w:val="16"/>
                <w:szCs w:val="16"/>
                <w:lang w:eastAsia="ru-RU"/>
              </w:rPr>
            </w:pPr>
          </w:p>
        </w:tc>
        <w:tc>
          <w:tcPr>
            <w:tcW w:w="1411" w:type="dxa"/>
            <w:gridSpan w:val="2"/>
            <w:tcBorders>
              <w:top w:val="nil"/>
              <w:left w:val="nil"/>
              <w:bottom w:val="nil"/>
              <w:right w:val="nil"/>
            </w:tcBorders>
            <w:shd w:val="clear" w:color="auto" w:fill="auto"/>
            <w:hideMark/>
          </w:tcPr>
          <w:p w:rsidR="006C74E8" w:rsidRPr="004E2E0C" w:rsidRDefault="006C74E8" w:rsidP="001B2775">
            <w:pPr>
              <w:jc w:val="right"/>
              <w:rPr>
                <w:sz w:val="16"/>
                <w:szCs w:val="16"/>
                <w:lang w:eastAsia="ru-RU"/>
              </w:rPr>
            </w:pPr>
          </w:p>
        </w:tc>
        <w:tc>
          <w:tcPr>
            <w:tcW w:w="1423" w:type="dxa"/>
            <w:gridSpan w:val="2"/>
            <w:tcBorders>
              <w:top w:val="nil"/>
              <w:left w:val="nil"/>
              <w:bottom w:val="nil"/>
              <w:right w:val="nil"/>
            </w:tcBorders>
            <w:shd w:val="clear" w:color="auto" w:fill="auto"/>
            <w:hideMark/>
          </w:tcPr>
          <w:p w:rsidR="006C74E8" w:rsidRPr="004E2E0C" w:rsidRDefault="006C74E8" w:rsidP="001B2775">
            <w:pPr>
              <w:jc w:val="right"/>
              <w:rPr>
                <w:sz w:val="16"/>
                <w:szCs w:val="16"/>
                <w:lang w:eastAsia="ru-RU"/>
              </w:rPr>
            </w:pPr>
          </w:p>
        </w:tc>
        <w:tc>
          <w:tcPr>
            <w:tcW w:w="3700" w:type="dxa"/>
            <w:gridSpan w:val="2"/>
            <w:tcBorders>
              <w:top w:val="nil"/>
              <w:left w:val="nil"/>
              <w:bottom w:val="nil"/>
              <w:right w:val="nil"/>
            </w:tcBorders>
            <w:shd w:val="clear" w:color="auto" w:fill="auto"/>
            <w:hideMark/>
          </w:tcPr>
          <w:p w:rsidR="006C74E8" w:rsidRPr="004E2E0C" w:rsidRDefault="006C74E8" w:rsidP="001B2775">
            <w:pPr>
              <w:jc w:val="right"/>
              <w:rPr>
                <w:sz w:val="16"/>
                <w:szCs w:val="16"/>
                <w:lang w:eastAsia="ru-RU"/>
              </w:rPr>
            </w:pPr>
          </w:p>
        </w:tc>
      </w:tr>
      <w:tr w:rsidR="006C74E8" w:rsidRPr="004E2E0C" w:rsidTr="001B2775">
        <w:trPr>
          <w:gridAfter w:val="1"/>
          <w:wAfter w:w="41" w:type="dxa"/>
          <w:trHeight w:val="315"/>
        </w:trPr>
        <w:tc>
          <w:tcPr>
            <w:tcW w:w="926" w:type="dxa"/>
            <w:tcBorders>
              <w:top w:val="nil"/>
              <w:left w:val="nil"/>
              <w:bottom w:val="nil"/>
              <w:right w:val="nil"/>
            </w:tcBorders>
            <w:shd w:val="clear" w:color="auto" w:fill="auto"/>
          </w:tcPr>
          <w:p w:rsidR="006C74E8" w:rsidRDefault="006C74E8" w:rsidP="001B2775">
            <w:pPr>
              <w:jc w:val="right"/>
              <w:rPr>
                <w:sz w:val="16"/>
                <w:szCs w:val="16"/>
                <w:lang w:eastAsia="ru-RU"/>
              </w:rPr>
            </w:pPr>
          </w:p>
          <w:p w:rsidR="006C74E8" w:rsidRDefault="006C74E8" w:rsidP="001B2775">
            <w:pPr>
              <w:jc w:val="right"/>
              <w:rPr>
                <w:sz w:val="16"/>
                <w:szCs w:val="16"/>
                <w:lang w:eastAsia="ru-RU"/>
              </w:rPr>
            </w:pPr>
          </w:p>
          <w:p w:rsidR="006C74E8" w:rsidRDefault="006C74E8" w:rsidP="001B2775">
            <w:pPr>
              <w:jc w:val="right"/>
              <w:rPr>
                <w:sz w:val="16"/>
                <w:szCs w:val="16"/>
                <w:lang w:eastAsia="ru-RU"/>
              </w:rPr>
            </w:pPr>
          </w:p>
          <w:p w:rsidR="006C74E8" w:rsidRDefault="006C74E8" w:rsidP="001B2775">
            <w:pPr>
              <w:jc w:val="right"/>
              <w:rPr>
                <w:sz w:val="16"/>
                <w:szCs w:val="16"/>
                <w:lang w:eastAsia="ru-RU"/>
              </w:rPr>
            </w:pPr>
          </w:p>
          <w:p w:rsidR="006C74E8" w:rsidRDefault="006C74E8" w:rsidP="001B2775">
            <w:pPr>
              <w:jc w:val="right"/>
              <w:rPr>
                <w:sz w:val="16"/>
                <w:szCs w:val="16"/>
                <w:lang w:eastAsia="ru-RU"/>
              </w:rPr>
            </w:pPr>
          </w:p>
          <w:p w:rsidR="006C74E8" w:rsidRDefault="006C74E8" w:rsidP="001B2775">
            <w:pPr>
              <w:jc w:val="right"/>
              <w:rPr>
                <w:sz w:val="16"/>
                <w:szCs w:val="16"/>
                <w:lang w:eastAsia="ru-RU"/>
              </w:rPr>
            </w:pPr>
          </w:p>
          <w:p w:rsidR="006C74E8" w:rsidRDefault="006C74E8" w:rsidP="001B2775">
            <w:pPr>
              <w:jc w:val="right"/>
              <w:rPr>
                <w:sz w:val="16"/>
                <w:szCs w:val="16"/>
                <w:lang w:eastAsia="ru-RU"/>
              </w:rPr>
            </w:pPr>
          </w:p>
          <w:p w:rsidR="006C74E8" w:rsidRDefault="006C74E8" w:rsidP="001B2775">
            <w:pPr>
              <w:jc w:val="right"/>
              <w:rPr>
                <w:sz w:val="16"/>
                <w:szCs w:val="16"/>
                <w:lang w:eastAsia="ru-RU"/>
              </w:rPr>
            </w:pPr>
          </w:p>
          <w:p w:rsidR="006C74E8" w:rsidRDefault="006C74E8" w:rsidP="001B2775">
            <w:pPr>
              <w:jc w:val="right"/>
              <w:rPr>
                <w:sz w:val="16"/>
                <w:szCs w:val="16"/>
                <w:lang w:eastAsia="ru-RU"/>
              </w:rPr>
            </w:pPr>
          </w:p>
          <w:p w:rsidR="006C74E8" w:rsidRDefault="006C74E8" w:rsidP="001B2775">
            <w:pPr>
              <w:jc w:val="right"/>
              <w:rPr>
                <w:sz w:val="16"/>
                <w:szCs w:val="16"/>
                <w:lang w:eastAsia="ru-RU"/>
              </w:rPr>
            </w:pPr>
          </w:p>
          <w:p w:rsidR="006C74E8" w:rsidRDefault="006C74E8" w:rsidP="001B2775">
            <w:pPr>
              <w:jc w:val="right"/>
              <w:rPr>
                <w:sz w:val="16"/>
                <w:szCs w:val="16"/>
                <w:lang w:eastAsia="ru-RU"/>
              </w:rPr>
            </w:pPr>
          </w:p>
          <w:p w:rsidR="006C74E8" w:rsidRDefault="006C74E8" w:rsidP="001B2775">
            <w:pPr>
              <w:jc w:val="right"/>
              <w:rPr>
                <w:sz w:val="16"/>
                <w:szCs w:val="16"/>
                <w:lang w:eastAsia="ru-RU"/>
              </w:rPr>
            </w:pPr>
          </w:p>
          <w:p w:rsidR="006C74E8" w:rsidRDefault="006C74E8" w:rsidP="001B2775">
            <w:pPr>
              <w:jc w:val="right"/>
              <w:rPr>
                <w:sz w:val="16"/>
                <w:szCs w:val="16"/>
                <w:lang w:eastAsia="ru-RU"/>
              </w:rPr>
            </w:pPr>
          </w:p>
          <w:p w:rsidR="006C74E8" w:rsidRDefault="006C74E8" w:rsidP="001B2775">
            <w:pPr>
              <w:jc w:val="right"/>
              <w:rPr>
                <w:sz w:val="16"/>
                <w:szCs w:val="16"/>
                <w:lang w:eastAsia="ru-RU"/>
              </w:rPr>
            </w:pPr>
          </w:p>
          <w:p w:rsidR="006C74E8" w:rsidRDefault="006C74E8" w:rsidP="001B2775">
            <w:pPr>
              <w:jc w:val="right"/>
              <w:rPr>
                <w:sz w:val="16"/>
                <w:szCs w:val="16"/>
                <w:lang w:eastAsia="ru-RU"/>
              </w:rPr>
            </w:pPr>
          </w:p>
          <w:p w:rsidR="006C74E8" w:rsidRDefault="006C74E8" w:rsidP="001B2775">
            <w:pPr>
              <w:jc w:val="right"/>
              <w:rPr>
                <w:sz w:val="16"/>
                <w:szCs w:val="16"/>
                <w:lang w:eastAsia="ru-RU"/>
              </w:rPr>
            </w:pPr>
          </w:p>
          <w:p w:rsidR="006C74E8" w:rsidRDefault="006C74E8" w:rsidP="001B2775">
            <w:pPr>
              <w:jc w:val="right"/>
              <w:rPr>
                <w:sz w:val="16"/>
                <w:szCs w:val="16"/>
                <w:lang w:eastAsia="ru-RU"/>
              </w:rPr>
            </w:pPr>
          </w:p>
          <w:p w:rsidR="006C74E8" w:rsidRDefault="006C74E8" w:rsidP="001B2775">
            <w:pPr>
              <w:jc w:val="right"/>
              <w:rPr>
                <w:sz w:val="16"/>
                <w:szCs w:val="16"/>
                <w:lang w:eastAsia="ru-RU"/>
              </w:rPr>
            </w:pPr>
          </w:p>
          <w:p w:rsidR="006C74E8" w:rsidRPr="004E2E0C" w:rsidRDefault="006C74E8" w:rsidP="001B2775">
            <w:pPr>
              <w:jc w:val="right"/>
              <w:rPr>
                <w:sz w:val="16"/>
                <w:szCs w:val="16"/>
                <w:lang w:eastAsia="ru-RU"/>
              </w:rPr>
            </w:pPr>
          </w:p>
        </w:tc>
        <w:tc>
          <w:tcPr>
            <w:tcW w:w="1626" w:type="dxa"/>
            <w:tcBorders>
              <w:top w:val="nil"/>
              <w:left w:val="nil"/>
              <w:bottom w:val="nil"/>
              <w:right w:val="nil"/>
            </w:tcBorders>
            <w:shd w:val="clear" w:color="auto" w:fill="auto"/>
          </w:tcPr>
          <w:p w:rsidR="006C74E8" w:rsidRPr="004E2E0C" w:rsidRDefault="006C74E8" w:rsidP="001B2775">
            <w:pPr>
              <w:jc w:val="center"/>
              <w:rPr>
                <w:sz w:val="16"/>
                <w:szCs w:val="16"/>
                <w:vertAlign w:val="subscript"/>
                <w:lang w:eastAsia="ru-RU"/>
              </w:rPr>
            </w:pPr>
          </w:p>
        </w:tc>
        <w:tc>
          <w:tcPr>
            <w:tcW w:w="2126" w:type="dxa"/>
            <w:tcBorders>
              <w:top w:val="nil"/>
              <w:left w:val="nil"/>
              <w:bottom w:val="nil"/>
              <w:right w:val="nil"/>
            </w:tcBorders>
            <w:shd w:val="clear" w:color="auto" w:fill="auto"/>
          </w:tcPr>
          <w:p w:rsidR="006C74E8" w:rsidRPr="004E2E0C" w:rsidRDefault="006C74E8" w:rsidP="001B2775">
            <w:pPr>
              <w:rPr>
                <w:sz w:val="16"/>
                <w:szCs w:val="16"/>
                <w:vertAlign w:val="subscript"/>
                <w:lang w:eastAsia="ru-RU"/>
              </w:rPr>
            </w:pPr>
          </w:p>
        </w:tc>
        <w:tc>
          <w:tcPr>
            <w:tcW w:w="1276" w:type="dxa"/>
            <w:tcBorders>
              <w:top w:val="nil"/>
              <w:left w:val="nil"/>
              <w:bottom w:val="nil"/>
              <w:right w:val="nil"/>
            </w:tcBorders>
            <w:shd w:val="clear" w:color="auto" w:fill="auto"/>
          </w:tcPr>
          <w:p w:rsidR="006C74E8" w:rsidRPr="004E2E0C" w:rsidRDefault="006C74E8" w:rsidP="001B2775">
            <w:pPr>
              <w:rPr>
                <w:sz w:val="16"/>
                <w:szCs w:val="16"/>
                <w:vertAlign w:val="subscript"/>
                <w:lang w:eastAsia="ru-RU"/>
              </w:rPr>
            </w:pPr>
          </w:p>
        </w:tc>
        <w:tc>
          <w:tcPr>
            <w:tcW w:w="1404" w:type="dxa"/>
            <w:tcBorders>
              <w:top w:val="nil"/>
              <w:left w:val="nil"/>
              <w:bottom w:val="nil"/>
              <w:right w:val="nil"/>
            </w:tcBorders>
            <w:shd w:val="clear" w:color="auto" w:fill="auto"/>
          </w:tcPr>
          <w:p w:rsidR="006C74E8" w:rsidRPr="004E2E0C" w:rsidRDefault="006C74E8" w:rsidP="001B2775">
            <w:pPr>
              <w:jc w:val="right"/>
              <w:rPr>
                <w:sz w:val="16"/>
                <w:szCs w:val="16"/>
                <w:lang w:eastAsia="ru-RU"/>
              </w:rPr>
            </w:pPr>
          </w:p>
        </w:tc>
        <w:tc>
          <w:tcPr>
            <w:tcW w:w="1411" w:type="dxa"/>
            <w:gridSpan w:val="2"/>
            <w:tcBorders>
              <w:top w:val="nil"/>
              <w:left w:val="nil"/>
              <w:bottom w:val="nil"/>
              <w:right w:val="nil"/>
            </w:tcBorders>
            <w:shd w:val="clear" w:color="auto" w:fill="auto"/>
          </w:tcPr>
          <w:p w:rsidR="006C74E8" w:rsidRPr="004E2E0C" w:rsidRDefault="006C74E8" w:rsidP="001B2775">
            <w:pPr>
              <w:jc w:val="right"/>
              <w:rPr>
                <w:sz w:val="16"/>
                <w:szCs w:val="16"/>
                <w:lang w:eastAsia="ru-RU"/>
              </w:rPr>
            </w:pPr>
          </w:p>
        </w:tc>
        <w:tc>
          <w:tcPr>
            <w:tcW w:w="1423" w:type="dxa"/>
            <w:gridSpan w:val="2"/>
            <w:tcBorders>
              <w:top w:val="nil"/>
              <w:left w:val="nil"/>
              <w:bottom w:val="nil"/>
              <w:right w:val="nil"/>
            </w:tcBorders>
            <w:shd w:val="clear" w:color="auto" w:fill="auto"/>
          </w:tcPr>
          <w:p w:rsidR="006C74E8" w:rsidRPr="004E2E0C" w:rsidRDefault="006C74E8" w:rsidP="001B2775">
            <w:pPr>
              <w:jc w:val="right"/>
              <w:rPr>
                <w:sz w:val="16"/>
                <w:szCs w:val="16"/>
                <w:lang w:eastAsia="ru-RU"/>
              </w:rPr>
            </w:pPr>
          </w:p>
        </w:tc>
        <w:tc>
          <w:tcPr>
            <w:tcW w:w="3700" w:type="dxa"/>
            <w:gridSpan w:val="2"/>
            <w:tcBorders>
              <w:top w:val="nil"/>
              <w:left w:val="nil"/>
              <w:bottom w:val="nil"/>
              <w:right w:val="nil"/>
            </w:tcBorders>
            <w:shd w:val="clear" w:color="auto" w:fill="auto"/>
          </w:tcPr>
          <w:p w:rsidR="006C74E8" w:rsidRPr="004E2E0C" w:rsidRDefault="006C74E8" w:rsidP="001B2775">
            <w:pPr>
              <w:jc w:val="right"/>
              <w:rPr>
                <w:sz w:val="16"/>
                <w:szCs w:val="16"/>
                <w:lang w:eastAsia="ru-RU"/>
              </w:rPr>
            </w:pPr>
          </w:p>
        </w:tc>
      </w:tr>
    </w:tbl>
    <w:p w:rsidR="006C74E8" w:rsidRDefault="006C74E8" w:rsidP="006C74E8">
      <w:pPr>
        <w:jc w:val="right"/>
        <w:rPr>
          <w:b/>
          <w:bCs/>
        </w:rPr>
      </w:pPr>
    </w:p>
    <w:p w:rsidR="006C74E8" w:rsidRPr="00FA4921" w:rsidRDefault="006C74E8" w:rsidP="006C74E8">
      <w:pPr>
        <w:jc w:val="right"/>
        <w:rPr>
          <w:b/>
          <w:bCs/>
        </w:rPr>
      </w:pPr>
      <w:r w:rsidRPr="00FA4921">
        <w:rPr>
          <w:b/>
          <w:bCs/>
        </w:rPr>
        <w:t>Приложение № 2</w:t>
      </w:r>
    </w:p>
    <w:p w:rsidR="006C74E8" w:rsidRPr="00FA4921" w:rsidRDefault="006C74E8" w:rsidP="006C74E8">
      <w:pPr>
        <w:jc w:val="right"/>
      </w:pPr>
      <w:r w:rsidRPr="00FA4921">
        <w:t>к контракту от «___» __________ 202</w:t>
      </w:r>
      <w:r>
        <w:t>2</w:t>
      </w:r>
      <w:r w:rsidRPr="00FA4921">
        <w:t xml:space="preserve"> г.</w:t>
      </w:r>
    </w:p>
    <w:p w:rsidR="006C74E8" w:rsidRPr="00FA4921" w:rsidRDefault="006C74E8" w:rsidP="006C74E8">
      <w:pPr>
        <w:jc w:val="right"/>
      </w:pPr>
      <w:r w:rsidRPr="00FA4921">
        <w:t>№ _________________</w:t>
      </w:r>
    </w:p>
    <w:p w:rsidR="006C74E8" w:rsidRDefault="006C74E8" w:rsidP="006C74E8">
      <w:pPr>
        <w:spacing w:before="120" w:after="120"/>
        <w:jc w:val="right"/>
        <w:rPr>
          <w:b/>
          <w:bCs/>
        </w:rPr>
      </w:pPr>
      <w:r w:rsidRPr="00FA4921">
        <w:rPr>
          <w:b/>
          <w:bCs/>
        </w:rPr>
        <w:t>ПРОЕКТ</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2"/>
        <w:gridCol w:w="1276"/>
        <w:gridCol w:w="2211"/>
        <w:gridCol w:w="3724"/>
      </w:tblGrid>
      <w:tr w:rsidR="006C74E8" w:rsidTr="001B2775">
        <w:tc>
          <w:tcPr>
            <w:tcW w:w="3722" w:type="dxa"/>
            <w:vAlign w:val="center"/>
          </w:tcPr>
          <w:p w:rsidR="006C74E8" w:rsidRPr="00813C28" w:rsidRDefault="006C74E8" w:rsidP="001B2775">
            <w:pPr>
              <w:jc w:val="center"/>
              <w:rPr>
                <w:b/>
                <w:bCs/>
                <w:sz w:val="20"/>
                <w:szCs w:val="20"/>
              </w:rPr>
            </w:pPr>
          </w:p>
        </w:tc>
        <w:tc>
          <w:tcPr>
            <w:tcW w:w="1276" w:type="dxa"/>
            <w:vAlign w:val="center"/>
          </w:tcPr>
          <w:p w:rsidR="006C74E8" w:rsidRPr="00813C28" w:rsidRDefault="006C74E8" w:rsidP="001B2775">
            <w:pPr>
              <w:rPr>
                <w:b/>
                <w:bCs/>
                <w:sz w:val="20"/>
                <w:szCs w:val="20"/>
              </w:rPr>
            </w:pPr>
          </w:p>
        </w:tc>
        <w:tc>
          <w:tcPr>
            <w:tcW w:w="2211" w:type="dxa"/>
            <w:vAlign w:val="center"/>
          </w:tcPr>
          <w:p w:rsidR="006C74E8" w:rsidRPr="007046BF" w:rsidRDefault="006C74E8" w:rsidP="001B2775">
            <w:pPr>
              <w:jc w:val="right"/>
              <w:rPr>
                <w:b/>
                <w:bCs/>
                <w:sz w:val="20"/>
                <w:szCs w:val="20"/>
              </w:rPr>
            </w:pPr>
          </w:p>
        </w:tc>
        <w:tc>
          <w:tcPr>
            <w:tcW w:w="3724" w:type="dxa"/>
            <w:vAlign w:val="center"/>
          </w:tcPr>
          <w:p w:rsidR="006C74E8" w:rsidRPr="007046BF" w:rsidRDefault="006C74E8" w:rsidP="001B2775">
            <w:pPr>
              <w:jc w:val="center"/>
              <w:rPr>
                <w:b/>
                <w:bCs/>
                <w:sz w:val="20"/>
                <w:szCs w:val="20"/>
              </w:rPr>
            </w:pPr>
            <w:r>
              <w:rPr>
                <w:b/>
                <w:bCs/>
                <w:sz w:val="20"/>
                <w:szCs w:val="20"/>
              </w:rPr>
              <w:t>УТВЕРЖДАЮ</w:t>
            </w:r>
          </w:p>
        </w:tc>
      </w:tr>
      <w:tr w:rsidR="006C74E8" w:rsidTr="001B2775">
        <w:tc>
          <w:tcPr>
            <w:tcW w:w="3722" w:type="dxa"/>
            <w:vAlign w:val="center"/>
          </w:tcPr>
          <w:p w:rsidR="006C74E8" w:rsidRPr="00813C28" w:rsidRDefault="006C74E8" w:rsidP="001B2775">
            <w:pPr>
              <w:rPr>
                <w:b/>
                <w:bCs/>
                <w:sz w:val="20"/>
                <w:szCs w:val="20"/>
              </w:rPr>
            </w:pPr>
            <w:r w:rsidRPr="00813C28">
              <w:rPr>
                <w:b/>
                <w:bCs/>
                <w:sz w:val="20"/>
                <w:szCs w:val="20"/>
              </w:rPr>
              <w:t>ПОДРЯДЧИК</w:t>
            </w:r>
          </w:p>
        </w:tc>
        <w:tc>
          <w:tcPr>
            <w:tcW w:w="1276" w:type="dxa"/>
            <w:vAlign w:val="center"/>
          </w:tcPr>
          <w:p w:rsidR="006C74E8" w:rsidRPr="00813C28" w:rsidRDefault="006C74E8" w:rsidP="001B2775">
            <w:pPr>
              <w:rPr>
                <w:b/>
                <w:bCs/>
                <w:sz w:val="20"/>
                <w:szCs w:val="20"/>
              </w:rPr>
            </w:pPr>
          </w:p>
        </w:tc>
        <w:tc>
          <w:tcPr>
            <w:tcW w:w="2211" w:type="dxa"/>
            <w:vAlign w:val="center"/>
          </w:tcPr>
          <w:p w:rsidR="006C74E8" w:rsidRPr="007046BF" w:rsidRDefault="006C74E8" w:rsidP="001B2775">
            <w:pPr>
              <w:jc w:val="right"/>
              <w:rPr>
                <w:b/>
                <w:bCs/>
                <w:sz w:val="20"/>
                <w:szCs w:val="20"/>
              </w:rPr>
            </w:pPr>
          </w:p>
        </w:tc>
        <w:tc>
          <w:tcPr>
            <w:tcW w:w="3724" w:type="dxa"/>
            <w:vAlign w:val="center"/>
          </w:tcPr>
          <w:p w:rsidR="006C74E8" w:rsidRPr="007046BF" w:rsidRDefault="006C74E8" w:rsidP="001B2775">
            <w:pPr>
              <w:rPr>
                <w:b/>
                <w:bCs/>
                <w:sz w:val="20"/>
                <w:szCs w:val="20"/>
              </w:rPr>
            </w:pPr>
            <w:r w:rsidRPr="007046BF">
              <w:rPr>
                <w:b/>
                <w:bCs/>
                <w:sz w:val="20"/>
                <w:szCs w:val="20"/>
              </w:rPr>
              <w:t>ЗАКАЗЧИК</w:t>
            </w:r>
          </w:p>
        </w:tc>
      </w:tr>
      <w:tr w:rsidR="006C74E8" w:rsidTr="001B2775">
        <w:tc>
          <w:tcPr>
            <w:tcW w:w="3722" w:type="dxa"/>
            <w:vAlign w:val="center"/>
          </w:tcPr>
          <w:p w:rsidR="006C74E8" w:rsidRPr="00813C28" w:rsidRDefault="006C74E8" w:rsidP="001B2775">
            <w:pPr>
              <w:rPr>
                <w:sz w:val="20"/>
                <w:szCs w:val="20"/>
              </w:rPr>
            </w:pPr>
          </w:p>
        </w:tc>
        <w:tc>
          <w:tcPr>
            <w:tcW w:w="1276" w:type="dxa"/>
            <w:vAlign w:val="center"/>
          </w:tcPr>
          <w:p w:rsidR="006C74E8" w:rsidRPr="00813C28" w:rsidRDefault="006C74E8" w:rsidP="001B2775">
            <w:pPr>
              <w:rPr>
                <w:sz w:val="20"/>
                <w:szCs w:val="20"/>
              </w:rPr>
            </w:pPr>
          </w:p>
        </w:tc>
        <w:tc>
          <w:tcPr>
            <w:tcW w:w="2211" w:type="dxa"/>
            <w:vAlign w:val="center"/>
          </w:tcPr>
          <w:p w:rsidR="006C74E8" w:rsidRPr="00813C28" w:rsidRDefault="006C74E8" w:rsidP="001B2775">
            <w:pPr>
              <w:jc w:val="right"/>
              <w:rPr>
                <w:sz w:val="20"/>
                <w:szCs w:val="20"/>
              </w:rPr>
            </w:pPr>
          </w:p>
        </w:tc>
        <w:tc>
          <w:tcPr>
            <w:tcW w:w="3724" w:type="dxa"/>
            <w:vAlign w:val="center"/>
          </w:tcPr>
          <w:p w:rsidR="006C74E8" w:rsidRPr="00813C28" w:rsidRDefault="006C74E8" w:rsidP="001B2775">
            <w:pPr>
              <w:rPr>
                <w:sz w:val="20"/>
                <w:szCs w:val="20"/>
              </w:rPr>
            </w:pPr>
          </w:p>
        </w:tc>
      </w:tr>
      <w:tr w:rsidR="006C74E8" w:rsidTr="001B2775">
        <w:tc>
          <w:tcPr>
            <w:tcW w:w="3722" w:type="dxa"/>
            <w:tcBorders>
              <w:bottom w:val="single" w:sz="4" w:space="0" w:color="auto"/>
            </w:tcBorders>
            <w:vAlign w:val="center"/>
          </w:tcPr>
          <w:p w:rsidR="006C74E8" w:rsidRPr="00813C28" w:rsidRDefault="006C74E8" w:rsidP="001B2775">
            <w:pPr>
              <w:rPr>
                <w:sz w:val="20"/>
                <w:szCs w:val="20"/>
              </w:rPr>
            </w:pPr>
          </w:p>
        </w:tc>
        <w:tc>
          <w:tcPr>
            <w:tcW w:w="1276" w:type="dxa"/>
            <w:vAlign w:val="center"/>
          </w:tcPr>
          <w:p w:rsidR="006C74E8" w:rsidRPr="00813C28" w:rsidRDefault="006C74E8" w:rsidP="001B2775">
            <w:pPr>
              <w:rPr>
                <w:sz w:val="20"/>
                <w:szCs w:val="20"/>
              </w:rPr>
            </w:pPr>
          </w:p>
        </w:tc>
        <w:tc>
          <w:tcPr>
            <w:tcW w:w="2211" w:type="dxa"/>
            <w:vAlign w:val="center"/>
          </w:tcPr>
          <w:p w:rsidR="006C74E8" w:rsidRPr="00813C28" w:rsidRDefault="006C74E8" w:rsidP="001B2775">
            <w:pPr>
              <w:jc w:val="right"/>
              <w:rPr>
                <w:sz w:val="20"/>
                <w:szCs w:val="20"/>
              </w:rPr>
            </w:pPr>
          </w:p>
        </w:tc>
        <w:tc>
          <w:tcPr>
            <w:tcW w:w="3724" w:type="dxa"/>
            <w:tcBorders>
              <w:bottom w:val="single" w:sz="4" w:space="0" w:color="auto"/>
            </w:tcBorders>
            <w:vAlign w:val="center"/>
          </w:tcPr>
          <w:p w:rsidR="006C74E8" w:rsidRDefault="006C74E8" w:rsidP="001B2775">
            <w:pPr>
              <w:rPr>
                <w:sz w:val="20"/>
                <w:szCs w:val="20"/>
              </w:rPr>
            </w:pPr>
            <w:r>
              <w:rPr>
                <w:sz w:val="20"/>
                <w:szCs w:val="20"/>
              </w:rPr>
              <w:t>Глава  администрации  Ароматненского сельского поселения Бахчисарайского района Республики Крым</w:t>
            </w:r>
          </w:p>
          <w:p w:rsidR="006C74E8" w:rsidRDefault="006C74E8" w:rsidP="001B2775">
            <w:pPr>
              <w:rPr>
                <w:sz w:val="20"/>
                <w:szCs w:val="20"/>
              </w:rPr>
            </w:pPr>
            <w:r>
              <w:rPr>
                <w:sz w:val="20"/>
                <w:szCs w:val="20"/>
              </w:rPr>
              <w:t xml:space="preserve">Лизогуб И.А. </w:t>
            </w:r>
          </w:p>
        </w:tc>
      </w:tr>
      <w:tr w:rsidR="006C74E8" w:rsidTr="001B2775">
        <w:tc>
          <w:tcPr>
            <w:tcW w:w="3722" w:type="dxa"/>
            <w:tcBorders>
              <w:top w:val="single" w:sz="4" w:space="0" w:color="auto"/>
            </w:tcBorders>
            <w:vAlign w:val="center"/>
          </w:tcPr>
          <w:p w:rsidR="006C74E8" w:rsidRPr="00813C28" w:rsidRDefault="006C74E8" w:rsidP="001B2775">
            <w:pPr>
              <w:spacing w:before="60" w:after="60"/>
              <w:rPr>
                <w:sz w:val="20"/>
                <w:szCs w:val="20"/>
              </w:rPr>
            </w:pPr>
            <w:r>
              <w:rPr>
                <w:sz w:val="20"/>
                <w:szCs w:val="20"/>
              </w:rPr>
              <w:t>«___» __________________ 2022 г.</w:t>
            </w:r>
          </w:p>
        </w:tc>
        <w:tc>
          <w:tcPr>
            <w:tcW w:w="1276" w:type="dxa"/>
            <w:vAlign w:val="center"/>
          </w:tcPr>
          <w:p w:rsidR="006C74E8" w:rsidRPr="00813C28" w:rsidRDefault="006C74E8" w:rsidP="001B2775">
            <w:pPr>
              <w:rPr>
                <w:sz w:val="20"/>
                <w:szCs w:val="20"/>
              </w:rPr>
            </w:pPr>
          </w:p>
        </w:tc>
        <w:tc>
          <w:tcPr>
            <w:tcW w:w="2211" w:type="dxa"/>
            <w:vAlign w:val="center"/>
          </w:tcPr>
          <w:p w:rsidR="006C74E8" w:rsidRPr="00813C28" w:rsidRDefault="006C74E8" w:rsidP="001B2775">
            <w:pPr>
              <w:jc w:val="right"/>
              <w:rPr>
                <w:sz w:val="20"/>
                <w:szCs w:val="20"/>
              </w:rPr>
            </w:pPr>
          </w:p>
        </w:tc>
        <w:tc>
          <w:tcPr>
            <w:tcW w:w="3724" w:type="dxa"/>
            <w:tcBorders>
              <w:top w:val="single" w:sz="4" w:space="0" w:color="auto"/>
            </w:tcBorders>
            <w:vAlign w:val="center"/>
          </w:tcPr>
          <w:p w:rsidR="006C74E8" w:rsidRPr="00813C28" w:rsidRDefault="006C74E8" w:rsidP="001B2775">
            <w:pPr>
              <w:spacing w:before="60" w:after="60"/>
              <w:rPr>
                <w:sz w:val="20"/>
                <w:szCs w:val="20"/>
              </w:rPr>
            </w:pPr>
            <w:r>
              <w:rPr>
                <w:sz w:val="20"/>
                <w:szCs w:val="20"/>
              </w:rPr>
              <w:t>«___» __________________ 2022 г.</w:t>
            </w:r>
          </w:p>
        </w:tc>
      </w:tr>
    </w:tbl>
    <w:p w:rsidR="006C74E8" w:rsidRPr="00FA4921" w:rsidRDefault="006C74E8" w:rsidP="006C74E8">
      <w:pPr>
        <w:spacing w:before="120"/>
        <w:jc w:val="center"/>
        <w:rPr>
          <w:b/>
          <w:bCs/>
        </w:rPr>
      </w:pPr>
      <w:r w:rsidRPr="00FA4921">
        <w:rPr>
          <w:b/>
          <w:bCs/>
        </w:rPr>
        <w:t>ГРАФИК ПРОИЗВОДСТВА РАБОТ</w:t>
      </w:r>
    </w:p>
    <w:p w:rsidR="006C74E8" w:rsidRDefault="006C74E8" w:rsidP="006C74E8">
      <w:pPr>
        <w:spacing w:after="120"/>
        <w:jc w:val="center"/>
        <w:rPr>
          <w:b/>
          <w:bCs/>
        </w:rPr>
      </w:pPr>
      <w:r w:rsidRPr="00FA4921">
        <w:rPr>
          <w:b/>
          <w:bCs/>
        </w:rPr>
        <w:t>на объекте «</w:t>
      </w:r>
      <w:r w:rsidRPr="00716432">
        <w:rPr>
          <w:b/>
          <w:sz w:val="24"/>
          <w:szCs w:val="24"/>
          <w:lang w:val="ru-RU"/>
        </w:rPr>
        <w:t>Благоустройство сквера расположенного по адресу; Республика Крым, р-н Бахчисарайский, с. Ароматное, ул. Скальная</w:t>
      </w:r>
      <w:r w:rsidRPr="00FA4921">
        <w:rPr>
          <w:b/>
          <w:bCs/>
        </w:rPr>
        <w:t>»</w:t>
      </w:r>
    </w:p>
    <w:tbl>
      <w:tblPr>
        <w:tblStyle w:val="a8"/>
        <w:tblW w:w="0" w:type="auto"/>
        <w:tblLook w:val="04A0" w:firstRow="1" w:lastRow="0" w:firstColumn="1" w:lastColumn="0" w:noHBand="0" w:noVBand="1"/>
      </w:tblPr>
      <w:tblGrid>
        <w:gridCol w:w="589"/>
        <w:gridCol w:w="1434"/>
        <w:gridCol w:w="638"/>
        <w:gridCol w:w="767"/>
        <w:gridCol w:w="745"/>
        <w:gridCol w:w="1026"/>
        <w:gridCol w:w="762"/>
        <w:gridCol w:w="591"/>
        <w:gridCol w:w="591"/>
        <w:gridCol w:w="592"/>
        <w:gridCol w:w="592"/>
        <w:gridCol w:w="592"/>
        <w:gridCol w:w="592"/>
        <w:gridCol w:w="592"/>
        <w:gridCol w:w="592"/>
        <w:gridCol w:w="592"/>
        <w:gridCol w:w="592"/>
        <w:gridCol w:w="592"/>
        <w:gridCol w:w="593"/>
        <w:gridCol w:w="593"/>
        <w:gridCol w:w="593"/>
        <w:gridCol w:w="593"/>
      </w:tblGrid>
      <w:tr w:rsidR="006C74E8" w:rsidTr="001B2775">
        <w:tc>
          <w:tcPr>
            <w:tcW w:w="632" w:type="dxa"/>
            <w:vMerge w:val="restart"/>
            <w:vAlign w:val="center"/>
          </w:tcPr>
          <w:p w:rsidR="006C74E8" w:rsidRPr="00FA4921" w:rsidRDefault="006C74E8" w:rsidP="001B2775">
            <w:pPr>
              <w:spacing w:before="60" w:after="60"/>
              <w:jc w:val="center"/>
              <w:rPr>
                <w:sz w:val="18"/>
                <w:szCs w:val="18"/>
              </w:rPr>
            </w:pPr>
            <w:r w:rsidRPr="00FA4921">
              <w:rPr>
                <w:sz w:val="18"/>
                <w:szCs w:val="18"/>
              </w:rPr>
              <w:t>№ п/п</w:t>
            </w:r>
          </w:p>
        </w:tc>
        <w:tc>
          <w:tcPr>
            <w:tcW w:w="1466" w:type="dxa"/>
            <w:vMerge w:val="restart"/>
            <w:vAlign w:val="center"/>
          </w:tcPr>
          <w:p w:rsidR="006C74E8" w:rsidRPr="00FA4921" w:rsidRDefault="006C74E8" w:rsidP="001B2775">
            <w:pPr>
              <w:spacing w:before="60" w:after="60"/>
              <w:jc w:val="center"/>
              <w:rPr>
                <w:sz w:val="18"/>
                <w:szCs w:val="18"/>
              </w:rPr>
            </w:pPr>
            <w:r w:rsidRPr="00FA4921">
              <w:rPr>
                <w:sz w:val="18"/>
                <w:szCs w:val="18"/>
              </w:rPr>
              <w:t>Наименование вида работ</w:t>
            </w:r>
          </w:p>
        </w:tc>
        <w:tc>
          <w:tcPr>
            <w:tcW w:w="644" w:type="dxa"/>
            <w:vMerge w:val="restart"/>
            <w:vAlign w:val="center"/>
          </w:tcPr>
          <w:p w:rsidR="006C74E8" w:rsidRPr="00FA4921" w:rsidRDefault="006C74E8" w:rsidP="001B2775">
            <w:pPr>
              <w:spacing w:before="60" w:after="60"/>
              <w:jc w:val="center"/>
              <w:rPr>
                <w:sz w:val="18"/>
                <w:szCs w:val="18"/>
              </w:rPr>
            </w:pPr>
            <w:r w:rsidRPr="00FA4921">
              <w:rPr>
                <w:sz w:val="18"/>
                <w:szCs w:val="18"/>
              </w:rPr>
              <w:t>Ед. изм.</w:t>
            </w:r>
          </w:p>
        </w:tc>
        <w:tc>
          <w:tcPr>
            <w:tcW w:w="649" w:type="dxa"/>
            <w:vMerge w:val="restart"/>
            <w:vAlign w:val="center"/>
          </w:tcPr>
          <w:p w:rsidR="006C74E8" w:rsidRPr="00FA4921" w:rsidRDefault="006C74E8" w:rsidP="001B2775">
            <w:pPr>
              <w:spacing w:before="60" w:after="60"/>
              <w:jc w:val="center"/>
              <w:rPr>
                <w:sz w:val="18"/>
                <w:szCs w:val="18"/>
              </w:rPr>
            </w:pPr>
            <w:r w:rsidRPr="00FA4921">
              <w:rPr>
                <w:sz w:val="18"/>
                <w:szCs w:val="18"/>
              </w:rPr>
              <w:t>Кол-во</w:t>
            </w:r>
          </w:p>
        </w:tc>
        <w:tc>
          <w:tcPr>
            <w:tcW w:w="1915" w:type="dxa"/>
            <w:gridSpan w:val="2"/>
            <w:vMerge w:val="restart"/>
            <w:vAlign w:val="center"/>
          </w:tcPr>
          <w:p w:rsidR="006C74E8" w:rsidRPr="00FA4921" w:rsidRDefault="006C74E8" w:rsidP="001B2775">
            <w:pPr>
              <w:spacing w:before="60" w:after="60"/>
              <w:jc w:val="center"/>
              <w:rPr>
                <w:sz w:val="18"/>
                <w:szCs w:val="18"/>
              </w:rPr>
            </w:pPr>
            <w:r w:rsidRPr="00FA4921">
              <w:rPr>
                <w:sz w:val="18"/>
                <w:szCs w:val="18"/>
              </w:rPr>
              <w:t>Сроки исполнения</w:t>
            </w:r>
          </w:p>
        </w:tc>
        <w:tc>
          <w:tcPr>
            <w:tcW w:w="9763" w:type="dxa"/>
            <w:gridSpan w:val="16"/>
            <w:vAlign w:val="center"/>
          </w:tcPr>
          <w:p w:rsidR="006C74E8" w:rsidRPr="00FA4921" w:rsidRDefault="006C74E8" w:rsidP="001B2775">
            <w:pPr>
              <w:spacing w:before="60" w:after="60"/>
              <w:jc w:val="center"/>
              <w:rPr>
                <w:sz w:val="18"/>
                <w:szCs w:val="18"/>
              </w:rPr>
            </w:pPr>
            <w:r w:rsidRPr="00FA4921">
              <w:rPr>
                <w:sz w:val="18"/>
                <w:szCs w:val="18"/>
              </w:rPr>
              <w:t>Временная шкала</w:t>
            </w:r>
          </w:p>
        </w:tc>
      </w:tr>
      <w:tr w:rsidR="006C74E8" w:rsidTr="001B2775">
        <w:tc>
          <w:tcPr>
            <w:tcW w:w="632" w:type="dxa"/>
            <w:vMerge/>
            <w:vAlign w:val="center"/>
          </w:tcPr>
          <w:p w:rsidR="006C74E8" w:rsidRPr="00183A60" w:rsidRDefault="006C74E8" w:rsidP="001B2775">
            <w:pPr>
              <w:spacing w:before="60" w:after="60"/>
              <w:jc w:val="center"/>
              <w:rPr>
                <w:sz w:val="20"/>
                <w:szCs w:val="20"/>
              </w:rPr>
            </w:pPr>
          </w:p>
        </w:tc>
        <w:tc>
          <w:tcPr>
            <w:tcW w:w="1466" w:type="dxa"/>
            <w:vMerge/>
            <w:vAlign w:val="center"/>
          </w:tcPr>
          <w:p w:rsidR="006C74E8" w:rsidRPr="00183A60" w:rsidRDefault="006C74E8" w:rsidP="001B2775">
            <w:pPr>
              <w:spacing w:before="60" w:after="60"/>
              <w:jc w:val="center"/>
              <w:rPr>
                <w:sz w:val="20"/>
                <w:szCs w:val="20"/>
              </w:rPr>
            </w:pPr>
          </w:p>
        </w:tc>
        <w:tc>
          <w:tcPr>
            <w:tcW w:w="644" w:type="dxa"/>
            <w:vMerge/>
            <w:vAlign w:val="center"/>
          </w:tcPr>
          <w:p w:rsidR="006C74E8" w:rsidRPr="00183A60" w:rsidRDefault="006C74E8" w:rsidP="001B2775">
            <w:pPr>
              <w:spacing w:before="60" w:after="60"/>
              <w:jc w:val="center"/>
              <w:rPr>
                <w:sz w:val="20"/>
                <w:szCs w:val="20"/>
              </w:rPr>
            </w:pPr>
          </w:p>
        </w:tc>
        <w:tc>
          <w:tcPr>
            <w:tcW w:w="649" w:type="dxa"/>
            <w:vMerge/>
            <w:vAlign w:val="center"/>
          </w:tcPr>
          <w:p w:rsidR="006C74E8" w:rsidRPr="00183A60" w:rsidRDefault="006C74E8" w:rsidP="001B2775">
            <w:pPr>
              <w:spacing w:before="60" w:after="60"/>
              <w:jc w:val="center"/>
              <w:rPr>
                <w:sz w:val="20"/>
                <w:szCs w:val="20"/>
              </w:rPr>
            </w:pPr>
          </w:p>
        </w:tc>
        <w:tc>
          <w:tcPr>
            <w:tcW w:w="1915" w:type="dxa"/>
            <w:gridSpan w:val="2"/>
            <w:vMerge/>
            <w:vAlign w:val="center"/>
          </w:tcPr>
          <w:p w:rsidR="006C74E8" w:rsidRPr="00FA4921" w:rsidRDefault="006C74E8" w:rsidP="001B2775">
            <w:pPr>
              <w:spacing w:before="60" w:after="60"/>
              <w:jc w:val="center"/>
              <w:rPr>
                <w:sz w:val="18"/>
                <w:szCs w:val="18"/>
              </w:rPr>
            </w:pPr>
          </w:p>
        </w:tc>
        <w:tc>
          <w:tcPr>
            <w:tcW w:w="9763" w:type="dxa"/>
            <w:gridSpan w:val="16"/>
            <w:vAlign w:val="center"/>
          </w:tcPr>
          <w:p w:rsidR="006C74E8" w:rsidRPr="00FA4921" w:rsidRDefault="006C74E8" w:rsidP="001B2775">
            <w:pPr>
              <w:spacing w:before="60" w:after="60"/>
              <w:jc w:val="center"/>
              <w:rPr>
                <w:sz w:val="18"/>
                <w:szCs w:val="18"/>
              </w:rPr>
            </w:pPr>
            <w:r w:rsidRPr="00FA4921">
              <w:rPr>
                <w:sz w:val="18"/>
                <w:szCs w:val="18"/>
              </w:rPr>
              <w:t>202</w:t>
            </w:r>
            <w:r>
              <w:rPr>
                <w:sz w:val="18"/>
                <w:szCs w:val="18"/>
              </w:rPr>
              <w:t>2</w:t>
            </w:r>
            <w:r w:rsidRPr="00FA4921">
              <w:rPr>
                <w:sz w:val="18"/>
                <w:szCs w:val="18"/>
              </w:rPr>
              <w:t>год</w:t>
            </w:r>
          </w:p>
        </w:tc>
      </w:tr>
      <w:tr w:rsidR="006C74E8" w:rsidTr="001B2775">
        <w:tc>
          <w:tcPr>
            <w:tcW w:w="632" w:type="dxa"/>
            <w:vMerge/>
            <w:vAlign w:val="center"/>
          </w:tcPr>
          <w:p w:rsidR="006C74E8" w:rsidRPr="00183A60" w:rsidRDefault="006C74E8" w:rsidP="001B2775">
            <w:pPr>
              <w:spacing w:before="60" w:after="60"/>
              <w:jc w:val="center"/>
              <w:rPr>
                <w:sz w:val="20"/>
                <w:szCs w:val="20"/>
              </w:rPr>
            </w:pPr>
          </w:p>
        </w:tc>
        <w:tc>
          <w:tcPr>
            <w:tcW w:w="1466" w:type="dxa"/>
            <w:vMerge/>
            <w:vAlign w:val="center"/>
          </w:tcPr>
          <w:p w:rsidR="006C74E8" w:rsidRPr="00183A60" w:rsidRDefault="006C74E8" w:rsidP="001B2775">
            <w:pPr>
              <w:spacing w:before="60" w:after="60"/>
              <w:jc w:val="center"/>
              <w:rPr>
                <w:sz w:val="20"/>
                <w:szCs w:val="20"/>
              </w:rPr>
            </w:pPr>
          </w:p>
        </w:tc>
        <w:tc>
          <w:tcPr>
            <w:tcW w:w="644" w:type="dxa"/>
            <w:vMerge/>
            <w:vAlign w:val="center"/>
          </w:tcPr>
          <w:p w:rsidR="006C74E8" w:rsidRPr="00183A60" w:rsidRDefault="006C74E8" w:rsidP="001B2775">
            <w:pPr>
              <w:spacing w:before="60" w:after="60"/>
              <w:jc w:val="center"/>
              <w:rPr>
                <w:sz w:val="20"/>
                <w:szCs w:val="20"/>
              </w:rPr>
            </w:pPr>
          </w:p>
        </w:tc>
        <w:tc>
          <w:tcPr>
            <w:tcW w:w="649" w:type="dxa"/>
            <w:vMerge/>
            <w:vAlign w:val="center"/>
          </w:tcPr>
          <w:p w:rsidR="006C74E8" w:rsidRPr="00183A60" w:rsidRDefault="006C74E8" w:rsidP="001B2775">
            <w:pPr>
              <w:spacing w:before="60" w:after="60"/>
              <w:jc w:val="center"/>
              <w:rPr>
                <w:sz w:val="20"/>
                <w:szCs w:val="20"/>
              </w:rPr>
            </w:pPr>
          </w:p>
        </w:tc>
        <w:tc>
          <w:tcPr>
            <w:tcW w:w="1915" w:type="dxa"/>
            <w:gridSpan w:val="2"/>
            <w:vMerge/>
            <w:vAlign w:val="center"/>
          </w:tcPr>
          <w:p w:rsidR="006C74E8" w:rsidRPr="00FA4921" w:rsidRDefault="006C74E8" w:rsidP="001B2775">
            <w:pPr>
              <w:spacing w:before="60" w:after="60"/>
              <w:jc w:val="center"/>
              <w:rPr>
                <w:sz w:val="18"/>
                <w:szCs w:val="18"/>
              </w:rPr>
            </w:pPr>
          </w:p>
        </w:tc>
        <w:tc>
          <w:tcPr>
            <w:tcW w:w="2607" w:type="dxa"/>
            <w:gridSpan w:val="4"/>
            <w:vAlign w:val="center"/>
          </w:tcPr>
          <w:p w:rsidR="006C74E8" w:rsidRPr="00FA4921" w:rsidRDefault="006C74E8" w:rsidP="001B2775">
            <w:pPr>
              <w:spacing w:before="60" w:after="60"/>
              <w:jc w:val="center"/>
              <w:rPr>
                <w:sz w:val="18"/>
                <w:szCs w:val="18"/>
              </w:rPr>
            </w:pPr>
            <w:r>
              <w:rPr>
                <w:sz w:val="18"/>
                <w:szCs w:val="18"/>
              </w:rPr>
              <w:t>июнь</w:t>
            </w:r>
          </w:p>
        </w:tc>
        <w:tc>
          <w:tcPr>
            <w:tcW w:w="2384" w:type="dxa"/>
            <w:gridSpan w:val="4"/>
            <w:vAlign w:val="center"/>
          </w:tcPr>
          <w:p w:rsidR="006C74E8" w:rsidRPr="00FA4921" w:rsidRDefault="006C74E8" w:rsidP="001B2775">
            <w:pPr>
              <w:spacing w:before="60" w:after="60"/>
              <w:jc w:val="center"/>
              <w:rPr>
                <w:sz w:val="18"/>
                <w:szCs w:val="18"/>
              </w:rPr>
            </w:pPr>
            <w:r>
              <w:rPr>
                <w:sz w:val="18"/>
                <w:szCs w:val="18"/>
              </w:rPr>
              <w:t>июль</w:t>
            </w:r>
          </w:p>
        </w:tc>
        <w:tc>
          <w:tcPr>
            <w:tcW w:w="2384" w:type="dxa"/>
            <w:gridSpan w:val="4"/>
            <w:vAlign w:val="center"/>
          </w:tcPr>
          <w:p w:rsidR="006C74E8" w:rsidRPr="00FA4921" w:rsidRDefault="006C74E8" w:rsidP="001B2775">
            <w:pPr>
              <w:spacing w:before="60" w:after="60"/>
              <w:jc w:val="center"/>
              <w:rPr>
                <w:sz w:val="18"/>
                <w:szCs w:val="18"/>
              </w:rPr>
            </w:pPr>
            <w:r>
              <w:rPr>
                <w:sz w:val="18"/>
                <w:szCs w:val="18"/>
              </w:rPr>
              <w:t>август</w:t>
            </w:r>
          </w:p>
        </w:tc>
        <w:tc>
          <w:tcPr>
            <w:tcW w:w="2388" w:type="dxa"/>
            <w:gridSpan w:val="4"/>
            <w:vAlign w:val="center"/>
          </w:tcPr>
          <w:p w:rsidR="006C74E8" w:rsidRPr="00FA4921" w:rsidRDefault="006C74E8" w:rsidP="001B2775">
            <w:pPr>
              <w:spacing w:before="60" w:after="60"/>
              <w:jc w:val="center"/>
              <w:rPr>
                <w:sz w:val="18"/>
                <w:szCs w:val="18"/>
              </w:rPr>
            </w:pPr>
            <w:r>
              <w:rPr>
                <w:sz w:val="18"/>
                <w:szCs w:val="18"/>
              </w:rPr>
              <w:t>сентябрь</w:t>
            </w:r>
          </w:p>
        </w:tc>
      </w:tr>
      <w:tr w:rsidR="006C74E8" w:rsidTr="001B2775">
        <w:tc>
          <w:tcPr>
            <w:tcW w:w="632" w:type="dxa"/>
            <w:vMerge/>
            <w:vAlign w:val="center"/>
          </w:tcPr>
          <w:p w:rsidR="006C74E8" w:rsidRPr="00183A60" w:rsidRDefault="006C74E8" w:rsidP="001B2775">
            <w:pPr>
              <w:spacing w:before="60" w:after="60"/>
              <w:jc w:val="center"/>
              <w:rPr>
                <w:sz w:val="20"/>
                <w:szCs w:val="20"/>
              </w:rPr>
            </w:pPr>
          </w:p>
        </w:tc>
        <w:tc>
          <w:tcPr>
            <w:tcW w:w="1466" w:type="dxa"/>
            <w:vMerge/>
            <w:vAlign w:val="center"/>
          </w:tcPr>
          <w:p w:rsidR="006C74E8" w:rsidRPr="00183A60" w:rsidRDefault="006C74E8" w:rsidP="001B2775">
            <w:pPr>
              <w:spacing w:before="60" w:after="60"/>
              <w:jc w:val="center"/>
              <w:rPr>
                <w:sz w:val="20"/>
                <w:szCs w:val="20"/>
              </w:rPr>
            </w:pPr>
          </w:p>
        </w:tc>
        <w:tc>
          <w:tcPr>
            <w:tcW w:w="644" w:type="dxa"/>
            <w:vMerge/>
            <w:vAlign w:val="center"/>
          </w:tcPr>
          <w:p w:rsidR="006C74E8" w:rsidRPr="00183A60" w:rsidRDefault="006C74E8" w:rsidP="001B2775">
            <w:pPr>
              <w:spacing w:before="60" w:after="60"/>
              <w:jc w:val="center"/>
              <w:rPr>
                <w:sz w:val="20"/>
                <w:szCs w:val="20"/>
              </w:rPr>
            </w:pPr>
          </w:p>
        </w:tc>
        <w:tc>
          <w:tcPr>
            <w:tcW w:w="649" w:type="dxa"/>
            <w:vMerge/>
            <w:vAlign w:val="center"/>
          </w:tcPr>
          <w:p w:rsidR="006C74E8" w:rsidRPr="00183A60" w:rsidRDefault="006C74E8" w:rsidP="001B2775">
            <w:pPr>
              <w:spacing w:before="60" w:after="60"/>
              <w:jc w:val="center"/>
              <w:rPr>
                <w:sz w:val="20"/>
                <w:szCs w:val="20"/>
              </w:rPr>
            </w:pPr>
          </w:p>
        </w:tc>
        <w:tc>
          <w:tcPr>
            <w:tcW w:w="802" w:type="dxa"/>
            <w:vAlign w:val="center"/>
          </w:tcPr>
          <w:p w:rsidR="006C74E8" w:rsidRPr="00FA4921" w:rsidRDefault="006C74E8" w:rsidP="001B2775">
            <w:pPr>
              <w:spacing w:before="60" w:after="60"/>
              <w:jc w:val="center"/>
              <w:rPr>
                <w:sz w:val="12"/>
                <w:szCs w:val="12"/>
              </w:rPr>
            </w:pPr>
            <w:r w:rsidRPr="00FA4921">
              <w:rPr>
                <w:sz w:val="12"/>
                <w:szCs w:val="12"/>
              </w:rPr>
              <w:t>начало</w:t>
            </w:r>
          </w:p>
        </w:tc>
        <w:tc>
          <w:tcPr>
            <w:tcW w:w="1113" w:type="dxa"/>
            <w:vAlign w:val="center"/>
          </w:tcPr>
          <w:p w:rsidR="006C74E8" w:rsidRPr="00FA4921" w:rsidRDefault="006C74E8" w:rsidP="001B2775">
            <w:pPr>
              <w:spacing w:before="60" w:after="60"/>
              <w:jc w:val="center"/>
              <w:rPr>
                <w:sz w:val="12"/>
                <w:szCs w:val="12"/>
              </w:rPr>
            </w:pPr>
            <w:r w:rsidRPr="00FA4921">
              <w:rPr>
                <w:sz w:val="12"/>
                <w:szCs w:val="12"/>
              </w:rPr>
              <w:t>окончание</w:t>
            </w:r>
          </w:p>
        </w:tc>
        <w:tc>
          <w:tcPr>
            <w:tcW w:w="821" w:type="dxa"/>
            <w:vAlign w:val="center"/>
          </w:tcPr>
          <w:p w:rsidR="006C74E8" w:rsidRPr="00FA4921" w:rsidRDefault="006C74E8" w:rsidP="001B2775">
            <w:pPr>
              <w:spacing w:before="60" w:after="60"/>
              <w:jc w:val="center"/>
              <w:rPr>
                <w:sz w:val="12"/>
                <w:szCs w:val="12"/>
              </w:rPr>
            </w:pPr>
            <w:r w:rsidRPr="00FA4921">
              <w:rPr>
                <w:sz w:val="12"/>
                <w:szCs w:val="12"/>
              </w:rPr>
              <w:t>период</w:t>
            </w:r>
          </w:p>
        </w:tc>
        <w:tc>
          <w:tcPr>
            <w:tcW w:w="595" w:type="dxa"/>
            <w:vAlign w:val="center"/>
          </w:tcPr>
          <w:p w:rsidR="006C74E8" w:rsidRPr="00FA4921" w:rsidRDefault="006C74E8" w:rsidP="001B2775">
            <w:pPr>
              <w:spacing w:before="60" w:after="60"/>
              <w:jc w:val="center"/>
              <w:rPr>
                <w:sz w:val="12"/>
                <w:szCs w:val="12"/>
              </w:rPr>
            </w:pPr>
            <w:r w:rsidRPr="00FA4921">
              <w:rPr>
                <w:sz w:val="12"/>
                <w:szCs w:val="12"/>
              </w:rPr>
              <w:t>период</w:t>
            </w:r>
          </w:p>
        </w:tc>
        <w:tc>
          <w:tcPr>
            <w:tcW w:w="595" w:type="dxa"/>
            <w:vAlign w:val="center"/>
          </w:tcPr>
          <w:p w:rsidR="006C74E8" w:rsidRPr="00FA4921" w:rsidRDefault="006C74E8" w:rsidP="001B2775">
            <w:pPr>
              <w:spacing w:before="60" w:after="60"/>
              <w:jc w:val="center"/>
              <w:rPr>
                <w:sz w:val="12"/>
                <w:szCs w:val="12"/>
              </w:rPr>
            </w:pPr>
            <w:r w:rsidRPr="00FA4921">
              <w:rPr>
                <w:sz w:val="12"/>
                <w:szCs w:val="12"/>
              </w:rPr>
              <w:t>период</w:t>
            </w:r>
          </w:p>
        </w:tc>
        <w:tc>
          <w:tcPr>
            <w:tcW w:w="596" w:type="dxa"/>
            <w:vAlign w:val="center"/>
          </w:tcPr>
          <w:p w:rsidR="006C74E8" w:rsidRPr="00FA4921" w:rsidRDefault="006C74E8" w:rsidP="001B2775">
            <w:pPr>
              <w:spacing w:before="60" w:after="60"/>
              <w:jc w:val="center"/>
              <w:rPr>
                <w:sz w:val="12"/>
                <w:szCs w:val="12"/>
              </w:rPr>
            </w:pPr>
            <w:r w:rsidRPr="00FA4921">
              <w:rPr>
                <w:sz w:val="12"/>
                <w:szCs w:val="12"/>
              </w:rPr>
              <w:t>период</w:t>
            </w:r>
          </w:p>
        </w:tc>
        <w:tc>
          <w:tcPr>
            <w:tcW w:w="596" w:type="dxa"/>
            <w:vAlign w:val="center"/>
          </w:tcPr>
          <w:p w:rsidR="006C74E8" w:rsidRPr="00FA4921" w:rsidRDefault="006C74E8" w:rsidP="001B2775">
            <w:pPr>
              <w:spacing w:before="60" w:after="60"/>
              <w:jc w:val="center"/>
              <w:rPr>
                <w:sz w:val="12"/>
                <w:szCs w:val="12"/>
              </w:rPr>
            </w:pPr>
            <w:r w:rsidRPr="00FA4921">
              <w:rPr>
                <w:sz w:val="12"/>
                <w:szCs w:val="12"/>
              </w:rPr>
              <w:t>период</w:t>
            </w:r>
          </w:p>
        </w:tc>
        <w:tc>
          <w:tcPr>
            <w:tcW w:w="596" w:type="dxa"/>
            <w:vAlign w:val="center"/>
          </w:tcPr>
          <w:p w:rsidR="006C74E8" w:rsidRPr="00FA4921" w:rsidRDefault="006C74E8" w:rsidP="001B2775">
            <w:pPr>
              <w:spacing w:before="60" w:after="60"/>
              <w:jc w:val="center"/>
              <w:rPr>
                <w:sz w:val="12"/>
                <w:szCs w:val="12"/>
              </w:rPr>
            </w:pPr>
            <w:r w:rsidRPr="00FA4921">
              <w:rPr>
                <w:sz w:val="12"/>
                <w:szCs w:val="12"/>
              </w:rPr>
              <w:t>период</w:t>
            </w:r>
          </w:p>
        </w:tc>
        <w:tc>
          <w:tcPr>
            <w:tcW w:w="596" w:type="dxa"/>
            <w:vAlign w:val="center"/>
          </w:tcPr>
          <w:p w:rsidR="006C74E8" w:rsidRPr="00FA4921" w:rsidRDefault="006C74E8" w:rsidP="001B2775">
            <w:pPr>
              <w:spacing w:before="60" w:after="60"/>
              <w:jc w:val="center"/>
              <w:rPr>
                <w:sz w:val="12"/>
                <w:szCs w:val="12"/>
              </w:rPr>
            </w:pPr>
            <w:r w:rsidRPr="00FA4921">
              <w:rPr>
                <w:sz w:val="12"/>
                <w:szCs w:val="12"/>
              </w:rPr>
              <w:t>период</w:t>
            </w:r>
          </w:p>
        </w:tc>
        <w:tc>
          <w:tcPr>
            <w:tcW w:w="596" w:type="dxa"/>
            <w:vAlign w:val="center"/>
          </w:tcPr>
          <w:p w:rsidR="006C74E8" w:rsidRPr="00FA4921" w:rsidRDefault="006C74E8" w:rsidP="001B2775">
            <w:pPr>
              <w:spacing w:before="60" w:after="60"/>
              <w:jc w:val="center"/>
              <w:rPr>
                <w:sz w:val="12"/>
                <w:szCs w:val="12"/>
              </w:rPr>
            </w:pPr>
            <w:r w:rsidRPr="00FA4921">
              <w:rPr>
                <w:sz w:val="12"/>
                <w:szCs w:val="12"/>
              </w:rPr>
              <w:t>период</w:t>
            </w:r>
          </w:p>
        </w:tc>
        <w:tc>
          <w:tcPr>
            <w:tcW w:w="596" w:type="dxa"/>
            <w:vAlign w:val="center"/>
          </w:tcPr>
          <w:p w:rsidR="006C74E8" w:rsidRPr="00FA4921" w:rsidRDefault="006C74E8" w:rsidP="001B2775">
            <w:pPr>
              <w:spacing w:before="60" w:after="60"/>
              <w:jc w:val="center"/>
              <w:rPr>
                <w:sz w:val="12"/>
                <w:szCs w:val="12"/>
              </w:rPr>
            </w:pPr>
            <w:r w:rsidRPr="00FA4921">
              <w:rPr>
                <w:sz w:val="12"/>
                <w:szCs w:val="12"/>
              </w:rPr>
              <w:t>период</w:t>
            </w:r>
          </w:p>
        </w:tc>
        <w:tc>
          <w:tcPr>
            <w:tcW w:w="596" w:type="dxa"/>
            <w:vAlign w:val="center"/>
          </w:tcPr>
          <w:p w:rsidR="006C74E8" w:rsidRPr="00FA4921" w:rsidRDefault="006C74E8" w:rsidP="001B2775">
            <w:pPr>
              <w:spacing w:before="60" w:after="60"/>
              <w:jc w:val="center"/>
              <w:rPr>
                <w:sz w:val="12"/>
                <w:szCs w:val="12"/>
              </w:rPr>
            </w:pPr>
            <w:r w:rsidRPr="00FA4921">
              <w:rPr>
                <w:sz w:val="12"/>
                <w:szCs w:val="12"/>
              </w:rPr>
              <w:t>период</w:t>
            </w:r>
          </w:p>
        </w:tc>
        <w:tc>
          <w:tcPr>
            <w:tcW w:w="596" w:type="dxa"/>
            <w:vAlign w:val="center"/>
          </w:tcPr>
          <w:p w:rsidR="006C74E8" w:rsidRPr="00FA4921" w:rsidRDefault="006C74E8" w:rsidP="001B2775">
            <w:pPr>
              <w:spacing w:before="60" w:after="60"/>
              <w:jc w:val="center"/>
              <w:rPr>
                <w:sz w:val="12"/>
                <w:szCs w:val="12"/>
              </w:rPr>
            </w:pPr>
            <w:r w:rsidRPr="00FA4921">
              <w:rPr>
                <w:sz w:val="12"/>
                <w:szCs w:val="12"/>
              </w:rPr>
              <w:t>период</w:t>
            </w:r>
          </w:p>
        </w:tc>
        <w:tc>
          <w:tcPr>
            <w:tcW w:w="596" w:type="dxa"/>
            <w:vAlign w:val="center"/>
          </w:tcPr>
          <w:p w:rsidR="006C74E8" w:rsidRPr="00FA4921" w:rsidRDefault="006C74E8" w:rsidP="001B2775">
            <w:pPr>
              <w:spacing w:before="60" w:after="60"/>
              <w:jc w:val="center"/>
              <w:rPr>
                <w:sz w:val="12"/>
                <w:szCs w:val="12"/>
              </w:rPr>
            </w:pPr>
            <w:r w:rsidRPr="00FA4921">
              <w:rPr>
                <w:sz w:val="12"/>
                <w:szCs w:val="12"/>
              </w:rPr>
              <w:t>период</w:t>
            </w:r>
          </w:p>
        </w:tc>
        <w:tc>
          <w:tcPr>
            <w:tcW w:w="597" w:type="dxa"/>
            <w:vAlign w:val="center"/>
          </w:tcPr>
          <w:p w:rsidR="006C74E8" w:rsidRPr="00FA4921" w:rsidRDefault="006C74E8" w:rsidP="001B2775">
            <w:pPr>
              <w:spacing w:before="60" w:after="60"/>
              <w:jc w:val="center"/>
              <w:rPr>
                <w:sz w:val="12"/>
                <w:szCs w:val="12"/>
              </w:rPr>
            </w:pPr>
            <w:r w:rsidRPr="00FA4921">
              <w:rPr>
                <w:sz w:val="12"/>
                <w:szCs w:val="12"/>
              </w:rPr>
              <w:t>период</w:t>
            </w:r>
          </w:p>
        </w:tc>
        <w:tc>
          <w:tcPr>
            <w:tcW w:w="597" w:type="dxa"/>
            <w:vAlign w:val="center"/>
          </w:tcPr>
          <w:p w:rsidR="006C74E8" w:rsidRPr="00FA4921" w:rsidRDefault="006C74E8" w:rsidP="001B2775">
            <w:pPr>
              <w:spacing w:before="60" w:after="60"/>
              <w:jc w:val="center"/>
              <w:rPr>
                <w:sz w:val="12"/>
                <w:szCs w:val="12"/>
              </w:rPr>
            </w:pPr>
            <w:r w:rsidRPr="00FA4921">
              <w:rPr>
                <w:sz w:val="12"/>
                <w:szCs w:val="12"/>
              </w:rPr>
              <w:t>период</w:t>
            </w:r>
          </w:p>
        </w:tc>
        <w:tc>
          <w:tcPr>
            <w:tcW w:w="597" w:type="dxa"/>
            <w:vAlign w:val="center"/>
          </w:tcPr>
          <w:p w:rsidR="006C74E8" w:rsidRPr="00FA4921" w:rsidRDefault="006C74E8" w:rsidP="001B2775">
            <w:pPr>
              <w:spacing w:before="60" w:after="60"/>
              <w:jc w:val="center"/>
              <w:rPr>
                <w:sz w:val="12"/>
                <w:szCs w:val="12"/>
              </w:rPr>
            </w:pPr>
            <w:r w:rsidRPr="00FA4921">
              <w:rPr>
                <w:sz w:val="12"/>
                <w:szCs w:val="12"/>
              </w:rPr>
              <w:t>период</w:t>
            </w:r>
          </w:p>
        </w:tc>
        <w:tc>
          <w:tcPr>
            <w:tcW w:w="597" w:type="dxa"/>
            <w:vAlign w:val="center"/>
          </w:tcPr>
          <w:p w:rsidR="006C74E8" w:rsidRPr="00FA4921" w:rsidRDefault="006C74E8" w:rsidP="001B2775">
            <w:pPr>
              <w:spacing w:before="60" w:after="60"/>
              <w:jc w:val="center"/>
              <w:rPr>
                <w:sz w:val="12"/>
                <w:szCs w:val="12"/>
              </w:rPr>
            </w:pPr>
            <w:r w:rsidRPr="00FA4921">
              <w:rPr>
                <w:sz w:val="12"/>
                <w:szCs w:val="12"/>
              </w:rPr>
              <w:t>период</w:t>
            </w:r>
          </w:p>
        </w:tc>
      </w:tr>
      <w:tr w:rsidR="006C74E8" w:rsidTr="001B2775">
        <w:tc>
          <w:tcPr>
            <w:tcW w:w="632" w:type="dxa"/>
            <w:vAlign w:val="center"/>
          </w:tcPr>
          <w:p w:rsidR="006C74E8" w:rsidRPr="00F3471C" w:rsidRDefault="006C74E8" w:rsidP="001B2775">
            <w:pPr>
              <w:spacing w:before="60" w:after="60"/>
              <w:jc w:val="center"/>
              <w:rPr>
                <w:sz w:val="14"/>
                <w:szCs w:val="14"/>
              </w:rPr>
            </w:pPr>
            <w:r w:rsidRPr="00F3471C">
              <w:rPr>
                <w:sz w:val="14"/>
                <w:szCs w:val="14"/>
              </w:rPr>
              <w:t>1</w:t>
            </w:r>
          </w:p>
        </w:tc>
        <w:tc>
          <w:tcPr>
            <w:tcW w:w="1466" w:type="dxa"/>
            <w:vAlign w:val="center"/>
          </w:tcPr>
          <w:p w:rsidR="006C74E8" w:rsidRPr="00F3471C" w:rsidRDefault="006C74E8" w:rsidP="001B2775">
            <w:pPr>
              <w:spacing w:before="60" w:after="60"/>
              <w:rPr>
                <w:sz w:val="14"/>
                <w:szCs w:val="14"/>
              </w:rPr>
            </w:pPr>
          </w:p>
        </w:tc>
        <w:tc>
          <w:tcPr>
            <w:tcW w:w="644" w:type="dxa"/>
            <w:vAlign w:val="center"/>
          </w:tcPr>
          <w:p w:rsidR="006C74E8" w:rsidRPr="00F3471C" w:rsidRDefault="006C74E8" w:rsidP="001B2775">
            <w:pPr>
              <w:spacing w:before="60" w:after="60"/>
              <w:jc w:val="center"/>
              <w:rPr>
                <w:sz w:val="14"/>
                <w:szCs w:val="14"/>
              </w:rPr>
            </w:pPr>
          </w:p>
        </w:tc>
        <w:tc>
          <w:tcPr>
            <w:tcW w:w="649" w:type="dxa"/>
            <w:vAlign w:val="center"/>
          </w:tcPr>
          <w:p w:rsidR="006C74E8" w:rsidRPr="00F3471C" w:rsidRDefault="006C74E8" w:rsidP="001B2775">
            <w:pPr>
              <w:spacing w:before="60" w:after="60"/>
              <w:jc w:val="center"/>
              <w:rPr>
                <w:sz w:val="14"/>
                <w:szCs w:val="14"/>
              </w:rPr>
            </w:pPr>
          </w:p>
        </w:tc>
        <w:tc>
          <w:tcPr>
            <w:tcW w:w="802" w:type="dxa"/>
            <w:vAlign w:val="center"/>
          </w:tcPr>
          <w:p w:rsidR="006C74E8" w:rsidRPr="00F3471C" w:rsidRDefault="006C74E8" w:rsidP="001B2775">
            <w:pPr>
              <w:spacing w:before="60" w:after="60"/>
              <w:jc w:val="center"/>
              <w:rPr>
                <w:sz w:val="14"/>
                <w:szCs w:val="14"/>
              </w:rPr>
            </w:pPr>
          </w:p>
        </w:tc>
        <w:tc>
          <w:tcPr>
            <w:tcW w:w="1113" w:type="dxa"/>
            <w:vAlign w:val="center"/>
          </w:tcPr>
          <w:p w:rsidR="006C74E8" w:rsidRPr="00F3471C" w:rsidRDefault="006C74E8" w:rsidP="001B2775">
            <w:pPr>
              <w:spacing w:before="60" w:after="60"/>
              <w:jc w:val="center"/>
              <w:rPr>
                <w:sz w:val="14"/>
                <w:szCs w:val="14"/>
              </w:rPr>
            </w:pPr>
          </w:p>
        </w:tc>
        <w:tc>
          <w:tcPr>
            <w:tcW w:w="821" w:type="dxa"/>
            <w:vAlign w:val="center"/>
          </w:tcPr>
          <w:p w:rsidR="006C74E8" w:rsidRPr="00F3471C" w:rsidRDefault="006C74E8" w:rsidP="001B2775">
            <w:pPr>
              <w:spacing w:before="60" w:after="60"/>
              <w:jc w:val="center"/>
              <w:rPr>
                <w:sz w:val="14"/>
                <w:szCs w:val="14"/>
              </w:rPr>
            </w:pPr>
          </w:p>
        </w:tc>
        <w:tc>
          <w:tcPr>
            <w:tcW w:w="595" w:type="dxa"/>
            <w:vAlign w:val="center"/>
          </w:tcPr>
          <w:p w:rsidR="006C74E8" w:rsidRPr="00F3471C" w:rsidRDefault="006C74E8" w:rsidP="001B2775">
            <w:pPr>
              <w:spacing w:before="60" w:after="60"/>
              <w:jc w:val="center"/>
              <w:rPr>
                <w:sz w:val="14"/>
                <w:szCs w:val="14"/>
              </w:rPr>
            </w:pPr>
          </w:p>
        </w:tc>
        <w:tc>
          <w:tcPr>
            <w:tcW w:w="595" w:type="dxa"/>
            <w:vAlign w:val="center"/>
          </w:tcPr>
          <w:p w:rsidR="006C74E8" w:rsidRPr="00F3471C" w:rsidRDefault="006C74E8" w:rsidP="001B2775">
            <w:pPr>
              <w:spacing w:before="60" w:after="60"/>
              <w:jc w:val="center"/>
              <w:rPr>
                <w:sz w:val="14"/>
                <w:szCs w:val="14"/>
              </w:rPr>
            </w:pPr>
          </w:p>
        </w:tc>
        <w:tc>
          <w:tcPr>
            <w:tcW w:w="596" w:type="dxa"/>
            <w:vAlign w:val="center"/>
          </w:tcPr>
          <w:p w:rsidR="006C74E8" w:rsidRPr="00F3471C" w:rsidRDefault="006C74E8" w:rsidP="001B2775">
            <w:pPr>
              <w:spacing w:before="60" w:after="60"/>
              <w:jc w:val="center"/>
              <w:rPr>
                <w:sz w:val="14"/>
                <w:szCs w:val="14"/>
              </w:rPr>
            </w:pPr>
          </w:p>
        </w:tc>
        <w:tc>
          <w:tcPr>
            <w:tcW w:w="596" w:type="dxa"/>
            <w:vAlign w:val="center"/>
          </w:tcPr>
          <w:p w:rsidR="006C74E8" w:rsidRPr="00F3471C" w:rsidRDefault="006C74E8" w:rsidP="001B2775">
            <w:pPr>
              <w:spacing w:before="60" w:after="60"/>
              <w:jc w:val="center"/>
              <w:rPr>
                <w:sz w:val="14"/>
                <w:szCs w:val="14"/>
              </w:rPr>
            </w:pPr>
          </w:p>
        </w:tc>
        <w:tc>
          <w:tcPr>
            <w:tcW w:w="596" w:type="dxa"/>
            <w:vAlign w:val="center"/>
          </w:tcPr>
          <w:p w:rsidR="006C74E8" w:rsidRPr="00F3471C" w:rsidRDefault="006C74E8" w:rsidP="001B2775">
            <w:pPr>
              <w:spacing w:before="60" w:after="60"/>
              <w:jc w:val="center"/>
              <w:rPr>
                <w:sz w:val="14"/>
                <w:szCs w:val="14"/>
              </w:rPr>
            </w:pPr>
          </w:p>
        </w:tc>
        <w:tc>
          <w:tcPr>
            <w:tcW w:w="596" w:type="dxa"/>
            <w:vAlign w:val="center"/>
          </w:tcPr>
          <w:p w:rsidR="006C74E8" w:rsidRPr="00F3471C" w:rsidRDefault="006C74E8" w:rsidP="001B2775">
            <w:pPr>
              <w:spacing w:before="60" w:after="60"/>
              <w:jc w:val="center"/>
              <w:rPr>
                <w:sz w:val="14"/>
                <w:szCs w:val="14"/>
              </w:rPr>
            </w:pPr>
          </w:p>
        </w:tc>
        <w:tc>
          <w:tcPr>
            <w:tcW w:w="596" w:type="dxa"/>
            <w:vAlign w:val="center"/>
          </w:tcPr>
          <w:p w:rsidR="006C74E8" w:rsidRPr="00F3471C" w:rsidRDefault="006C74E8" w:rsidP="001B2775">
            <w:pPr>
              <w:spacing w:before="60" w:after="60"/>
              <w:jc w:val="center"/>
              <w:rPr>
                <w:sz w:val="14"/>
                <w:szCs w:val="14"/>
              </w:rPr>
            </w:pPr>
          </w:p>
        </w:tc>
        <w:tc>
          <w:tcPr>
            <w:tcW w:w="596" w:type="dxa"/>
            <w:vAlign w:val="center"/>
          </w:tcPr>
          <w:p w:rsidR="006C74E8" w:rsidRPr="00F3471C" w:rsidRDefault="006C74E8" w:rsidP="001B2775">
            <w:pPr>
              <w:spacing w:before="60" w:after="60"/>
              <w:jc w:val="center"/>
              <w:rPr>
                <w:sz w:val="14"/>
                <w:szCs w:val="14"/>
              </w:rPr>
            </w:pPr>
          </w:p>
        </w:tc>
        <w:tc>
          <w:tcPr>
            <w:tcW w:w="596" w:type="dxa"/>
            <w:vAlign w:val="center"/>
          </w:tcPr>
          <w:p w:rsidR="006C74E8" w:rsidRPr="00F3471C" w:rsidRDefault="006C74E8" w:rsidP="001B2775">
            <w:pPr>
              <w:spacing w:before="60" w:after="60"/>
              <w:jc w:val="center"/>
              <w:rPr>
                <w:sz w:val="14"/>
                <w:szCs w:val="14"/>
              </w:rPr>
            </w:pPr>
          </w:p>
        </w:tc>
        <w:tc>
          <w:tcPr>
            <w:tcW w:w="596" w:type="dxa"/>
            <w:vAlign w:val="center"/>
          </w:tcPr>
          <w:p w:rsidR="006C74E8" w:rsidRPr="00F3471C" w:rsidRDefault="006C74E8" w:rsidP="001B2775">
            <w:pPr>
              <w:spacing w:before="60" w:after="60"/>
              <w:jc w:val="center"/>
              <w:rPr>
                <w:sz w:val="14"/>
                <w:szCs w:val="14"/>
              </w:rPr>
            </w:pPr>
          </w:p>
        </w:tc>
        <w:tc>
          <w:tcPr>
            <w:tcW w:w="596" w:type="dxa"/>
            <w:vAlign w:val="center"/>
          </w:tcPr>
          <w:p w:rsidR="006C74E8" w:rsidRPr="00F3471C" w:rsidRDefault="006C74E8" w:rsidP="001B2775">
            <w:pPr>
              <w:spacing w:before="60" w:after="60"/>
              <w:jc w:val="center"/>
              <w:rPr>
                <w:sz w:val="14"/>
                <w:szCs w:val="14"/>
              </w:rPr>
            </w:pPr>
          </w:p>
        </w:tc>
        <w:tc>
          <w:tcPr>
            <w:tcW w:w="597" w:type="dxa"/>
            <w:vAlign w:val="center"/>
          </w:tcPr>
          <w:p w:rsidR="006C74E8" w:rsidRPr="00F3471C" w:rsidRDefault="006C74E8" w:rsidP="001B2775">
            <w:pPr>
              <w:spacing w:before="60" w:after="60"/>
              <w:jc w:val="center"/>
              <w:rPr>
                <w:sz w:val="14"/>
                <w:szCs w:val="14"/>
              </w:rPr>
            </w:pPr>
          </w:p>
        </w:tc>
        <w:tc>
          <w:tcPr>
            <w:tcW w:w="597" w:type="dxa"/>
            <w:vAlign w:val="center"/>
          </w:tcPr>
          <w:p w:rsidR="006C74E8" w:rsidRPr="00F3471C" w:rsidRDefault="006C74E8" w:rsidP="001B2775">
            <w:pPr>
              <w:spacing w:before="60" w:after="60"/>
              <w:jc w:val="center"/>
              <w:rPr>
                <w:sz w:val="14"/>
                <w:szCs w:val="14"/>
              </w:rPr>
            </w:pPr>
          </w:p>
        </w:tc>
        <w:tc>
          <w:tcPr>
            <w:tcW w:w="597" w:type="dxa"/>
            <w:vAlign w:val="center"/>
          </w:tcPr>
          <w:p w:rsidR="006C74E8" w:rsidRPr="00F3471C" w:rsidRDefault="006C74E8" w:rsidP="001B2775">
            <w:pPr>
              <w:spacing w:before="60" w:after="60"/>
              <w:jc w:val="center"/>
              <w:rPr>
                <w:sz w:val="14"/>
                <w:szCs w:val="14"/>
              </w:rPr>
            </w:pPr>
          </w:p>
        </w:tc>
        <w:tc>
          <w:tcPr>
            <w:tcW w:w="597" w:type="dxa"/>
            <w:vAlign w:val="center"/>
          </w:tcPr>
          <w:p w:rsidR="006C74E8" w:rsidRPr="00F3471C" w:rsidRDefault="006C74E8" w:rsidP="001B2775">
            <w:pPr>
              <w:spacing w:before="60" w:after="60"/>
              <w:jc w:val="center"/>
              <w:rPr>
                <w:sz w:val="14"/>
                <w:szCs w:val="14"/>
              </w:rPr>
            </w:pPr>
          </w:p>
        </w:tc>
      </w:tr>
      <w:tr w:rsidR="006C74E8" w:rsidTr="001B2775">
        <w:tc>
          <w:tcPr>
            <w:tcW w:w="632" w:type="dxa"/>
            <w:vAlign w:val="center"/>
          </w:tcPr>
          <w:p w:rsidR="006C74E8" w:rsidRPr="00F3471C" w:rsidRDefault="006C74E8" w:rsidP="001B2775">
            <w:pPr>
              <w:spacing w:before="60" w:after="60"/>
              <w:jc w:val="center"/>
              <w:rPr>
                <w:sz w:val="14"/>
                <w:szCs w:val="14"/>
              </w:rPr>
            </w:pPr>
            <w:r w:rsidRPr="00F3471C">
              <w:rPr>
                <w:sz w:val="14"/>
                <w:szCs w:val="14"/>
              </w:rPr>
              <w:t>…</w:t>
            </w:r>
          </w:p>
        </w:tc>
        <w:tc>
          <w:tcPr>
            <w:tcW w:w="1466" w:type="dxa"/>
            <w:vAlign w:val="center"/>
          </w:tcPr>
          <w:p w:rsidR="006C74E8" w:rsidRPr="00F3471C" w:rsidRDefault="006C74E8" w:rsidP="001B2775">
            <w:pPr>
              <w:spacing w:before="60" w:after="60"/>
              <w:rPr>
                <w:sz w:val="14"/>
                <w:szCs w:val="14"/>
              </w:rPr>
            </w:pPr>
          </w:p>
        </w:tc>
        <w:tc>
          <w:tcPr>
            <w:tcW w:w="644" w:type="dxa"/>
            <w:vAlign w:val="center"/>
          </w:tcPr>
          <w:p w:rsidR="006C74E8" w:rsidRPr="00F3471C" w:rsidRDefault="006C74E8" w:rsidP="001B2775">
            <w:pPr>
              <w:spacing w:before="60" w:after="60"/>
              <w:jc w:val="center"/>
              <w:rPr>
                <w:sz w:val="14"/>
                <w:szCs w:val="14"/>
              </w:rPr>
            </w:pPr>
          </w:p>
        </w:tc>
        <w:tc>
          <w:tcPr>
            <w:tcW w:w="649" w:type="dxa"/>
            <w:vAlign w:val="center"/>
          </w:tcPr>
          <w:p w:rsidR="006C74E8" w:rsidRPr="00F3471C" w:rsidRDefault="006C74E8" w:rsidP="001B2775">
            <w:pPr>
              <w:spacing w:before="60" w:after="60"/>
              <w:jc w:val="center"/>
              <w:rPr>
                <w:sz w:val="14"/>
                <w:szCs w:val="14"/>
              </w:rPr>
            </w:pPr>
          </w:p>
        </w:tc>
        <w:tc>
          <w:tcPr>
            <w:tcW w:w="802" w:type="dxa"/>
            <w:vAlign w:val="center"/>
          </w:tcPr>
          <w:p w:rsidR="006C74E8" w:rsidRPr="00F3471C" w:rsidRDefault="006C74E8" w:rsidP="001B2775">
            <w:pPr>
              <w:spacing w:before="60" w:after="60"/>
              <w:jc w:val="center"/>
              <w:rPr>
                <w:sz w:val="14"/>
                <w:szCs w:val="14"/>
              </w:rPr>
            </w:pPr>
          </w:p>
        </w:tc>
        <w:tc>
          <w:tcPr>
            <w:tcW w:w="1113" w:type="dxa"/>
            <w:vAlign w:val="center"/>
          </w:tcPr>
          <w:p w:rsidR="006C74E8" w:rsidRPr="00F3471C" w:rsidRDefault="006C74E8" w:rsidP="001B2775">
            <w:pPr>
              <w:spacing w:before="60" w:after="60"/>
              <w:jc w:val="center"/>
              <w:rPr>
                <w:sz w:val="14"/>
                <w:szCs w:val="14"/>
              </w:rPr>
            </w:pPr>
          </w:p>
        </w:tc>
        <w:tc>
          <w:tcPr>
            <w:tcW w:w="821" w:type="dxa"/>
            <w:vAlign w:val="center"/>
          </w:tcPr>
          <w:p w:rsidR="006C74E8" w:rsidRPr="00F3471C" w:rsidRDefault="006C74E8" w:rsidP="001B2775">
            <w:pPr>
              <w:spacing w:before="60" w:after="60"/>
              <w:jc w:val="center"/>
              <w:rPr>
                <w:sz w:val="14"/>
                <w:szCs w:val="14"/>
              </w:rPr>
            </w:pPr>
          </w:p>
        </w:tc>
        <w:tc>
          <w:tcPr>
            <w:tcW w:w="595" w:type="dxa"/>
            <w:vAlign w:val="center"/>
          </w:tcPr>
          <w:p w:rsidR="006C74E8" w:rsidRPr="00F3471C" w:rsidRDefault="006C74E8" w:rsidP="001B2775">
            <w:pPr>
              <w:spacing w:before="60" w:after="60"/>
              <w:jc w:val="center"/>
              <w:rPr>
                <w:sz w:val="14"/>
                <w:szCs w:val="14"/>
              </w:rPr>
            </w:pPr>
          </w:p>
        </w:tc>
        <w:tc>
          <w:tcPr>
            <w:tcW w:w="595" w:type="dxa"/>
            <w:vAlign w:val="center"/>
          </w:tcPr>
          <w:p w:rsidR="006C74E8" w:rsidRPr="00F3471C" w:rsidRDefault="006C74E8" w:rsidP="001B2775">
            <w:pPr>
              <w:spacing w:before="60" w:after="60"/>
              <w:jc w:val="center"/>
              <w:rPr>
                <w:sz w:val="14"/>
                <w:szCs w:val="14"/>
              </w:rPr>
            </w:pPr>
          </w:p>
        </w:tc>
        <w:tc>
          <w:tcPr>
            <w:tcW w:w="596" w:type="dxa"/>
            <w:vAlign w:val="center"/>
          </w:tcPr>
          <w:p w:rsidR="006C74E8" w:rsidRPr="00F3471C" w:rsidRDefault="006C74E8" w:rsidP="001B2775">
            <w:pPr>
              <w:spacing w:before="60" w:after="60"/>
              <w:jc w:val="center"/>
              <w:rPr>
                <w:sz w:val="14"/>
                <w:szCs w:val="14"/>
              </w:rPr>
            </w:pPr>
          </w:p>
        </w:tc>
        <w:tc>
          <w:tcPr>
            <w:tcW w:w="596" w:type="dxa"/>
            <w:vAlign w:val="center"/>
          </w:tcPr>
          <w:p w:rsidR="006C74E8" w:rsidRPr="00F3471C" w:rsidRDefault="006C74E8" w:rsidP="001B2775">
            <w:pPr>
              <w:spacing w:before="60" w:after="60"/>
              <w:jc w:val="center"/>
              <w:rPr>
                <w:sz w:val="14"/>
                <w:szCs w:val="14"/>
              </w:rPr>
            </w:pPr>
          </w:p>
        </w:tc>
        <w:tc>
          <w:tcPr>
            <w:tcW w:w="596" w:type="dxa"/>
            <w:vAlign w:val="center"/>
          </w:tcPr>
          <w:p w:rsidR="006C74E8" w:rsidRPr="00F3471C" w:rsidRDefault="006C74E8" w:rsidP="001B2775">
            <w:pPr>
              <w:spacing w:before="60" w:after="60"/>
              <w:jc w:val="center"/>
              <w:rPr>
                <w:sz w:val="14"/>
                <w:szCs w:val="14"/>
              </w:rPr>
            </w:pPr>
          </w:p>
        </w:tc>
        <w:tc>
          <w:tcPr>
            <w:tcW w:w="596" w:type="dxa"/>
            <w:vAlign w:val="center"/>
          </w:tcPr>
          <w:p w:rsidR="006C74E8" w:rsidRPr="00F3471C" w:rsidRDefault="006C74E8" w:rsidP="001B2775">
            <w:pPr>
              <w:spacing w:before="60" w:after="60"/>
              <w:jc w:val="center"/>
              <w:rPr>
                <w:sz w:val="14"/>
                <w:szCs w:val="14"/>
              </w:rPr>
            </w:pPr>
          </w:p>
        </w:tc>
        <w:tc>
          <w:tcPr>
            <w:tcW w:w="596" w:type="dxa"/>
            <w:vAlign w:val="center"/>
          </w:tcPr>
          <w:p w:rsidR="006C74E8" w:rsidRPr="00F3471C" w:rsidRDefault="006C74E8" w:rsidP="001B2775">
            <w:pPr>
              <w:spacing w:before="60" w:after="60"/>
              <w:jc w:val="center"/>
              <w:rPr>
                <w:sz w:val="14"/>
                <w:szCs w:val="14"/>
              </w:rPr>
            </w:pPr>
          </w:p>
        </w:tc>
        <w:tc>
          <w:tcPr>
            <w:tcW w:w="596" w:type="dxa"/>
            <w:vAlign w:val="center"/>
          </w:tcPr>
          <w:p w:rsidR="006C74E8" w:rsidRPr="00F3471C" w:rsidRDefault="006C74E8" w:rsidP="001B2775">
            <w:pPr>
              <w:spacing w:before="60" w:after="60"/>
              <w:jc w:val="center"/>
              <w:rPr>
                <w:sz w:val="14"/>
                <w:szCs w:val="14"/>
              </w:rPr>
            </w:pPr>
          </w:p>
        </w:tc>
        <w:tc>
          <w:tcPr>
            <w:tcW w:w="596" w:type="dxa"/>
            <w:vAlign w:val="center"/>
          </w:tcPr>
          <w:p w:rsidR="006C74E8" w:rsidRPr="00F3471C" w:rsidRDefault="006C74E8" w:rsidP="001B2775">
            <w:pPr>
              <w:spacing w:before="60" w:after="60"/>
              <w:jc w:val="center"/>
              <w:rPr>
                <w:sz w:val="14"/>
                <w:szCs w:val="14"/>
              </w:rPr>
            </w:pPr>
          </w:p>
        </w:tc>
        <w:tc>
          <w:tcPr>
            <w:tcW w:w="596" w:type="dxa"/>
            <w:vAlign w:val="center"/>
          </w:tcPr>
          <w:p w:rsidR="006C74E8" w:rsidRPr="00F3471C" w:rsidRDefault="006C74E8" w:rsidP="001B2775">
            <w:pPr>
              <w:spacing w:before="60" w:after="60"/>
              <w:jc w:val="center"/>
              <w:rPr>
                <w:sz w:val="14"/>
                <w:szCs w:val="14"/>
              </w:rPr>
            </w:pPr>
          </w:p>
        </w:tc>
        <w:tc>
          <w:tcPr>
            <w:tcW w:w="596" w:type="dxa"/>
            <w:vAlign w:val="center"/>
          </w:tcPr>
          <w:p w:rsidR="006C74E8" w:rsidRPr="00F3471C" w:rsidRDefault="006C74E8" w:rsidP="001B2775">
            <w:pPr>
              <w:spacing w:before="60" w:after="60"/>
              <w:jc w:val="center"/>
              <w:rPr>
                <w:sz w:val="14"/>
                <w:szCs w:val="14"/>
              </w:rPr>
            </w:pPr>
          </w:p>
        </w:tc>
        <w:tc>
          <w:tcPr>
            <w:tcW w:w="597" w:type="dxa"/>
            <w:vAlign w:val="center"/>
          </w:tcPr>
          <w:p w:rsidR="006C74E8" w:rsidRPr="00F3471C" w:rsidRDefault="006C74E8" w:rsidP="001B2775">
            <w:pPr>
              <w:spacing w:before="60" w:after="60"/>
              <w:jc w:val="center"/>
              <w:rPr>
                <w:sz w:val="14"/>
                <w:szCs w:val="14"/>
              </w:rPr>
            </w:pPr>
          </w:p>
        </w:tc>
        <w:tc>
          <w:tcPr>
            <w:tcW w:w="597" w:type="dxa"/>
            <w:vAlign w:val="center"/>
          </w:tcPr>
          <w:p w:rsidR="006C74E8" w:rsidRPr="00F3471C" w:rsidRDefault="006C74E8" w:rsidP="001B2775">
            <w:pPr>
              <w:spacing w:before="60" w:after="60"/>
              <w:jc w:val="center"/>
              <w:rPr>
                <w:sz w:val="14"/>
                <w:szCs w:val="14"/>
              </w:rPr>
            </w:pPr>
          </w:p>
        </w:tc>
        <w:tc>
          <w:tcPr>
            <w:tcW w:w="597" w:type="dxa"/>
            <w:vAlign w:val="center"/>
          </w:tcPr>
          <w:p w:rsidR="006C74E8" w:rsidRPr="00F3471C" w:rsidRDefault="006C74E8" w:rsidP="001B2775">
            <w:pPr>
              <w:spacing w:before="60" w:after="60"/>
              <w:jc w:val="center"/>
              <w:rPr>
                <w:sz w:val="14"/>
                <w:szCs w:val="14"/>
              </w:rPr>
            </w:pPr>
          </w:p>
        </w:tc>
        <w:tc>
          <w:tcPr>
            <w:tcW w:w="597" w:type="dxa"/>
            <w:vAlign w:val="center"/>
          </w:tcPr>
          <w:p w:rsidR="006C74E8" w:rsidRPr="00F3471C" w:rsidRDefault="006C74E8" w:rsidP="001B2775">
            <w:pPr>
              <w:spacing w:before="60" w:after="60"/>
              <w:jc w:val="center"/>
              <w:rPr>
                <w:sz w:val="14"/>
                <w:szCs w:val="14"/>
              </w:rPr>
            </w:pPr>
          </w:p>
        </w:tc>
      </w:tr>
      <w:tr w:rsidR="006C74E8" w:rsidTr="001B2775">
        <w:tc>
          <w:tcPr>
            <w:tcW w:w="632" w:type="dxa"/>
            <w:vAlign w:val="center"/>
          </w:tcPr>
          <w:p w:rsidR="006C74E8" w:rsidRPr="00F3471C" w:rsidRDefault="006C74E8" w:rsidP="001B2775">
            <w:pPr>
              <w:spacing w:before="60" w:after="60"/>
              <w:jc w:val="center"/>
              <w:rPr>
                <w:sz w:val="14"/>
                <w:szCs w:val="14"/>
              </w:rPr>
            </w:pPr>
            <w:r>
              <w:rPr>
                <w:sz w:val="14"/>
                <w:szCs w:val="14"/>
              </w:rPr>
              <w:t>…</w:t>
            </w:r>
          </w:p>
        </w:tc>
        <w:tc>
          <w:tcPr>
            <w:tcW w:w="1466" w:type="dxa"/>
            <w:vAlign w:val="center"/>
          </w:tcPr>
          <w:p w:rsidR="006C74E8" w:rsidRPr="00F3471C" w:rsidRDefault="006C74E8" w:rsidP="001B2775">
            <w:pPr>
              <w:spacing w:before="60" w:after="60"/>
              <w:rPr>
                <w:sz w:val="14"/>
                <w:szCs w:val="14"/>
              </w:rPr>
            </w:pPr>
            <w:r>
              <w:rPr>
                <w:sz w:val="14"/>
                <w:szCs w:val="14"/>
              </w:rPr>
              <w:t>ПИР</w:t>
            </w:r>
          </w:p>
        </w:tc>
        <w:tc>
          <w:tcPr>
            <w:tcW w:w="644" w:type="dxa"/>
            <w:vAlign w:val="center"/>
          </w:tcPr>
          <w:p w:rsidR="006C74E8" w:rsidRPr="00F3471C" w:rsidRDefault="006C74E8" w:rsidP="001B2775">
            <w:pPr>
              <w:spacing w:before="60" w:after="60"/>
              <w:jc w:val="center"/>
              <w:rPr>
                <w:sz w:val="14"/>
                <w:szCs w:val="14"/>
              </w:rPr>
            </w:pPr>
            <w:r>
              <w:rPr>
                <w:sz w:val="14"/>
                <w:szCs w:val="14"/>
              </w:rPr>
              <w:t>компл.</w:t>
            </w:r>
          </w:p>
        </w:tc>
        <w:tc>
          <w:tcPr>
            <w:tcW w:w="649" w:type="dxa"/>
            <w:vAlign w:val="center"/>
          </w:tcPr>
          <w:p w:rsidR="006C74E8" w:rsidRPr="00F3471C" w:rsidRDefault="006C74E8" w:rsidP="001B2775">
            <w:pPr>
              <w:spacing w:before="60" w:after="60"/>
              <w:jc w:val="center"/>
              <w:rPr>
                <w:sz w:val="14"/>
                <w:szCs w:val="14"/>
              </w:rPr>
            </w:pPr>
          </w:p>
        </w:tc>
        <w:tc>
          <w:tcPr>
            <w:tcW w:w="802" w:type="dxa"/>
            <w:vAlign w:val="center"/>
          </w:tcPr>
          <w:p w:rsidR="006C74E8" w:rsidRPr="00F3471C" w:rsidRDefault="006C74E8" w:rsidP="001B2775">
            <w:pPr>
              <w:spacing w:before="60" w:after="60"/>
              <w:jc w:val="center"/>
              <w:rPr>
                <w:sz w:val="14"/>
                <w:szCs w:val="14"/>
              </w:rPr>
            </w:pPr>
          </w:p>
        </w:tc>
        <w:tc>
          <w:tcPr>
            <w:tcW w:w="1113" w:type="dxa"/>
            <w:vAlign w:val="center"/>
          </w:tcPr>
          <w:p w:rsidR="006C74E8" w:rsidRPr="00F3471C" w:rsidRDefault="006C74E8" w:rsidP="001B2775">
            <w:pPr>
              <w:spacing w:before="60" w:after="60"/>
              <w:jc w:val="center"/>
              <w:rPr>
                <w:sz w:val="14"/>
                <w:szCs w:val="14"/>
              </w:rPr>
            </w:pPr>
          </w:p>
        </w:tc>
        <w:tc>
          <w:tcPr>
            <w:tcW w:w="821" w:type="dxa"/>
            <w:vAlign w:val="center"/>
          </w:tcPr>
          <w:p w:rsidR="006C74E8" w:rsidRPr="00F3471C" w:rsidRDefault="006C74E8" w:rsidP="001B2775">
            <w:pPr>
              <w:spacing w:before="60" w:after="60"/>
              <w:jc w:val="center"/>
              <w:rPr>
                <w:sz w:val="14"/>
                <w:szCs w:val="14"/>
              </w:rPr>
            </w:pPr>
          </w:p>
        </w:tc>
        <w:tc>
          <w:tcPr>
            <w:tcW w:w="595" w:type="dxa"/>
            <w:vAlign w:val="center"/>
          </w:tcPr>
          <w:p w:rsidR="006C74E8" w:rsidRPr="00F3471C" w:rsidRDefault="006C74E8" w:rsidP="001B2775">
            <w:pPr>
              <w:spacing w:before="60" w:after="60"/>
              <w:jc w:val="center"/>
              <w:rPr>
                <w:sz w:val="14"/>
                <w:szCs w:val="14"/>
              </w:rPr>
            </w:pPr>
          </w:p>
        </w:tc>
        <w:tc>
          <w:tcPr>
            <w:tcW w:w="595" w:type="dxa"/>
            <w:vAlign w:val="center"/>
          </w:tcPr>
          <w:p w:rsidR="006C74E8" w:rsidRPr="00F3471C" w:rsidRDefault="006C74E8" w:rsidP="001B2775">
            <w:pPr>
              <w:spacing w:before="60" w:after="60"/>
              <w:jc w:val="center"/>
              <w:rPr>
                <w:sz w:val="14"/>
                <w:szCs w:val="14"/>
              </w:rPr>
            </w:pPr>
          </w:p>
        </w:tc>
        <w:tc>
          <w:tcPr>
            <w:tcW w:w="596" w:type="dxa"/>
            <w:vAlign w:val="center"/>
          </w:tcPr>
          <w:p w:rsidR="006C74E8" w:rsidRPr="00F3471C" w:rsidRDefault="006C74E8" w:rsidP="001B2775">
            <w:pPr>
              <w:spacing w:before="60" w:after="60"/>
              <w:jc w:val="center"/>
              <w:rPr>
                <w:sz w:val="14"/>
                <w:szCs w:val="14"/>
              </w:rPr>
            </w:pPr>
          </w:p>
        </w:tc>
        <w:tc>
          <w:tcPr>
            <w:tcW w:w="596" w:type="dxa"/>
            <w:vAlign w:val="center"/>
          </w:tcPr>
          <w:p w:rsidR="006C74E8" w:rsidRPr="00F3471C" w:rsidRDefault="006C74E8" w:rsidP="001B2775">
            <w:pPr>
              <w:spacing w:before="60" w:after="60"/>
              <w:jc w:val="center"/>
              <w:rPr>
                <w:sz w:val="14"/>
                <w:szCs w:val="14"/>
              </w:rPr>
            </w:pPr>
          </w:p>
        </w:tc>
        <w:tc>
          <w:tcPr>
            <w:tcW w:w="596" w:type="dxa"/>
            <w:vAlign w:val="center"/>
          </w:tcPr>
          <w:p w:rsidR="006C74E8" w:rsidRPr="00F3471C" w:rsidRDefault="006C74E8" w:rsidP="001B2775">
            <w:pPr>
              <w:spacing w:before="60" w:after="60"/>
              <w:jc w:val="center"/>
              <w:rPr>
                <w:sz w:val="14"/>
                <w:szCs w:val="14"/>
              </w:rPr>
            </w:pPr>
          </w:p>
        </w:tc>
        <w:tc>
          <w:tcPr>
            <w:tcW w:w="596" w:type="dxa"/>
            <w:vAlign w:val="center"/>
          </w:tcPr>
          <w:p w:rsidR="006C74E8" w:rsidRPr="00F3471C" w:rsidRDefault="006C74E8" w:rsidP="001B2775">
            <w:pPr>
              <w:spacing w:before="60" w:after="60"/>
              <w:jc w:val="center"/>
              <w:rPr>
                <w:sz w:val="14"/>
                <w:szCs w:val="14"/>
              </w:rPr>
            </w:pPr>
          </w:p>
        </w:tc>
        <w:tc>
          <w:tcPr>
            <w:tcW w:w="596" w:type="dxa"/>
            <w:vAlign w:val="center"/>
          </w:tcPr>
          <w:p w:rsidR="006C74E8" w:rsidRPr="00F3471C" w:rsidRDefault="006C74E8" w:rsidP="001B2775">
            <w:pPr>
              <w:spacing w:before="60" w:after="60"/>
              <w:jc w:val="center"/>
              <w:rPr>
                <w:sz w:val="14"/>
                <w:szCs w:val="14"/>
              </w:rPr>
            </w:pPr>
          </w:p>
        </w:tc>
        <w:tc>
          <w:tcPr>
            <w:tcW w:w="596" w:type="dxa"/>
            <w:vAlign w:val="center"/>
          </w:tcPr>
          <w:p w:rsidR="006C74E8" w:rsidRPr="00F3471C" w:rsidRDefault="006C74E8" w:rsidP="001B2775">
            <w:pPr>
              <w:spacing w:before="60" w:after="60"/>
              <w:jc w:val="center"/>
              <w:rPr>
                <w:sz w:val="14"/>
                <w:szCs w:val="14"/>
              </w:rPr>
            </w:pPr>
          </w:p>
        </w:tc>
        <w:tc>
          <w:tcPr>
            <w:tcW w:w="596" w:type="dxa"/>
            <w:vAlign w:val="center"/>
          </w:tcPr>
          <w:p w:rsidR="006C74E8" w:rsidRPr="00F3471C" w:rsidRDefault="006C74E8" w:rsidP="001B2775">
            <w:pPr>
              <w:spacing w:before="60" w:after="60"/>
              <w:jc w:val="center"/>
              <w:rPr>
                <w:sz w:val="14"/>
                <w:szCs w:val="14"/>
              </w:rPr>
            </w:pPr>
          </w:p>
        </w:tc>
        <w:tc>
          <w:tcPr>
            <w:tcW w:w="596" w:type="dxa"/>
            <w:vAlign w:val="center"/>
          </w:tcPr>
          <w:p w:rsidR="006C74E8" w:rsidRPr="00F3471C" w:rsidRDefault="006C74E8" w:rsidP="001B2775">
            <w:pPr>
              <w:spacing w:before="60" w:after="60"/>
              <w:jc w:val="center"/>
              <w:rPr>
                <w:sz w:val="14"/>
                <w:szCs w:val="14"/>
              </w:rPr>
            </w:pPr>
          </w:p>
        </w:tc>
        <w:tc>
          <w:tcPr>
            <w:tcW w:w="596" w:type="dxa"/>
            <w:vAlign w:val="center"/>
          </w:tcPr>
          <w:p w:rsidR="006C74E8" w:rsidRPr="00F3471C" w:rsidRDefault="006C74E8" w:rsidP="001B2775">
            <w:pPr>
              <w:spacing w:before="60" w:after="60"/>
              <w:jc w:val="center"/>
              <w:rPr>
                <w:sz w:val="14"/>
                <w:szCs w:val="14"/>
              </w:rPr>
            </w:pPr>
          </w:p>
        </w:tc>
        <w:tc>
          <w:tcPr>
            <w:tcW w:w="597" w:type="dxa"/>
            <w:vAlign w:val="center"/>
          </w:tcPr>
          <w:p w:rsidR="006C74E8" w:rsidRPr="00F3471C" w:rsidRDefault="006C74E8" w:rsidP="001B2775">
            <w:pPr>
              <w:spacing w:before="60" w:after="60"/>
              <w:jc w:val="center"/>
              <w:rPr>
                <w:sz w:val="14"/>
                <w:szCs w:val="14"/>
              </w:rPr>
            </w:pPr>
          </w:p>
        </w:tc>
        <w:tc>
          <w:tcPr>
            <w:tcW w:w="597" w:type="dxa"/>
            <w:vAlign w:val="center"/>
          </w:tcPr>
          <w:p w:rsidR="006C74E8" w:rsidRPr="00F3471C" w:rsidRDefault="006C74E8" w:rsidP="001B2775">
            <w:pPr>
              <w:spacing w:before="60" w:after="60"/>
              <w:jc w:val="center"/>
              <w:rPr>
                <w:sz w:val="14"/>
                <w:szCs w:val="14"/>
              </w:rPr>
            </w:pPr>
          </w:p>
        </w:tc>
        <w:tc>
          <w:tcPr>
            <w:tcW w:w="597" w:type="dxa"/>
            <w:vAlign w:val="center"/>
          </w:tcPr>
          <w:p w:rsidR="006C74E8" w:rsidRPr="00F3471C" w:rsidRDefault="006C74E8" w:rsidP="001B2775">
            <w:pPr>
              <w:spacing w:before="60" w:after="60"/>
              <w:jc w:val="center"/>
              <w:rPr>
                <w:sz w:val="14"/>
                <w:szCs w:val="14"/>
              </w:rPr>
            </w:pPr>
          </w:p>
        </w:tc>
        <w:tc>
          <w:tcPr>
            <w:tcW w:w="597" w:type="dxa"/>
            <w:vAlign w:val="center"/>
          </w:tcPr>
          <w:p w:rsidR="006C74E8" w:rsidRPr="00F3471C" w:rsidRDefault="006C74E8" w:rsidP="001B2775">
            <w:pPr>
              <w:spacing w:before="60" w:after="60"/>
              <w:jc w:val="center"/>
              <w:rPr>
                <w:sz w:val="14"/>
                <w:szCs w:val="14"/>
              </w:rPr>
            </w:pPr>
          </w:p>
        </w:tc>
      </w:tr>
      <w:tr w:rsidR="006C74E8" w:rsidTr="001B2775">
        <w:tc>
          <w:tcPr>
            <w:tcW w:w="632" w:type="dxa"/>
            <w:vAlign w:val="center"/>
          </w:tcPr>
          <w:p w:rsidR="006C74E8" w:rsidRPr="00F3471C" w:rsidRDefault="006C74E8" w:rsidP="001B2775">
            <w:pPr>
              <w:spacing w:before="60" w:after="60"/>
              <w:jc w:val="center"/>
              <w:rPr>
                <w:sz w:val="14"/>
                <w:szCs w:val="14"/>
              </w:rPr>
            </w:pPr>
          </w:p>
        </w:tc>
        <w:tc>
          <w:tcPr>
            <w:tcW w:w="1466" w:type="dxa"/>
            <w:vAlign w:val="center"/>
          </w:tcPr>
          <w:p w:rsidR="006C74E8" w:rsidRPr="00F3471C" w:rsidRDefault="006C74E8" w:rsidP="001B2775">
            <w:pPr>
              <w:spacing w:before="60" w:after="60"/>
              <w:rPr>
                <w:sz w:val="14"/>
                <w:szCs w:val="14"/>
              </w:rPr>
            </w:pPr>
            <w:r>
              <w:rPr>
                <w:sz w:val="14"/>
                <w:szCs w:val="14"/>
              </w:rPr>
              <w:t>График движения рабочей силы</w:t>
            </w:r>
          </w:p>
        </w:tc>
        <w:tc>
          <w:tcPr>
            <w:tcW w:w="644" w:type="dxa"/>
            <w:vAlign w:val="center"/>
          </w:tcPr>
          <w:p w:rsidR="006C74E8" w:rsidRPr="00F3471C" w:rsidRDefault="006C74E8" w:rsidP="001B2775">
            <w:pPr>
              <w:spacing w:before="60" w:after="60"/>
              <w:jc w:val="center"/>
              <w:rPr>
                <w:sz w:val="14"/>
                <w:szCs w:val="14"/>
              </w:rPr>
            </w:pPr>
            <w:r>
              <w:rPr>
                <w:sz w:val="14"/>
                <w:szCs w:val="14"/>
              </w:rPr>
              <w:t>чел.</w:t>
            </w:r>
          </w:p>
        </w:tc>
        <w:tc>
          <w:tcPr>
            <w:tcW w:w="649" w:type="dxa"/>
            <w:vAlign w:val="center"/>
          </w:tcPr>
          <w:p w:rsidR="006C74E8" w:rsidRPr="00595144" w:rsidRDefault="006C74E8" w:rsidP="001B2775">
            <w:pPr>
              <w:spacing w:before="60" w:after="60"/>
              <w:jc w:val="center"/>
              <w:rPr>
                <w:sz w:val="10"/>
                <w:szCs w:val="10"/>
              </w:rPr>
            </w:pPr>
            <w:r w:rsidRPr="00595144">
              <w:rPr>
                <w:sz w:val="10"/>
                <w:szCs w:val="10"/>
              </w:rPr>
              <w:t>еженедельно</w:t>
            </w:r>
          </w:p>
        </w:tc>
        <w:tc>
          <w:tcPr>
            <w:tcW w:w="802" w:type="dxa"/>
            <w:vAlign w:val="center"/>
          </w:tcPr>
          <w:p w:rsidR="006C74E8" w:rsidRPr="00F3471C" w:rsidRDefault="006C74E8" w:rsidP="001B2775">
            <w:pPr>
              <w:spacing w:before="60" w:after="60"/>
              <w:jc w:val="center"/>
              <w:rPr>
                <w:sz w:val="14"/>
                <w:szCs w:val="14"/>
              </w:rPr>
            </w:pPr>
          </w:p>
        </w:tc>
        <w:tc>
          <w:tcPr>
            <w:tcW w:w="1113" w:type="dxa"/>
            <w:vAlign w:val="center"/>
          </w:tcPr>
          <w:p w:rsidR="006C74E8" w:rsidRPr="00F3471C" w:rsidRDefault="006C74E8" w:rsidP="001B2775">
            <w:pPr>
              <w:spacing w:before="60" w:after="60"/>
              <w:jc w:val="center"/>
              <w:rPr>
                <w:sz w:val="14"/>
                <w:szCs w:val="14"/>
              </w:rPr>
            </w:pPr>
          </w:p>
        </w:tc>
        <w:tc>
          <w:tcPr>
            <w:tcW w:w="821" w:type="dxa"/>
            <w:vAlign w:val="center"/>
          </w:tcPr>
          <w:p w:rsidR="006C74E8" w:rsidRPr="00F3471C" w:rsidRDefault="006C74E8" w:rsidP="001B2775">
            <w:pPr>
              <w:spacing w:before="60" w:after="60"/>
              <w:jc w:val="center"/>
              <w:rPr>
                <w:sz w:val="14"/>
                <w:szCs w:val="14"/>
              </w:rPr>
            </w:pPr>
          </w:p>
        </w:tc>
        <w:tc>
          <w:tcPr>
            <w:tcW w:w="595" w:type="dxa"/>
            <w:vAlign w:val="center"/>
          </w:tcPr>
          <w:p w:rsidR="006C74E8" w:rsidRPr="00F3471C" w:rsidRDefault="006C74E8" w:rsidP="001B2775">
            <w:pPr>
              <w:spacing w:before="60" w:after="60"/>
              <w:jc w:val="center"/>
              <w:rPr>
                <w:sz w:val="14"/>
                <w:szCs w:val="14"/>
              </w:rPr>
            </w:pPr>
          </w:p>
        </w:tc>
        <w:tc>
          <w:tcPr>
            <w:tcW w:w="595" w:type="dxa"/>
            <w:vAlign w:val="center"/>
          </w:tcPr>
          <w:p w:rsidR="006C74E8" w:rsidRPr="00F3471C" w:rsidRDefault="006C74E8" w:rsidP="001B2775">
            <w:pPr>
              <w:spacing w:before="60" w:after="60"/>
              <w:jc w:val="center"/>
              <w:rPr>
                <w:sz w:val="14"/>
                <w:szCs w:val="14"/>
              </w:rPr>
            </w:pPr>
          </w:p>
        </w:tc>
        <w:tc>
          <w:tcPr>
            <w:tcW w:w="596" w:type="dxa"/>
            <w:vAlign w:val="center"/>
          </w:tcPr>
          <w:p w:rsidR="006C74E8" w:rsidRPr="00F3471C" w:rsidRDefault="006C74E8" w:rsidP="001B2775">
            <w:pPr>
              <w:spacing w:before="60" w:after="60"/>
              <w:jc w:val="center"/>
              <w:rPr>
                <w:sz w:val="14"/>
                <w:szCs w:val="14"/>
              </w:rPr>
            </w:pPr>
          </w:p>
        </w:tc>
        <w:tc>
          <w:tcPr>
            <w:tcW w:w="596" w:type="dxa"/>
            <w:vAlign w:val="center"/>
          </w:tcPr>
          <w:p w:rsidR="006C74E8" w:rsidRPr="00F3471C" w:rsidRDefault="006C74E8" w:rsidP="001B2775">
            <w:pPr>
              <w:spacing w:before="60" w:after="60"/>
              <w:jc w:val="center"/>
              <w:rPr>
                <w:sz w:val="14"/>
                <w:szCs w:val="14"/>
              </w:rPr>
            </w:pPr>
          </w:p>
        </w:tc>
        <w:tc>
          <w:tcPr>
            <w:tcW w:w="596" w:type="dxa"/>
            <w:vAlign w:val="center"/>
          </w:tcPr>
          <w:p w:rsidR="006C74E8" w:rsidRPr="00F3471C" w:rsidRDefault="006C74E8" w:rsidP="001B2775">
            <w:pPr>
              <w:spacing w:before="60" w:after="60"/>
              <w:jc w:val="center"/>
              <w:rPr>
                <w:sz w:val="14"/>
                <w:szCs w:val="14"/>
              </w:rPr>
            </w:pPr>
          </w:p>
        </w:tc>
        <w:tc>
          <w:tcPr>
            <w:tcW w:w="596" w:type="dxa"/>
            <w:vAlign w:val="center"/>
          </w:tcPr>
          <w:p w:rsidR="006C74E8" w:rsidRPr="00F3471C" w:rsidRDefault="006C74E8" w:rsidP="001B2775">
            <w:pPr>
              <w:spacing w:before="60" w:after="60"/>
              <w:jc w:val="center"/>
              <w:rPr>
                <w:sz w:val="14"/>
                <w:szCs w:val="14"/>
              </w:rPr>
            </w:pPr>
          </w:p>
        </w:tc>
        <w:tc>
          <w:tcPr>
            <w:tcW w:w="596" w:type="dxa"/>
            <w:vAlign w:val="center"/>
          </w:tcPr>
          <w:p w:rsidR="006C74E8" w:rsidRPr="00F3471C" w:rsidRDefault="006C74E8" w:rsidP="001B2775">
            <w:pPr>
              <w:spacing w:before="60" w:after="60"/>
              <w:jc w:val="center"/>
              <w:rPr>
                <w:sz w:val="14"/>
                <w:szCs w:val="14"/>
              </w:rPr>
            </w:pPr>
          </w:p>
        </w:tc>
        <w:tc>
          <w:tcPr>
            <w:tcW w:w="596" w:type="dxa"/>
            <w:vAlign w:val="center"/>
          </w:tcPr>
          <w:p w:rsidR="006C74E8" w:rsidRPr="00F3471C" w:rsidRDefault="006C74E8" w:rsidP="001B2775">
            <w:pPr>
              <w:spacing w:before="60" w:after="60"/>
              <w:jc w:val="center"/>
              <w:rPr>
                <w:sz w:val="14"/>
                <w:szCs w:val="14"/>
              </w:rPr>
            </w:pPr>
          </w:p>
        </w:tc>
        <w:tc>
          <w:tcPr>
            <w:tcW w:w="596" w:type="dxa"/>
            <w:vAlign w:val="center"/>
          </w:tcPr>
          <w:p w:rsidR="006C74E8" w:rsidRPr="00F3471C" w:rsidRDefault="006C74E8" w:rsidP="001B2775">
            <w:pPr>
              <w:spacing w:before="60" w:after="60"/>
              <w:jc w:val="center"/>
              <w:rPr>
                <w:sz w:val="14"/>
                <w:szCs w:val="14"/>
              </w:rPr>
            </w:pPr>
          </w:p>
        </w:tc>
        <w:tc>
          <w:tcPr>
            <w:tcW w:w="596" w:type="dxa"/>
            <w:vAlign w:val="center"/>
          </w:tcPr>
          <w:p w:rsidR="006C74E8" w:rsidRPr="00F3471C" w:rsidRDefault="006C74E8" w:rsidP="001B2775">
            <w:pPr>
              <w:spacing w:before="60" w:after="60"/>
              <w:jc w:val="center"/>
              <w:rPr>
                <w:sz w:val="14"/>
                <w:szCs w:val="14"/>
              </w:rPr>
            </w:pPr>
          </w:p>
        </w:tc>
        <w:tc>
          <w:tcPr>
            <w:tcW w:w="596" w:type="dxa"/>
            <w:vAlign w:val="center"/>
          </w:tcPr>
          <w:p w:rsidR="006C74E8" w:rsidRPr="00F3471C" w:rsidRDefault="006C74E8" w:rsidP="001B2775">
            <w:pPr>
              <w:spacing w:before="60" w:after="60"/>
              <w:jc w:val="center"/>
              <w:rPr>
                <w:sz w:val="14"/>
                <w:szCs w:val="14"/>
              </w:rPr>
            </w:pPr>
          </w:p>
        </w:tc>
        <w:tc>
          <w:tcPr>
            <w:tcW w:w="597" w:type="dxa"/>
            <w:vAlign w:val="center"/>
          </w:tcPr>
          <w:p w:rsidR="006C74E8" w:rsidRPr="00F3471C" w:rsidRDefault="006C74E8" w:rsidP="001B2775">
            <w:pPr>
              <w:spacing w:before="60" w:after="60"/>
              <w:jc w:val="center"/>
              <w:rPr>
                <w:sz w:val="14"/>
                <w:szCs w:val="14"/>
              </w:rPr>
            </w:pPr>
          </w:p>
        </w:tc>
        <w:tc>
          <w:tcPr>
            <w:tcW w:w="597" w:type="dxa"/>
            <w:vAlign w:val="center"/>
          </w:tcPr>
          <w:p w:rsidR="006C74E8" w:rsidRPr="00F3471C" w:rsidRDefault="006C74E8" w:rsidP="001B2775">
            <w:pPr>
              <w:spacing w:before="60" w:after="60"/>
              <w:jc w:val="center"/>
              <w:rPr>
                <w:sz w:val="14"/>
                <w:szCs w:val="14"/>
              </w:rPr>
            </w:pPr>
          </w:p>
        </w:tc>
        <w:tc>
          <w:tcPr>
            <w:tcW w:w="597" w:type="dxa"/>
            <w:vAlign w:val="center"/>
          </w:tcPr>
          <w:p w:rsidR="006C74E8" w:rsidRPr="00F3471C" w:rsidRDefault="006C74E8" w:rsidP="001B2775">
            <w:pPr>
              <w:spacing w:before="60" w:after="60"/>
              <w:jc w:val="center"/>
              <w:rPr>
                <w:sz w:val="14"/>
                <w:szCs w:val="14"/>
              </w:rPr>
            </w:pPr>
          </w:p>
        </w:tc>
        <w:tc>
          <w:tcPr>
            <w:tcW w:w="597" w:type="dxa"/>
            <w:vAlign w:val="center"/>
          </w:tcPr>
          <w:p w:rsidR="006C74E8" w:rsidRPr="00F3471C" w:rsidRDefault="006C74E8" w:rsidP="001B2775">
            <w:pPr>
              <w:spacing w:before="60" w:after="60"/>
              <w:jc w:val="center"/>
              <w:rPr>
                <w:sz w:val="14"/>
                <w:szCs w:val="14"/>
              </w:rPr>
            </w:pPr>
          </w:p>
        </w:tc>
      </w:tr>
      <w:tr w:rsidR="006C74E8" w:rsidTr="001B2775">
        <w:tc>
          <w:tcPr>
            <w:tcW w:w="632" w:type="dxa"/>
            <w:vAlign w:val="center"/>
          </w:tcPr>
          <w:p w:rsidR="006C74E8" w:rsidRPr="00F3471C" w:rsidRDefault="006C74E8" w:rsidP="001B2775">
            <w:pPr>
              <w:spacing w:before="60" w:after="60"/>
              <w:jc w:val="center"/>
              <w:rPr>
                <w:sz w:val="14"/>
                <w:szCs w:val="14"/>
              </w:rPr>
            </w:pPr>
          </w:p>
        </w:tc>
        <w:tc>
          <w:tcPr>
            <w:tcW w:w="1466" w:type="dxa"/>
            <w:vAlign w:val="center"/>
          </w:tcPr>
          <w:p w:rsidR="006C74E8" w:rsidRPr="006C74E8" w:rsidRDefault="006C74E8" w:rsidP="001B2775">
            <w:pPr>
              <w:spacing w:before="60" w:after="60"/>
              <w:rPr>
                <w:sz w:val="14"/>
                <w:szCs w:val="14"/>
                <w:lang w:val="ru-RU"/>
              </w:rPr>
            </w:pPr>
            <w:r w:rsidRPr="006C74E8">
              <w:rPr>
                <w:sz w:val="14"/>
                <w:szCs w:val="14"/>
                <w:lang w:val="ru-RU"/>
              </w:rPr>
              <w:t>График движения машин и механизмов</w:t>
            </w:r>
          </w:p>
        </w:tc>
        <w:tc>
          <w:tcPr>
            <w:tcW w:w="644" w:type="dxa"/>
            <w:vAlign w:val="center"/>
          </w:tcPr>
          <w:p w:rsidR="006C74E8" w:rsidRPr="00F3471C" w:rsidRDefault="006C74E8" w:rsidP="001B2775">
            <w:pPr>
              <w:spacing w:before="60" w:after="60"/>
              <w:jc w:val="center"/>
              <w:rPr>
                <w:sz w:val="14"/>
                <w:szCs w:val="14"/>
              </w:rPr>
            </w:pPr>
            <w:r>
              <w:rPr>
                <w:sz w:val="14"/>
                <w:szCs w:val="14"/>
              </w:rPr>
              <w:t>ед.</w:t>
            </w:r>
          </w:p>
        </w:tc>
        <w:tc>
          <w:tcPr>
            <w:tcW w:w="649" w:type="dxa"/>
            <w:vAlign w:val="center"/>
          </w:tcPr>
          <w:p w:rsidR="006C74E8" w:rsidRPr="00595144" w:rsidRDefault="006C74E8" w:rsidP="001B2775">
            <w:pPr>
              <w:spacing w:before="60" w:after="60"/>
              <w:jc w:val="center"/>
              <w:rPr>
                <w:sz w:val="10"/>
                <w:szCs w:val="10"/>
              </w:rPr>
            </w:pPr>
            <w:r w:rsidRPr="00595144">
              <w:rPr>
                <w:sz w:val="10"/>
                <w:szCs w:val="10"/>
              </w:rPr>
              <w:t>еженедельно</w:t>
            </w:r>
          </w:p>
        </w:tc>
        <w:tc>
          <w:tcPr>
            <w:tcW w:w="802" w:type="dxa"/>
            <w:vAlign w:val="center"/>
          </w:tcPr>
          <w:p w:rsidR="006C74E8" w:rsidRPr="00F3471C" w:rsidRDefault="006C74E8" w:rsidP="001B2775">
            <w:pPr>
              <w:spacing w:before="60" w:after="60"/>
              <w:jc w:val="center"/>
              <w:rPr>
                <w:sz w:val="14"/>
                <w:szCs w:val="14"/>
              </w:rPr>
            </w:pPr>
          </w:p>
        </w:tc>
        <w:tc>
          <w:tcPr>
            <w:tcW w:w="1113" w:type="dxa"/>
            <w:vAlign w:val="center"/>
          </w:tcPr>
          <w:p w:rsidR="006C74E8" w:rsidRPr="00F3471C" w:rsidRDefault="006C74E8" w:rsidP="001B2775">
            <w:pPr>
              <w:spacing w:before="60" w:after="60"/>
              <w:jc w:val="center"/>
              <w:rPr>
                <w:sz w:val="14"/>
                <w:szCs w:val="14"/>
              </w:rPr>
            </w:pPr>
          </w:p>
        </w:tc>
        <w:tc>
          <w:tcPr>
            <w:tcW w:w="821" w:type="dxa"/>
            <w:vAlign w:val="center"/>
          </w:tcPr>
          <w:p w:rsidR="006C74E8" w:rsidRPr="00F3471C" w:rsidRDefault="006C74E8" w:rsidP="001B2775">
            <w:pPr>
              <w:spacing w:before="60" w:after="60"/>
              <w:jc w:val="center"/>
              <w:rPr>
                <w:sz w:val="14"/>
                <w:szCs w:val="14"/>
              </w:rPr>
            </w:pPr>
          </w:p>
        </w:tc>
        <w:tc>
          <w:tcPr>
            <w:tcW w:w="595" w:type="dxa"/>
            <w:vAlign w:val="center"/>
          </w:tcPr>
          <w:p w:rsidR="006C74E8" w:rsidRPr="00F3471C" w:rsidRDefault="006C74E8" w:rsidP="001B2775">
            <w:pPr>
              <w:spacing w:before="60" w:after="60"/>
              <w:jc w:val="center"/>
              <w:rPr>
                <w:sz w:val="14"/>
                <w:szCs w:val="14"/>
              </w:rPr>
            </w:pPr>
          </w:p>
        </w:tc>
        <w:tc>
          <w:tcPr>
            <w:tcW w:w="595" w:type="dxa"/>
            <w:vAlign w:val="center"/>
          </w:tcPr>
          <w:p w:rsidR="006C74E8" w:rsidRPr="00F3471C" w:rsidRDefault="006C74E8" w:rsidP="001B2775">
            <w:pPr>
              <w:spacing w:before="60" w:after="60"/>
              <w:jc w:val="center"/>
              <w:rPr>
                <w:sz w:val="14"/>
                <w:szCs w:val="14"/>
              </w:rPr>
            </w:pPr>
          </w:p>
        </w:tc>
        <w:tc>
          <w:tcPr>
            <w:tcW w:w="596" w:type="dxa"/>
            <w:vAlign w:val="center"/>
          </w:tcPr>
          <w:p w:rsidR="006C74E8" w:rsidRPr="00F3471C" w:rsidRDefault="006C74E8" w:rsidP="001B2775">
            <w:pPr>
              <w:spacing w:before="60" w:after="60"/>
              <w:jc w:val="center"/>
              <w:rPr>
                <w:sz w:val="14"/>
                <w:szCs w:val="14"/>
              </w:rPr>
            </w:pPr>
          </w:p>
        </w:tc>
        <w:tc>
          <w:tcPr>
            <w:tcW w:w="596" w:type="dxa"/>
            <w:vAlign w:val="center"/>
          </w:tcPr>
          <w:p w:rsidR="006C74E8" w:rsidRPr="00F3471C" w:rsidRDefault="006C74E8" w:rsidP="001B2775">
            <w:pPr>
              <w:spacing w:before="60" w:after="60"/>
              <w:jc w:val="center"/>
              <w:rPr>
                <w:sz w:val="14"/>
                <w:szCs w:val="14"/>
              </w:rPr>
            </w:pPr>
          </w:p>
        </w:tc>
        <w:tc>
          <w:tcPr>
            <w:tcW w:w="596" w:type="dxa"/>
            <w:vAlign w:val="center"/>
          </w:tcPr>
          <w:p w:rsidR="006C74E8" w:rsidRPr="00F3471C" w:rsidRDefault="006C74E8" w:rsidP="001B2775">
            <w:pPr>
              <w:spacing w:before="60" w:after="60"/>
              <w:jc w:val="center"/>
              <w:rPr>
                <w:sz w:val="14"/>
                <w:szCs w:val="14"/>
              </w:rPr>
            </w:pPr>
          </w:p>
        </w:tc>
        <w:tc>
          <w:tcPr>
            <w:tcW w:w="596" w:type="dxa"/>
            <w:vAlign w:val="center"/>
          </w:tcPr>
          <w:p w:rsidR="006C74E8" w:rsidRPr="00F3471C" w:rsidRDefault="006C74E8" w:rsidP="001B2775">
            <w:pPr>
              <w:spacing w:before="60" w:after="60"/>
              <w:jc w:val="center"/>
              <w:rPr>
                <w:sz w:val="14"/>
                <w:szCs w:val="14"/>
              </w:rPr>
            </w:pPr>
          </w:p>
        </w:tc>
        <w:tc>
          <w:tcPr>
            <w:tcW w:w="596" w:type="dxa"/>
            <w:vAlign w:val="center"/>
          </w:tcPr>
          <w:p w:rsidR="006C74E8" w:rsidRPr="00F3471C" w:rsidRDefault="006C74E8" w:rsidP="001B2775">
            <w:pPr>
              <w:spacing w:before="60" w:after="60"/>
              <w:jc w:val="center"/>
              <w:rPr>
                <w:sz w:val="14"/>
                <w:szCs w:val="14"/>
              </w:rPr>
            </w:pPr>
          </w:p>
        </w:tc>
        <w:tc>
          <w:tcPr>
            <w:tcW w:w="596" w:type="dxa"/>
            <w:vAlign w:val="center"/>
          </w:tcPr>
          <w:p w:rsidR="006C74E8" w:rsidRPr="00F3471C" w:rsidRDefault="006C74E8" w:rsidP="001B2775">
            <w:pPr>
              <w:spacing w:before="60" w:after="60"/>
              <w:jc w:val="center"/>
              <w:rPr>
                <w:sz w:val="14"/>
                <w:szCs w:val="14"/>
              </w:rPr>
            </w:pPr>
          </w:p>
        </w:tc>
        <w:tc>
          <w:tcPr>
            <w:tcW w:w="596" w:type="dxa"/>
            <w:vAlign w:val="center"/>
          </w:tcPr>
          <w:p w:rsidR="006C74E8" w:rsidRPr="00F3471C" w:rsidRDefault="006C74E8" w:rsidP="001B2775">
            <w:pPr>
              <w:spacing w:before="60" w:after="60"/>
              <w:jc w:val="center"/>
              <w:rPr>
                <w:sz w:val="14"/>
                <w:szCs w:val="14"/>
              </w:rPr>
            </w:pPr>
          </w:p>
        </w:tc>
        <w:tc>
          <w:tcPr>
            <w:tcW w:w="596" w:type="dxa"/>
            <w:vAlign w:val="center"/>
          </w:tcPr>
          <w:p w:rsidR="006C74E8" w:rsidRPr="00F3471C" w:rsidRDefault="006C74E8" w:rsidP="001B2775">
            <w:pPr>
              <w:spacing w:before="60" w:after="60"/>
              <w:jc w:val="center"/>
              <w:rPr>
                <w:sz w:val="14"/>
                <w:szCs w:val="14"/>
              </w:rPr>
            </w:pPr>
          </w:p>
        </w:tc>
        <w:tc>
          <w:tcPr>
            <w:tcW w:w="596" w:type="dxa"/>
            <w:vAlign w:val="center"/>
          </w:tcPr>
          <w:p w:rsidR="006C74E8" w:rsidRPr="00F3471C" w:rsidRDefault="006C74E8" w:rsidP="001B2775">
            <w:pPr>
              <w:spacing w:before="60" w:after="60"/>
              <w:jc w:val="center"/>
              <w:rPr>
                <w:sz w:val="14"/>
                <w:szCs w:val="14"/>
              </w:rPr>
            </w:pPr>
          </w:p>
        </w:tc>
        <w:tc>
          <w:tcPr>
            <w:tcW w:w="597" w:type="dxa"/>
            <w:vAlign w:val="center"/>
          </w:tcPr>
          <w:p w:rsidR="006C74E8" w:rsidRPr="00F3471C" w:rsidRDefault="006C74E8" w:rsidP="001B2775">
            <w:pPr>
              <w:spacing w:before="60" w:after="60"/>
              <w:jc w:val="center"/>
              <w:rPr>
                <w:sz w:val="14"/>
                <w:szCs w:val="14"/>
              </w:rPr>
            </w:pPr>
          </w:p>
        </w:tc>
        <w:tc>
          <w:tcPr>
            <w:tcW w:w="597" w:type="dxa"/>
            <w:vAlign w:val="center"/>
          </w:tcPr>
          <w:p w:rsidR="006C74E8" w:rsidRPr="00F3471C" w:rsidRDefault="006C74E8" w:rsidP="001B2775">
            <w:pPr>
              <w:spacing w:before="60" w:after="60"/>
              <w:jc w:val="center"/>
              <w:rPr>
                <w:sz w:val="14"/>
                <w:szCs w:val="14"/>
              </w:rPr>
            </w:pPr>
          </w:p>
        </w:tc>
        <w:tc>
          <w:tcPr>
            <w:tcW w:w="597" w:type="dxa"/>
            <w:vAlign w:val="center"/>
          </w:tcPr>
          <w:p w:rsidR="006C74E8" w:rsidRPr="00F3471C" w:rsidRDefault="006C74E8" w:rsidP="001B2775">
            <w:pPr>
              <w:spacing w:before="60" w:after="60"/>
              <w:jc w:val="center"/>
              <w:rPr>
                <w:sz w:val="14"/>
                <w:szCs w:val="14"/>
              </w:rPr>
            </w:pPr>
          </w:p>
        </w:tc>
        <w:tc>
          <w:tcPr>
            <w:tcW w:w="597" w:type="dxa"/>
            <w:vAlign w:val="center"/>
          </w:tcPr>
          <w:p w:rsidR="006C74E8" w:rsidRPr="00F3471C" w:rsidRDefault="006C74E8" w:rsidP="001B2775">
            <w:pPr>
              <w:spacing w:before="60" w:after="60"/>
              <w:jc w:val="center"/>
              <w:rPr>
                <w:sz w:val="14"/>
                <w:szCs w:val="14"/>
              </w:rPr>
            </w:pPr>
          </w:p>
        </w:tc>
      </w:tr>
    </w:tbl>
    <w:p w:rsidR="006C74E8" w:rsidRDefault="006C74E8" w:rsidP="006C74E8">
      <w:pPr>
        <w:jc w:val="center"/>
        <w:rPr>
          <w:b/>
          <w:bCs/>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1026"/>
        <w:gridCol w:w="3685"/>
      </w:tblGrid>
      <w:tr w:rsidR="006C74E8" w:rsidTr="001B2775">
        <w:trPr>
          <w:trHeight w:val="303"/>
        </w:trPr>
        <w:tc>
          <w:tcPr>
            <w:tcW w:w="3936" w:type="dxa"/>
          </w:tcPr>
          <w:p w:rsidR="006C74E8" w:rsidRDefault="006C74E8" w:rsidP="001B2775">
            <w:pPr>
              <w:rPr>
                <w:b/>
                <w:bCs/>
                <w:sz w:val="20"/>
                <w:szCs w:val="20"/>
              </w:rPr>
            </w:pPr>
            <w:r>
              <w:rPr>
                <w:b/>
                <w:bCs/>
                <w:sz w:val="20"/>
                <w:szCs w:val="20"/>
              </w:rPr>
              <w:t>Разработал</w:t>
            </w:r>
          </w:p>
        </w:tc>
        <w:tc>
          <w:tcPr>
            <w:tcW w:w="1026" w:type="dxa"/>
          </w:tcPr>
          <w:p w:rsidR="006C74E8" w:rsidRDefault="006C74E8" w:rsidP="001B2775">
            <w:pPr>
              <w:rPr>
                <w:b/>
                <w:bCs/>
                <w:sz w:val="20"/>
                <w:szCs w:val="20"/>
              </w:rPr>
            </w:pPr>
          </w:p>
        </w:tc>
        <w:tc>
          <w:tcPr>
            <w:tcW w:w="3685" w:type="dxa"/>
          </w:tcPr>
          <w:p w:rsidR="006C74E8" w:rsidRDefault="006C74E8" w:rsidP="001B2775">
            <w:pPr>
              <w:rPr>
                <w:b/>
                <w:bCs/>
                <w:sz w:val="20"/>
                <w:szCs w:val="20"/>
              </w:rPr>
            </w:pPr>
            <w:r>
              <w:rPr>
                <w:b/>
                <w:bCs/>
                <w:sz w:val="20"/>
                <w:szCs w:val="20"/>
              </w:rPr>
              <w:t>Проверил</w:t>
            </w:r>
          </w:p>
        </w:tc>
      </w:tr>
      <w:tr w:rsidR="006C74E8" w:rsidTr="001B2775">
        <w:tc>
          <w:tcPr>
            <w:tcW w:w="3936" w:type="dxa"/>
          </w:tcPr>
          <w:p w:rsidR="006C74E8" w:rsidRPr="00653DD8" w:rsidRDefault="006C74E8" w:rsidP="001B2775">
            <w:pPr>
              <w:rPr>
                <w:b/>
                <w:bCs/>
                <w:sz w:val="8"/>
                <w:szCs w:val="8"/>
              </w:rPr>
            </w:pPr>
          </w:p>
        </w:tc>
        <w:tc>
          <w:tcPr>
            <w:tcW w:w="1026" w:type="dxa"/>
          </w:tcPr>
          <w:p w:rsidR="006C74E8" w:rsidRPr="00653DD8" w:rsidRDefault="006C74E8" w:rsidP="001B2775">
            <w:pPr>
              <w:rPr>
                <w:b/>
                <w:bCs/>
                <w:sz w:val="8"/>
                <w:szCs w:val="8"/>
              </w:rPr>
            </w:pPr>
          </w:p>
        </w:tc>
        <w:tc>
          <w:tcPr>
            <w:tcW w:w="3685" w:type="dxa"/>
          </w:tcPr>
          <w:p w:rsidR="006C74E8" w:rsidRPr="00653DD8" w:rsidRDefault="006C74E8" w:rsidP="001B2775">
            <w:pPr>
              <w:rPr>
                <w:b/>
                <w:bCs/>
                <w:sz w:val="8"/>
                <w:szCs w:val="8"/>
              </w:rPr>
            </w:pPr>
          </w:p>
        </w:tc>
      </w:tr>
      <w:tr w:rsidR="006C74E8" w:rsidTr="001B2775">
        <w:trPr>
          <w:trHeight w:val="227"/>
        </w:trPr>
        <w:tc>
          <w:tcPr>
            <w:tcW w:w="3936" w:type="dxa"/>
            <w:tcBorders>
              <w:bottom w:val="single" w:sz="6" w:space="0" w:color="auto"/>
            </w:tcBorders>
          </w:tcPr>
          <w:p w:rsidR="006C74E8" w:rsidRDefault="006C74E8" w:rsidP="001B2775">
            <w:pPr>
              <w:rPr>
                <w:b/>
                <w:bCs/>
                <w:sz w:val="20"/>
                <w:szCs w:val="20"/>
              </w:rPr>
            </w:pPr>
          </w:p>
        </w:tc>
        <w:tc>
          <w:tcPr>
            <w:tcW w:w="1026" w:type="dxa"/>
          </w:tcPr>
          <w:p w:rsidR="006C74E8" w:rsidRDefault="006C74E8" w:rsidP="001B2775">
            <w:pPr>
              <w:rPr>
                <w:b/>
                <w:bCs/>
                <w:sz w:val="20"/>
                <w:szCs w:val="20"/>
              </w:rPr>
            </w:pPr>
          </w:p>
        </w:tc>
        <w:tc>
          <w:tcPr>
            <w:tcW w:w="3685" w:type="dxa"/>
            <w:tcBorders>
              <w:bottom w:val="single" w:sz="6" w:space="0" w:color="auto"/>
            </w:tcBorders>
          </w:tcPr>
          <w:p w:rsidR="006C74E8" w:rsidRDefault="006C74E8" w:rsidP="001B2775">
            <w:pPr>
              <w:rPr>
                <w:b/>
                <w:bCs/>
                <w:sz w:val="20"/>
                <w:szCs w:val="20"/>
              </w:rPr>
            </w:pPr>
          </w:p>
        </w:tc>
      </w:tr>
    </w:tbl>
    <w:p w:rsidR="006C74E8" w:rsidRPr="00E9023F" w:rsidRDefault="006C74E8" w:rsidP="006C74E8">
      <w:pPr>
        <w:rPr>
          <w:sz w:val="20"/>
          <w:szCs w:val="20"/>
        </w:rPr>
      </w:pPr>
      <w:r>
        <w:rPr>
          <w:sz w:val="20"/>
          <w:szCs w:val="20"/>
        </w:rPr>
        <w:t>Проект согласован</w:t>
      </w:r>
    </w:p>
    <w:tbl>
      <w:tblPr>
        <w:tblStyle w:val="a8"/>
        <w:tblW w:w="123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850"/>
        <w:gridCol w:w="6663"/>
      </w:tblGrid>
      <w:tr w:rsidR="006C74E8" w:rsidRPr="006C74E8" w:rsidTr="001B2775">
        <w:trPr>
          <w:trHeight w:val="227"/>
        </w:trPr>
        <w:tc>
          <w:tcPr>
            <w:tcW w:w="4820" w:type="dxa"/>
          </w:tcPr>
          <w:p w:rsidR="006C74E8" w:rsidRPr="00ED2078" w:rsidRDefault="006C74E8" w:rsidP="001B2775">
            <w:pPr>
              <w:rPr>
                <w:b/>
                <w:sz w:val="20"/>
                <w:szCs w:val="20"/>
              </w:rPr>
            </w:pPr>
          </w:p>
        </w:tc>
        <w:tc>
          <w:tcPr>
            <w:tcW w:w="850" w:type="dxa"/>
          </w:tcPr>
          <w:p w:rsidR="006C74E8" w:rsidRDefault="006C74E8" w:rsidP="001B2775">
            <w:pPr>
              <w:rPr>
                <w:b/>
                <w:bCs/>
                <w:sz w:val="20"/>
                <w:szCs w:val="20"/>
              </w:rPr>
            </w:pPr>
          </w:p>
        </w:tc>
        <w:tc>
          <w:tcPr>
            <w:tcW w:w="6663" w:type="dxa"/>
          </w:tcPr>
          <w:p w:rsidR="006C74E8" w:rsidRPr="006C74E8" w:rsidRDefault="006C74E8" w:rsidP="001B2775">
            <w:pPr>
              <w:rPr>
                <w:b/>
                <w:sz w:val="20"/>
                <w:szCs w:val="20"/>
                <w:lang w:val="ru-RU"/>
              </w:rPr>
            </w:pPr>
            <w:r w:rsidRPr="006C74E8">
              <w:rPr>
                <w:b/>
                <w:sz w:val="20"/>
                <w:szCs w:val="20"/>
                <w:lang w:val="ru-RU"/>
              </w:rPr>
              <w:t>Подрядчик</w:t>
            </w:r>
          </w:p>
          <w:p w:rsidR="006C74E8" w:rsidRPr="006C74E8" w:rsidRDefault="006C74E8" w:rsidP="001B2775">
            <w:pPr>
              <w:rPr>
                <w:b/>
                <w:color w:val="7F7F7F" w:themeColor="text1" w:themeTint="80"/>
                <w:sz w:val="20"/>
                <w:szCs w:val="20"/>
                <w:lang w:val="ru-RU"/>
              </w:rPr>
            </w:pPr>
            <w:r w:rsidRPr="006C74E8">
              <w:rPr>
                <w:b/>
                <w:color w:val="7F7F7F" w:themeColor="text1" w:themeTint="80"/>
                <w:sz w:val="20"/>
                <w:szCs w:val="20"/>
                <w:lang w:val="ru-RU"/>
              </w:rPr>
              <w:t>Полное или сокращенное наименование</w:t>
            </w:r>
          </w:p>
        </w:tc>
      </w:tr>
      <w:tr w:rsidR="006C74E8" w:rsidTr="001B2775">
        <w:trPr>
          <w:trHeight w:val="227"/>
        </w:trPr>
        <w:tc>
          <w:tcPr>
            <w:tcW w:w="4820" w:type="dxa"/>
          </w:tcPr>
          <w:p w:rsidR="006C74E8" w:rsidRPr="006C74E8" w:rsidRDefault="006C74E8" w:rsidP="001B2775">
            <w:pPr>
              <w:rPr>
                <w:sz w:val="20"/>
                <w:szCs w:val="20"/>
                <w:lang w:val="ru-RU"/>
              </w:rPr>
            </w:pPr>
          </w:p>
        </w:tc>
        <w:tc>
          <w:tcPr>
            <w:tcW w:w="850" w:type="dxa"/>
          </w:tcPr>
          <w:p w:rsidR="006C74E8" w:rsidRPr="006C74E8" w:rsidRDefault="006C74E8" w:rsidP="001B2775">
            <w:pPr>
              <w:rPr>
                <w:b/>
                <w:bCs/>
                <w:sz w:val="20"/>
                <w:szCs w:val="20"/>
                <w:lang w:val="ru-RU"/>
              </w:rPr>
            </w:pPr>
          </w:p>
        </w:tc>
        <w:tc>
          <w:tcPr>
            <w:tcW w:w="6663" w:type="dxa"/>
          </w:tcPr>
          <w:p w:rsidR="006C74E8" w:rsidRPr="007C758E" w:rsidRDefault="006C74E8" w:rsidP="001B2775">
            <w:pPr>
              <w:rPr>
                <w:color w:val="7F7F7F" w:themeColor="text1" w:themeTint="80"/>
                <w:sz w:val="20"/>
                <w:szCs w:val="20"/>
              </w:rPr>
            </w:pPr>
            <w:r w:rsidRPr="007C758E">
              <w:rPr>
                <w:color w:val="7F7F7F" w:themeColor="text1" w:themeTint="80"/>
                <w:sz w:val="20"/>
                <w:szCs w:val="20"/>
              </w:rPr>
              <w:t>Должность</w:t>
            </w:r>
          </w:p>
        </w:tc>
      </w:tr>
      <w:tr w:rsidR="006C74E8" w:rsidTr="001B2775">
        <w:trPr>
          <w:trHeight w:val="227"/>
        </w:trPr>
        <w:tc>
          <w:tcPr>
            <w:tcW w:w="4820" w:type="dxa"/>
          </w:tcPr>
          <w:p w:rsidR="006C74E8" w:rsidRPr="007C758E" w:rsidRDefault="006C74E8" w:rsidP="001B2775">
            <w:pPr>
              <w:spacing w:before="40" w:after="40"/>
              <w:rPr>
                <w:sz w:val="20"/>
                <w:szCs w:val="20"/>
              </w:rPr>
            </w:pPr>
            <w:r w:rsidRPr="007C758E">
              <w:rPr>
                <w:sz w:val="20"/>
                <w:szCs w:val="20"/>
              </w:rPr>
              <w:lastRenderedPageBreak/>
              <w:t xml:space="preserve">_____________________ / </w:t>
            </w:r>
            <w:r>
              <w:rPr>
                <w:sz w:val="20"/>
                <w:szCs w:val="20"/>
              </w:rPr>
              <w:t>______________</w:t>
            </w:r>
            <w:r w:rsidRPr="007C758E">
              <w:rPr>
                <w:sz w:val="20"/>
                <w:szCs w:val="20"/>
              </w:rPr>
              <w:t xml:space="preserve"> /</w:t>
            </w:r>
          </w:p>
        </w:tc>
        <w:tc>
          <w:tcPr>
            <w:tcW w:w="850" w:type="dxa"/>
          </w:tcPr>
          <w:p w:rsidR="006C74E8" w:rsidRDefault="006C74E8" w:rsidP="001B2775">
            <w:pPr>
              <w:rPr>
                <w:b/>
                <w:bCs/>
                <w:sz w:val="20"/>
                <w:szCs w:val="20"/>
              </w:rPr>
            </w:pPr>
          </w:p>
        </w:tc>
        <w:tc>
          <w:tcPr>
            <w:tcW w:w="6663" w:type="dxa"/>
          </w:tcPr>
          <w:p w:rsidR="006C74E8" w:rsidRPr="007C758E" w:rsidRDefault="006C74E8" w:rsidP="001B2775">
            <w:pPr>
              <w:rPr>
                <w:color w:val="7F7F7F" w:themeColor="text1" w:themeTint="80"/>
                <w:sz w:val="20"/>
                <w:szCs w:val="20"/>
              </w:rPr>
            </w:pPr>
            <w:r w:rsidRPr="007C758E">
              <w:rPr>
                <w:color w:val="7F7F7F" w:themeColor="text1" w:themeTint="80"/>
                <w:sz w:val="20"/>
                <w:szCs w:val="20"/>
              </w:rPr>
              <w:t>_____________________ / Ф. И. О. /</w:t>
            </w:r>
          </w:p>
        </w:tc>
      </w:tr>
      <w:tr w:rsidR="006C74E8" w:rsidTr="001B2775">
        <w:trPr>
          <w:trHeight w:val="227"/>
        </w:trPr>
        <w:tc>
          <w:tcPr>
            <w:tcW w:w="4820" w:type="dxa"/>
          </w:tcPr>
          <w:p w:rsidR="006C74E8" w:rsidRPr="007C758E" w:rsidRDefault="006C74E8" w:rsidP="001B2775">
            <w:pPr>
              <w:rPr>
                <w:sz w:val="20"/>
                <w:szCs w:val="20"/>
                <w:vertAlign w:val="superscript"/>
              </w:rPr>
            </w:pPr>
            <w:r w:rsidRPr="007C758E">
              <w:rPr>
                <w:sz w:val="20"/>
                <w:szCs w:val="20"/>
              </w:rPr>
              <w:t>М.П.</w:t>
            </w:r>
            <w:r w:rsidRPr="007C758E">
              <w:rPr>
                <w:sz w:val="20"/>
                <w:szCs w:val="20"/>
                <w:vertAlign w:val="superscript"/>
              </w:rPr>
              <w:t xml:space="preserve"> </w:t>
            </w:r>
          </w:p>
        </w:tc>
        <w:tc>
          <w:tcPr>
            <w:tcW w:w="850" w:type="dxa"/>
          </w:tcPr>
          <w:p w:rsidR="006C74E8" w:rsidRDefault="006C74E8" w:rsidP="001B2775">
            <w:pPr>
              <w:rPr>
                <w:b/>
                <w:bCs/>
                <w:sz w:val="20"/>
                <w:szCs w:val="20"/>
              </w:rPr>
            </w:pPr>
          </w:p>
        </w:tc>
        <w:tc>
          <w:tcPr>
            <w:tcW w:w="6663" w:type="dxa"/>
          </w:tcPr>
          <w:p w:rsidR="006C74E8" w:rsidRPr="007C758E" w:rsidRDefault="006C74E8" w:rsidP="001B2775">
            <w:pPr>
              <w:rPr>
                <w:color w:val="7F7F7F" w:themeColor="text1" w:themeTint="80"/>
                <w:sz w:val="20"/>
                <w:szCs w:val="20"/>
              </w:rPr>
            </w:pPr>
            <w:r w:rsidRPr="007C758E">
              <w:rPr>
                <w:color w:val="7F7F7F" w:themeColor="text1" w:themeTint="80"/>
                <w:sz w:val="20"/>
                <w:szCs w:val="20"/>
              </w:rPr>
              <w:t>М.П.</w:t>
            </w:r>
            <w:r w:rsidRPr="007C758E">
              <w:rPr>
                <w:color w:val="7F7F7F" w:themeColor="text1" w:themeTint="80"/>
                <w:sz w:val="20"/>
                <w:szCs w:val="20"/>
                <w:vertAlign w:val="superscript"/>
              </w:rPr>
              <w:t xml:space="preserve"> </w:t>
            </w:r>
            <w:r w:rsidRPr="007C758E">
              <w:rPr>
                <w:color w:val="7F7F7F" w:themeColor="text1" w:themeTint="80"/>
                <w:sz w:val="20"/>
                <w:szCs w:val="20"/>
              </w:rPr>
              <w:t>(при наличии)</w:t>
            </w:r>
          </w:p>
        </w:tc>
      </w:tr>
    </w:tbl>
    <w:p w:rsidR="006C74E8" w:rsidRDefault="006C74E8" w:rsidP="006C74E8"/>
    <w:p w:rsidR="006C74E8" w:rsidRDefault="006C74E8" w:rsidP="006C74E8"/>
    <w:p w:rsidR="006C74E8" w:rsidRDefault="006C74E8" w:rsidP="006C74E8">
      <w:pPr>
        <w:sectPr w:rsidR="006C74E8" w:rsidSect="00FA4921">
          <w:pgSz w:w="16838" w:h="11906" w:orient="landscape"/>
          <w:pgMar w:top="1418" w:right="1134" w:bottom="851" w:left="851" w:header="720" w:footer="720" w:gutter="0"/>
          <w:cols w:space="720"/>
          <w:titlePg/>
          <w:docGrid w:linePitch="360" w:charSpace="32768"/>
        </w:sectPr>
      </w:pPr>
    </w:p>
    <w:p w:rsidR="006C74E8" w:rsidRPr="00AB0720" w:rsidRDefault="006C74E8" w:rsidP="006C74E8">
      <w:pPr>
        <w:jc w:val="right"/>
      </w:pPr>
    </w:p>
    <w:p w:rsidR="0058684F" w:rsidRPr="00286EC5" w:rsidRDefault="0058684F" w:rsidP="006C74E8">
      <w:pPr>
        <w:pStyle w:val="a4"/>
        <w:spacing w:before="3"/>
        <w:rPr>
          <w:b/>
          <w:lang w:val="ru-RU"/>
        </w:rPr>
      </w:pPr>
    </w:p>
    <w:sectPr w:rsidR="0058684F" w:rsidRPr="00286EC5" w:rsidSect="00E9023F">
      <w:pgSz w:w="11906" w:h="16838"/>
      <w:pgMar w:top="1134" w:right="851" w:bottom="851" w:left="1418" w:header="720" w:footer="720" w:gutter="0"/>
      <w:cols w:space="720"/>
      <w:titlePg/>
      <w:docGrid w:linePitch="36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650B" w:rsidRDefault="00B9650B">
      <w:r>
        <w:separator/>
      </w:r>
    </w:p>
  </w:endnote>
  <w:endnote w:type="continuationSeparator" w:id="0">
    <w:p w:rsidR="00B9650B" w:rsidRDefault="00B96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font272">
    <w:altName w:val="Times New Roman"/>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0"/>
    <w:family w:val="roman"/>
    <w:pitch w:val="variable"/>
    <w:sig w:usb0="00008003" w:usb1="00000000" w:usb2="00000000" w:usb3="00000000" w:csb0="00000001"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9A3" w:rsidRDefault="007879A3">
    <w:pPr>
      <w:pStyle w:val="a4"/>
      <w:spacing w:line="14" w:lineRule="auto"/>
      <w:rPr>
        <w:sz w:val="19"/>
      </w:rPr>
    </w:pPr>
    <w:r>
      <w:rPr>
        <w:noProof/>
        <w:lang w:val="ru-RU" w:eastAsia="ru-RU"/>
      </w:rPr>
      <mc:AlternateContent>
        <mc:Choice Requires="wps">
          <w:drawing>
            <wp:anchor distT="0" distB="0" distL="114300" distR="114300" simplePos="0" relativeHeight="503236976" behindDoc="1" locked="0" layoutInCell="1" allowOverlap="1">
              <wp:simplePos x="0" y="0"/>
              <wp:positionH relativeFrom="page">
                <wp:posOffset>10160</wp:posOffset>
              </wp:positionH>
              <wp:positionV relativeFrom="page">
                <wp:posOffset>10288270</wp:posOffset>
              </wp:positionV>
              <wp:extent cx="7549515" cy="146050"/>
              <wp:effectExtent l="10160" t="10795" r="12700" b="508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49515" cy="146050"/>
                      </a:xfrm>
                      <a:custGeom>
                        <a:avLst/>
                        <a:gdLst>
                          <a:gd name="T0" fmla="*/ 2147483647 w 11889"/>
                          <a:gd name="T1" fmla="*/ 2147483647 h 230"/>
                          <a:gd name="T2" fmla="*/ 2147483647 w 11889"/>
                          <a:gd name="T3" fmla="*/ 2147483647 h 230"/>
                          <a:gd name="T4" fmla="*/ 2147483647 w 11889"/>
                          <a:gd name="T5" fmla="*/ 2147483647 h 230"/>
                          <a:gd name="T6" fmla="*/ 2147483647 w 11889"/>
                          <a:gd name="T7" fmla="*/ 2147483647 h 230"/>
                          <a:gd name="T8" fmla="*/ 0 w 11889"/>
                          <a:gd name="T9" fmla="*/ 2147483647 h 230"/>
                          <a:gd name="T10" fmla="*/ 2147483647 w 11889"/>
                          <a:gd name="T11" fmla="*/ 2147483647 h 230"/>
                          <a:gd name="T12" fmla="*/ 2147483647 w 11889"/>
                          <a:gd name="T13" fmla="*/ 2147483647 h 230"/>
                          <a:gd name="T14" fmla="*/ 2147483647 w 11889"/>
                          <a:gd name="T15" fmla="*/ 2147483647 h 230"/>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889" h="230">
                            <a:moveTo>
                              <a:pt x="11889" y="230"/>
                            </a:moveTo>
                            <a:lnTo>
                              <a:pt x="11278" y="230"/>
                            </a:lnTo>
                            <a:lnTo>
                              <a:pt x="11278" y="0"/>
                            </a:lnTo>
                            <a:lnTo>
                              <a:pt x="10667" y="0"/>
                            </a:lnTo>
                            <a:moveTo>
                              <a:pt x="0" y="230"/>
                            </a:moveTo>
                            <a:lnTo>
                              <a:pt x="10323" y="230"/>
                            </a:lnTo>
                            <a:lnTo>
                              <a:pt x="10323" y="0"/>
                            </a:lnTo>
                            <a:lnTo>
                              <a:pt x="10667" y="0"/>
                            </a:lnTo>
                          </a:path>
                        </a:pathLst>
                      </a:custGeom>
                      <a:noFill/>
                      <a:ln w="9525">
                        <a:solidFill>
                          <a:srgbClr val="A4A4A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9C9FB1" id="AutoShape 2" o:spid="_x0000_s1026" style="position:absolute;margin-left:.8pt;margin-top:810.1pt;width:594.45pt;height:11.5pt;z-index:-7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889,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" path="m11889,230r-611,l11278,r-611,m,230r10323,l10323,r344,e" filled="f" strokecolor="#a4a4a4">
              <v:path arrowok="t" o:connecttype="custom" o:connectlocs="2147483646,2147483646;2147483646,2147483646;2147483646,2147483646;2147483646,2147483646;0,2147483646;2147483646,2147483646;2147483646,2147483646;2147483646,2147483646" o:connectangles="0,0,0,0,0,0,0,0"/>
              <w10:wrap anchorx="page" anchory="page"/>
            </v:shape>
          </w:pict>
        </mc:Fallback>
      </mc:AlternateContent>
    </w:r>
    <w:r>
      <w:rPr>
        <w:noProof/>
        <w:lang w:val="ru-RU" w:eastAsia="ru-RU"/>
      </w:rPr>
      <mc:AlternateContent>
        <mc:Choice Requires="wps">
          <w:drawing>
            <wp:anchor distT="0" distB="0" distL="114300" distR="114300" simplePos="0" relativeHeight="503237000" behindDoc="1" locked="0" layoutInCell="1" allowOverlap="1">
              <wp:simplePos x="0" y="0"/>
              <wp:positionH relativeFrom="page">
                <wp:posOffset>6766560</wp:posOffset>
              </wp:positionH>
              <wp:positionV relativeFrom="page">
                <wp:posOffset>10292715</wp:posOffset>
              </wp:positionV>
              <wp:extent cx="203200" cy="194310"/>
              <wp:effectExtent l="0" t="0" r="6350" b="152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79A3" w:rsidRDefault="007879A3">
                          <w:pPr>
                            <w:pStyle w:val="a4"/>
                            <w:spacing w:before="10"/>
                            <w:ind w:left="40"/>
                          </w:pPr>
                          <w:r>
                            <w:fldChar w:fldCharType="begin"/>
                          </w:r>
                          <w:r>
                            <w:rPr>
                              <w:color w:val="8B8B8B"/>
                            </w:rPr>
                            <w:instrText xml:space="preserve"> PAGE </w:instrText>
                          </w:r>
                          <w:r>
                            <w:fldChar w:fldCharType="separate"/>
                          </w:r>
                          <w:r w:rsidR="006C74E8">
                            <w:rPr>
                              <w:noProof/>
                              <w:color w:val="8B8B8B"/>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32.8pt;margin-top:810.45pt;width:16pt;height:15.3pt;z-index:-79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" filled="f" stroked="f">
              <v:textbox inset="0,0,0,0">
                <w:txbxContent>
                  <w:p w:rsidR="007879A3" w:rsidRDefault="007879A3">
                    <w:pPr>
                      <w:pStyle w:val="a4"/>
                      <w:spacing w:before="10"/>
                      <w:ind w:left="40"/>
                    </w:pPr>
                    <w:r>
                      <w:fldChar w:fldCharType="begin"/>
                    </w:r>
                    <w:r>
                      <w:rPr>
                        <w:color w:val="8B8B8B"/>
                      </w:rPr>
                      <w:instrText xml:space="preserve"> PAGE </w:instrText>
                    </w:r>
                    <w:r>
                      <w:fldChar w:fldCharType="separate"/>
                    </w:r>
                    <w:r w:rsidR="006C74E8">
                      <w:rPr>
                        <w:noProof/>
                        <w:color w:val="8B8B8B"/>
                      </w:rPr>
                      <w:t>8</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4E8" w:rsidRDefault="006C74E8">
    <w:pPr>
      <w:pStyle w:val="ad"/>
    </w:pPr>
    <w:r>
      <w:rPr>
        <w:noProof/>
        <w:lang w:eastAsia="ru-RU"/>
      </w:rPr>
      <mc:AlternateContent>
        <mc:Choice Requires="wpg">
          <w:drawing>
            <wp:anchor distT="0" distB="0" distL="114300" distR="114300" simplePos="0" relativeHeight="503239048" behindDoc="0" locked="0" layoutInCell="1" allowOverlap="1" wp14:anchorId="7FE9F2A4" wp14:editId="4D0E7D1B">
              <wp:simplePos x="0" y="0"/>
              <wp:positionH relativeFrom="page">
                <wp:posOffset>5080</wp:posOffset>
              </wp:positionH>
              <wp:positionV relativeFrom="page">
                <wp:posOffset>10283190</wp:posOffset>
              </wp:positionV>
              <wp:extent cx="7544435" cy="190500"/>
              <wp:effectExtent l="5080" t="5715" r="10795" b="3810"/>
              <wp:wrapNone/>
              <wp:docPr id="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4435" cy="190500"/>
                        <a:chOff x="0" y="14970"/>
                        <a:chExt cx="12255" cy="300"/>
                      </a:xfrm>
                    </wpg:grpSpPr>
                    <wps:wsp>
                      <wps:cNvPr id="5" name="Text Box 2"/>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74E8" w:rsidRDefault="006C74E8">
                            <w:pPr>
                              <w:jc w:val="center"/>
                            </w:pPr>
                            <w:r>
                              <w:fldChar w:fldCharType="begin"/>
                            </w:r>
                            <w:r>
                              <w:instrText xml:space="preserve"> PAGE    \* MERGEFORMAT </w:instrText>
                            </w:r>
                            <w:r>
                              <w:fldChar w:fldCharType="separate"/>
                            </w:r>
                            <w:r w:rsidRPr="006C74E8">
                              <w:rPr>
                                <w:noProof/>
                                <w:color w:val="8C8C8C"/>
                              </w:rPr>
                              <w:t>36</w:t>
                            </w:r>
                            <w:r>
                              <w:fldChar w:fldCharType="end"/>
                            </w:r>
                          </w:p>
                        </w:txbxContent>
                      </wps:txbx>
                      <wps:bodyPr rot="0" vert="horz" wrap="square" lIns="0" tIns="0" rIns="0" bIns="0" anchor="t" anchorCtr="0" upright="1">
                        <a:noAutofit/>
                      </wps:bodyPr>
                    </wps:wsp>
                    <wpg:grpSp>
                      <wpg:cNvPr id="6" name="Group 3"/>
                      <wpg:cNvGrpSpPr>
                        <a:grpSpLocks/>
                      </wpg:cNvGrpSpPr>
                      <wpg:grpSpPr bwMode="auto">
                        <a:xfrm flipH="1">
                          <a:off x="0" y="14970"/>
                          <a:ext cx="12255" cy="230"/>
                          <a:chOff x="-8" y="14978"/>
                          <a:chExt cx="12255" cy="230"/>
                        </a:xfrm>
                      </wpg:grpSpPr>
                      <wps:wsp>
                        <wps:cNvPr id="7" name="AutoShape 4"/>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8" name="AutoShape 5"/>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7FE9F2A4" id="Group 1" o:spid="_x0000_s1027" style="position:absolute;margin-left:.4pt;margin-top:809.7pt;width:594.05pt;height:15pt;z-index:503239048;mso-width-percent:1000;mso-position-horizontal-relative:page;mso-position-vertical-relative:page;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">
              <v:shapetype id="_x0000_t202" coordsize="21600,21600" o:spt="202" path="m,l,21600r21600,l21600,xe">
                <v:stroke joinstyle="miter"/>
                <v:path gradientshapeok="t" o:connecttype="rect"/>
              </v:shapetype>
              <v:shape id="Text Box 2" o:spid="_x0000_s1028"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rsidR="006C74E8" w:rsidRDefault="006C74E8">
                      <w:pPr>
                        <w:jc w:val="center"/>
                      </w:pPr>
                      <w:r>
                        <w:fldChar w:fldCharType="begin"/>
                      </w:r>
                      <w:r>
                        <w:instrText xml:space="preserve"> PAGE    \* MERGEFORMAT </w:instrText>
                      </w:r>
                      <w:r>
                        <w:fldChar w:fldCharType="separate"/>
                      </w:r>
                      <w:r w:rsidRPr="006C74E8">
                        <w:rPr>
                          <w:noProof/>
                          <w:color w:val="8C8C8C"/>
                        </w:rPr>
                        <w:t>36</w:t>
                      </w:r>
                      <w:r>
                        <w:fldChar w:fldCharType="end"/>
                      </w:r>
                    </w:p>
                  </w:txbxContent>
                </v:textbox>
              </v:shape>
              <v:group id="Group 3" o:spid="_x0000_s1029"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 o:spid="_x0000_s1030"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" strokecolor="#a5a5a5"/>
                <v:shape id="AutoShape 5" o:spid="_x0000_s1031"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" adj="20904" strokecolor="#a5a5a5"/>
              </v:group>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650B" w:rsidRDefault="00B9650B">
      <w:r>
        <w:separator/>
      </w:r>
    </w:p>
  </w:footnote>
  <w:footnote w:type="continuationSeparator" w:id="0">
    <w:p w:rsidR="00B9650B" w:rsidRDefault="00B9650B">
      <w:r>
        <w:continuationSeparator/>
      </w:r>
    </w:p>
  </w:footnote>
  <w:footnote w:id="1">
    <w:p w:rsidR="006C74E8" w:rsidRPr="00E6324B" w:rsidRDefault="006C74E8" w:rsidP="006C74E8">
      <w:pPr>
        <w:pStyle w:val="afff"/>
        <w:jc w:val="both"/>
      </w:pPr>
      <w:r w:rsidRPr="00E6324B">
        <w:rPr>
          <w:rStyle w:val="affc"/>
        </w:rPr>
        <w:footnoteRef/>
      </w:r>
      <w:r>
        <w:t xml:space="preserve"> В случае</w:t>
      </w:r>
      <w:r w:rsidRPr="00E6324B">
        <w:t xml:space="preserve"> если </w:t>
      </w:r>
      <w:r>
        <w:t>Подрядчик</w:t>
      </w:r>
      <w:r w:rsidRPr="00E6324B">
        <w:t xml:space="preserve"> не </w:t>
      </w:r>
      <w:r>
        <w:t>является плательщиком НДС, указывается «НДС не предусмотрено». В случае</w:t>
      </w:r>
      <w:r w:rsidRPr="00E6324B">
        <w:t xml:space="preserve"> если </w:t>
      </w:r>
      <w:r>
        <w:t xml:space="preserve">контракт </w:t>
      </w:r>
      <w:r w:rsidRPr="00E6324B">
        <w:t xml:space="preserve">заключается с физическим лицом, за исключением индивидуального предпринимателя или иного занимающегося частной практикой лица, </w:t>
      </w:r>
      <w:r>
        <w:t xml:space="preserve">указывается </w:t>
      </w:r>
      <w:r w:rsidRPr="00E6324B">
        <w:t xml:space="preserve">условие об уменьшении суммы, подлежащей уплате физическому лицу, на размер налоговых платежей, связанных с уплатой по </w:t>
      </w:r>
      <w:r>
        <w:t>контракту</w:t>
      </w:r>
      <w:r w:rsidRPr="00E6324B">
        <w:t xml:space="preserve">. </w:t>
      </w:r>
    </w:p>
  </w:footnote>
  <w:footnote w:id="2">
    <w:p w:rsidR="006C74E8" w:rsidRDefault="006C74E8" w:rsidP="006C74E8">
      <w:pPr>
        <w:pStyle w:val="afff"/>
        <w:jc w:val="both"/>
      </w:pPr>
      <w:r>
        <w:rPr>
          <w:rStyle w:val="affc"/>
        </w:rPr>
        <w:footnoteRef/>
      </w:r>
      <w:r>
        <w:t xml:space="preserve"> </w:t>
      </w:r>
      <w:bookmarkStart w:id="24" w:name="_Hlk100752643"/>
      <w:r w:rsidRPr="00156EBB">
        <w:t xml:space="preserve">Положения настоящего </w:t>
      </w:r>
      <w:r>
        <w:t>раздела</w:t>
      </w:r>
      <w:r w:rsidRPr="00156EBB">
        <w:t xml:space="preserve"> об обеспечении исполнения контракта, включая положения о предоставлении такого обеспечения с учетом положений </w:t>
      </w:r>
      <w:r>
        <w:t>ст.</w:t>
      </w:r>
      <w:r w:rsidRPr="00156EBB">
        <w:t xml:space="preserve"> 37 </w:t>
      </w:r>
      <w:r w:rsidRPr="00D438C5">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156EBB">
        <w:t>, не применяются в случае</w:t>
      </w:r>
      <w:r>
        <w:t xml:space="preserve"> </w:t>
      </w:r>
      <w:r w:rsidRPr="00156EBB">
        <w:t>заключения контракта с участником закупки, который является казенным учреждением</w:t>
      </w:r>
      <w:r>
        <w:t>.</w:t>
      </w:r>
      <w:bookmarkEnd w:id="24"/>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D"/>
    <w:multiLevelType w:val="multilevel"/>
    <w:tmpl w:val="9F76DD74"/>
    <w:name w:val="WW8Num50"/>
    <w:lvl w:ilvl="0">
      <w:start w:val="1"/>
      <w:numFmt w:val="decimal"/>
      <w:lvlText w:val="%1."/>
      <w:lvlJc w:val="left"/>
      <w:pPr>
        <w:tabs>
          <w:tab w:val="num" w:pos="0"/>
        </w:tabs>
        <w:ind w:left="502" w:hanging="360"/>
      </w:pPr>
      <w:rPr>
        <w:b w:val="0"/>
        <w:bCs w:val="0"/>
      </w:rPr>
    </w:lvl>
    <w:lvl w:ilvl="1">
      <w:start w:val="2"/>
      <w:numFmt w:val="decimal"/>
      <w:isLgl/>
      <w:lvlText w:val="%1.%2."/>
      <w:lvlJc w:val="left"/>
      <w:pPr>
        <w:ind w:left="987" w:hanging="42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137" w:hanging="720"/>
      </w:pPr>
      <w:rPr>
        <w:rFonts w:hint="default"/>
      </w:rPr>
    </w:lvl>
    <w:lvl w:ilvl="4">
      <w:start w:val="1"/>
      <w:numFmt w:val="decimal"/>
      <w:isLgl/>
      <w:lvlText w:val="%1.%2.%3.%4.%5."/>
      <w:lvlJc w:val="left"/>
      <w:pPr>
        <w:ind w:left="2922" w:hanging="1080"/>
      </w:pPr>
      <w:rPr>
        <w:rFonts w:hint="default"/>
      </w:rPr>
    </w:lvl>
    <w:lvl w:ilvl="5">
      <w:start w:val="1"/>
      <w:numFmt w:val="decimal"/>
      <w:isLgl/>
      <w:lvlText w:val="%1.%2.%3.%4.%5.%6."/>
      <w:lvlJc w:val="left"/>
      <w:pPr>
        <w:ind w:left="3347" w:hanging="1080"/>
      </w:pPr>
      <w:rPr>
        <w:rFonts w:hint="default"/>
      </w:rPr>
    </w:lvl>
    <w:lvl w:ilvl="6">
      <w:start w:val="1"/>
      <w:numFmt w:val="decimal"/>
      <w:isLgl/>
      <w:lvlText w:val="%1.%2.%3.%4.%5.%6.%7."/>
      <w:lvlJc w:val="left"/>
      <w:pPr>
        <w:ind w:left="4132" w:hanging="1440"/>
      </w:pPr>
      <w:rPr>
        <w:rFonts w:hint="default"/>
      </w:rPr>
    </w:lvl>
    <w:lvl w:ilvl="7">
      <w:start w:val="1"/>
      <w:numFmt w:val="decimal"/>
      <w:isLgl/>
      <w:lvlText w:val="%1.%2.%3.%4.%5.%6.%7.%8."/>
      <w:lvlJc w:val="left"/>
      <w:pPr>
        <w:ind w:left="4557" w:hanging="1440"/>
      </w:pPr>
      <w:rPr>
        <w:rFonts w:hint="default"/>
      </w:rPr>
    </w:lvl>
    <w:lvl w:ilvl="8">
      <w:start w:val="1"/>
      <w:numFmt w:val="decimal"/>
      <w:isLgl/>
      <w:lvlText w:val="%1.%2.%3.%4.%5.%6.%7.%8.%9."/>
      <w:lvlJc w:val="left"/>
      <w:pPr>
        <w:ind w:left="5342" w:hanging="1800"/>
      </w:pPr>
      <w:rPr>
        <w:rFonts w:hint="default"/>
      </w:rPr>
    </w:lvl>
  </w:abstractNum>
  <w:abstractNum w:abstractNumId="1" w15:restartNumberingAfterBreak="0">
    <w:nsid w:val="029E0FCA"/>
    <w:multiLevelType w:val="multilevel"/>
    <w:tmpl w:val="DC4AC028"/>
    <w:styleLink w:val="WWNum25"/>
    <w:lvl w:ilvl="0">
      <w:start w:val="10"/>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 w15:restartNumberingAfterBreak="0">
    <w:nsid w:val="02EC351A"/>
    <w:multiLevelType w:val="multilevel"/>
    <w:tmpl w:val="E5CEC294"/>
    <w:styleLink w:val="WWNum21"/>
    <w:lvl w:ilvl="0">
      <w:start w:val="8"/>
      <w:numFmt w:val="decimal"/>
      <w:lvlText w:val="%1."/>
      <w:lvlJc w:val="left"/>
      <w:rPr>
        <w:rFonts w:cs="Times New Roman"/>
      </w:rPr>
    </w:lvl>
    <w:lvl w:ilvl="1">
      <w:start w:val="2"/>
      <w:numFmt w:val="decimal"/>
      <w:lvlText w:val="%1.%2."/>
      <w:lvlJc w:val="left"/>
      <w:rPr>
        <w:rFonts w:cs="Times New Roman"/>
        <w:b w:val="0"/>
        <w:bCs w:val="0"/>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 w15:restartNumberingAfterBreak="0">
    <w:nsid w:val="10D6083C"/>
    <w:multiLevelType w:val="multilevel"/>
    <w:tmpl w:val="871A8BB4"/>
    <w:styleLink w:val="a"/>
    <w:lvl w:ilvl="0">
      <w:start w:val="1"/>
      <w:numFmt w:val="decimal"/>
      <w:suff w:val="space"/>
      <w:lvlText w:val="%1."/>
      <w:lvlJc w:val="left"/>
      <w:pPr>
        <w:ind w:left="0" w:firstLine="0"/>
      </w:pPr>
      <w:rPr>
        <w:rFonts w:ascii="Times New Roman" w:hAnsi="Times New Roman" w:cs="Times New Roman" w:hint="default"/>
        <w:b w:val="0"/>
        <w:i w:val="0"/>
        <w:caps w:val="0"/>
        <w:strike w:val="0"/>
        <w:dstrike w:val="0"/>
        <w:vanish w:val="0"/>
        <w:webHidden w:val="0"/>
        <w:sz w:val="24"/>
        <w:u w:val="none"/>
        <w:effect w:val="none"/>
        <w:vertAlign w:val="baseline"/>
        <w:specVanish w:val="0"/>
      </w:rPr>
    </w:lvl>
    <w:lvl w:ilvl="1">
      <w:start w:val="1"/>
      <w:numFmt w:val="decimal"/>
      <w:suff w:val="space"/>
      <w:lvlText w:val="%1.%2."/>
      <w:lvlJc w:val="left"/>
      <w:pPr>
        <w:ind w:left="0" w:firstLine="737"/>
      </w:pPr>
      <w:rPr>
        <w:rFonts w:ascii="Times New Roman" w:hAnsi="Times New Roman" w:cs="Times New Roman" w:hint="default"/>
        <w:b w:val="0"/>
        <w:i w:val="0"/>
        <w:sz w:val="24"/>
      </w:rPr>
    </w:lvl>
    <w:lvl w:ilvl="2">
      <w:start w:val="1"/>
      <w:numFmt w:val="decimal"/>
      <w:suff w:val="space"/>
      <w:lvlText w:val="%1.%2.%3."/>
      <w:lvlJc w:val="left"/>
      <w:pPr>
        <w:ind w:left="0" w:firstLine="737"/>
      </w:pPr>
      <w:rPr>
        <w:rFonts w:ascii="Times New Roman" w:hAnsi="Times New Roman" w:cs="Times New Roman" w:hint="default"/>
        <w:b w:val="0"/>
        <w:i w:val="0"/>
        <w:sz w:val="24"/>
      </w:rPr>
    </w:lvl>
    <w:lvl w:ilvl="3">
      <w:start w:val="1"/>
      <w:numFmt w:val="decimal"/>
      <w:suff w:val="space"/>
      <w:lvlText w:val="%1.%2.%3.%4."/>
      <w:lvlJc w:val="left"/>
      <w:pPr>
        <w:ind w:left="0" w:firstLine="737"/>
      </w:pPr>
      <w:rPr>
        <w:rFonts w:ascii="Times New Roman" w:hAnsi="Times New Roman" w:cs="Times New Roman" w:hint="default"/>
        <w:b w:val="0"/>
        <w:i w:val="0"/>
        <w:sz w:val="24"/>
      </w:rPr>
    </w:lvl>
    <w:lvl w:ilvl="4">
      <w:start w:val="1"/>
      <w:numFmt w:val="decimal"/>
      <w:suff w:val="space"/>
      <w:lvlText w:val="%5)"/>
      <w:lvlJc w:val="left"/>
      <w:pPr>
        <w:ind w:left="0" w:firstLine="737"/>
      </w:pPr>
      <w:rPr>
        <w:rFonts w:ascii="Times New Roman" w:hAnsi="Times New Roman" w:cs="Times New Roman" w:hint="default"/>
        <w:b w:val="0"/>
        <w:i w:val="0"/>
        <w:sz w:val="24"/>
      </w:rPr>
    </w:lvl>
    <w:lvl w:ilvl="5">
      <w:start w:val="1"/>
      <w:numFmt w:val="decimal"/>
      <w:lvlText w:val="%6."/>
      <w:lvlJc w:val="left"/>
      <w:pPr>
        <w:ind w:left="0" w:firstLine="737"/>
      </w:pPr>
      <w:rPr>
        <w:rFonts w:ascii="Times New Roman" w:hAnsi="Times New Roman" w:cs="Times New Roman" w:hint="default"/>
        <w:b w:val="0"/>
        <w:i w:val="0"/>
        <w:sz w:val="24"/>
      </w:rPr>
    </w:lvl>
    <w:lvl w:ilvl="6">
      <w:start w:val="1"/>
      <w:numFmt w:val="russianLower"/>
      <w:suff w:val="space"/>
      <w:lvlText w:val="%7)"/>
      <w:lvlJc w:val="left"/>
      <w:pPr>
        <w:ind w:left="0" w:firstLine="737"/>
      </w:pPr>
      <w:rPr>
        <w:rFonts w:ascii="Times New Roman" w:hAnsi="Times New Roman" w:cs="Times New Roman" w:hint="default"/>
        <w:b w:val="0"/>
        <w:i w:val="0"/>
        <w:sz w:val="24"/>
      </w:rPr>
    </w:lvl>
    <w:lvl w:ilvl="7">
      <w:start w:val="1"/>
      <w:numFmt w:val="decimal"/>
      <w:lvlRestart w:val="2"/>
      <w:suff w:val="space"/>
      <w:lvlText w:val="%8"/>
      <w:lvlJc w:val="left"/>
      <w:pPr>
        <w:ind w:left="0" w:firstLine="737"/>
      </w:pPr>
    </w:lvl>
    <w:lvl w:ilvl="8">
      <w:start w:val="1"/>
      <w:numFmt w:val="lowerRoman"/>
      <w:suff w:val="space"/>
      <w:lvlText w:val="%9."/>
      <w:lvlJc w:val="left"/>
      <w:pPr>
        <w:ind w:left="0" w:firstLine="737"/>
      </w:pPr>
    </w:lvl>
  </w:abstractNum>
  <w:abstractNum w:abstractNumId="4" w15:restartNumberingAfterBreak="0">
    <w:nsid w:val="14081BEB"/>
    <w:multiLevelType w:val="hybridMultilevel"/>
    <w:tmpl w:val="91842258"/>
    <w:name w:val="WW8Num4"/>
    <w:lvl w:ilvl="0" w:tplc="4DF65138">
      <w:start w:val="5"/>
      <w:numFmt w:val="decimal"/>
      <w:lvlText w:val="%1)"/>
      <w:lvlJc w:val="left"/>
      <w:pPr>
        <w:ind w:left="107" w:hanging="331"/>
      </w:pPr>
      <w:rPr>
        <w:rFonts w:ascii="Times New Roman" w:eastAsia="Times New Roman" w:hAnsi="Times New Roman" w:cs="Times New Roman" w:hint="default"/>
        <w:spacing w:val="-16"/>
        <w:w w:val="99"/>
        <w:sz w:val="24"/>
        <w:szCs w:val="24"/>
      </w:rPr>
    </w:lvl>
    <w:lvl w:ilvl="1" w:tplc="51164AF4">
      <w:numFmt w:val="bullet"/>
      <w:lvlText w:val="•"/>
      <w:lvlJc w:val="left"/>
      <w:pPr>
        <w:ind w:left="791" w:hanging="331"/>
      </w:pPr>
      <w:rPr>
        <w:rFonts w:hint="default"/>
      </w:rPr>
    </w:lvl>
    <w:lvl w:ilvl="2" w:tplc="F0D003DE">
      <w:numFmt w:val="bullet"/>
      <w:lvlText w:val="•"/>
      <w:lvlJc w:val="left"/>
      <w:pPr>
        <w:ind w:left="1483" w:hanging="331"/>
      </w:pPr>
      <w:rPr>
        <w:rFonts w:hint="default"/>
      </w:rPr>
    </w:lvl>
    <w:lvl w:ilvl="3" w:tplc="9A5670A4">
      <w:numFmt w:val="bullet"/>
      <w:lvlText w:val="•"/>
      <w:lvlJc w:val="left"/>
      <w:pPr>
        <w:ind w:left="2175" w:hanging="331"/>
      </w:pPr>
      <w:rPr>
        <w:rFonts w:hint="default"/>
      </w:rPr>
    </w:lvl>
    <w:lvl w:ilvl="4" w:tplc="9D5EB6A4">
      <w:numFmt w:val="bullet"/>
      <w:lvlText w:val="•"/>
      <w:lvlJc w:val="left"/>
      <w:pPr>
        <w:ind w:left="2867" w:hanging="331"/>
      </w:pPr>
      <w:rPr>
        <w:rFonts w:hint="default"/>
      </w:rPr>
    </w:lvl>
    <w:lvl w:ilvl="5" w:tplc="56F2D308">
      <w:numFmt w:val="bullet"/>
      <w:lvlText w:val="•"/>
      <w:lvlJc w:val="left"/>
      <w:pPr>
        <w:ind w:left="3559" w:hanging="331"/>
      </w:pPr>
      <w:rPr>
        <w:rFonts w:hint="default"/>
      </w:rPr>
    </w:lvl>
    <w:lvl w:ilvl="6" w:tplc="83721DE8">
      <w:numFmt w:val="bullet"/>
      <w:lvlText w:val="•"/>
      <w:lvlJc w:val="left"/>
      <w:pPr>
        <w:ind w:left="4251" w:hanging="331"/>
      </w:pPr>
      <w:rPr>
        <w:rFonts w:hint="default"/>
      </w:rPr>
    </w:lvl>
    <w:lvl w:ilvl="7" w:tplc="C4348C50">
      <w:numFmt w:val="bullet"/>
      <w:lvlText w:val="•"/>
      <w:lvlJc w:val="left"/>
      <w:pPr>
        <w:ind w:left="4943" w:hanging="331"/>
      </w:pPr>
      <w:rPr>
        <w:rFonts w:hint="default"/>
      </w:rPr>
    </w:lvl>
    <w:lvl w:ilvl="8" w:tplc="4420ED18">
      <w:numFmt w:val="bullet"/>
      <w:lvlText w:val="•"/>
      <w:lvlJc w:val="left"/>
      <w:pPr>
        <w:ind w:left="5635" w:hanging="331"/>
      </w:pPr>
      <w:rPr>
        <w:rFonts w:hint="default"/>
      </w:rPr>
    </w:lvl>
  </w:abstractNum>
  <w:abstractNum w:abstractNumId="5" w15:restartNumberingAfterBreak="0">
    <w:nsid w:val="1BA24C1F"/>
    <w:multiLevelType w:val="multilevel"/>
    <w:tmpl w:val="79DC604A"/>
    <w:lvl w:ilvl="0">
      <w:start w:val="1"/>
      <w:numFmt w:val="decimal"/>
      <w:pStyle w:val="ListNum"/>
      <w:lvlText w:val="%1."/>
      <w:lvlJc w:val="left"/>
      <w:pPr>
        <w:tabs>
          <w:tab w:val="num" w:pos="360"/>
        </w:tabs>
        <w:ind w:left="284" w:hanging="284"/>
      </w:pPr>
      <w:rPr>
        <w:rFonts w:hint="default"/>
        <w:b/>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248120A8"/>
    <w:multiLevelType w:val="multilevel"/>
    <w:tmpl w:val="1E341F48"/>
    <w:styleLink w:val="WWNum15"/>
    <w:lvl w:ilvl="0">
      <w:start w:val="5"/>
      <w:numFmt w:val="decimal"/>
      <w:lvlText w:val="%1."/>
      <w:lvlJc w:val="left"/>
      <w:rPr>
        <w:rFonts w:cs="Times New Roman"/>
      </w:rPr>
    </w:lvl>
    <w:lvl w:ilvl="1">
      <w:start w:val="2"/>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7" w15:restartNumberingAfterBreak="0">
    <w:nsid w:val="3E905C49"/>
    <w:multiLevelType w:val="multilevel"/>
    <w:tmpl w:val="653A02BC"/>
    <w:styleLink w:val="WWNum16"/>
    <w:lvl w:ilvl="0">
      <w:start w:val="6"/>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8" w15:restartNumberingAfterBreak="0">
    <w:nsid w:val="539B1A29"/>
    <w:multiLevelType w:val="multilevel"/>
    <w:tmpl w:val="A0C67518"/>
    <w:styleLink w:val="WWNum13"/>
    <w:lvl w:ilvl="0">
      <w:start w:val="4"/>
      <w:numFmt w:val="decimal"/>
      <w:lvlText w:val="%1."/>
      <w:lvlJc w:val="left"/>
      <w:rPr>
        <w:rFonts w:cs="Times New Roman"/>
        <w:u w:val="none"/>
      </w:rPr>
    </w:lvl>
    <w:lvl w:ilvl="1">
      <w:start w:val="1"/>
      <w:numFmt w:val="decimal"/>
      <w:lvlText w:val="%1.%2."/>
      <w:lvlJc w:val="left"/>
      <w:rPr>
        <w:rFonts w:cs="Times New Roman"/>
        <w:u w:val="none"/>
      </w:rPr>
    </w:lvl>
    <w:lvl w:ilvl="2">
      <w:start w:val="1"/>
      <w:numFmt w:val="decimal"/>
      <w:lvlText w:val="%1.%2.%3."/>
      <w:lvlJc w:val="left"/>
      <w:rPr>
        <w:rFonts w:cs="Times New Roman"/>
        <w:u w:val="none"/>
      </w:rPr>
    </w:lvl>
    <w:lvl w:ilvl="3">
      <w:start w:val="1"/>
      <w:numFmt w:val="decimal"/>
      <w:lvlText w:val="%1.%2.%3.%4."/>
      <w:lvlJc w:val="left"/>
      <w:rPr>
        <w:rFonts w:cs="Times New Roman"/>
        <w:u w:val="none"/>
      </w:rPr>
    </w:lvl>
    <w:lvl w:ilvl="4">
      <w:start w:val="1"/>
      <w:numFmt w:val="decimal"/>
      <w:lvlText w:val="%1.%2.%3.%4.%5."/>
      <w:lvlJc w:val="left"/>
      <w:rPr>
        <w:rFonts w:cs="Times New Roman"/>
        <w:u w:val="none"/>
      </w:rPr>
    </w:lvl>
    <w:lvl w:ilvl="5">
      <w:start w:val="1"/>
      <w:numFmt w:val="decimal"/>
      <w:lvlText w:val="%1.%2.%3.%4.%5.%6."/>
      <w:lvlJc w:val="left"/>
      <w:rPr>
        <w:rFonts w:cs="Times New Roman"/>
        <w:u w:val="none"/>
      </w:rPr>
    </w:lvl>
    <w:lvl w:ilvl="6">
      <w:start w:val="1"/>
      <w:numFmt w:val="decimal"/>
      <w:lvlText w:val="%1.%2.%3.%4.%5.%6.%7."/>
      <w:lvlJc w:val="left"/>
      <w:rPr>
        <w:rFonts w:cs="Times New Roman"/>
        <w:u w:val="none"/>
      </w:rPr>
    </w:lvl>
    <w:lvl w:ilvl="7">
      <w:start w:val="1"/>
      <w:numFmt w:val="decimal"/>
      <w:lvlText w:val="%1.%2.%3.%4.%5.%6.%7.%8."/>
      <w:lvlJc w:val="left"/>
      <w:rPr>
        <w:rFonts w:cs="Times New Roman"/>
        <w:u w:val="none"/>
      </w:rPr>
    </w:lvl>
    <w:lvl w:ilvl="8">
      <w:start w:val="1"/>
      <w:numFmt w:val="decimal"/>
      <w:lvlText w:val="%1.%2.%3.%4.%5.%6.%7.%8.%9."/>
      <w:lvlJc w:val="left"/>
      <w:rPr>
        <w:rFonts w:cs="Times New Roman"/>
        <w:u w:val="none"/>
      </w:rPr>
    </w:lvl>
  </w:abstractNum>
  <w:abstractNum w:abstractNumId="9" w15:restartNumberingAfterBreak="0">
    <w:nsid w:val="6C9278F8"/>
    <w:multiLevelType w:val="hybridMultilevel"/>
    <w:tmpl w:val="3EBAB4CE"/>
    <w:name w:val="WW8Num9"/>
    <w:lvl w:ilvl="0" w:tplc="D6EA8932">
      <w:start w:val="1"/>
      <w:numFmt w:val="none"/>
      <w:suff w:val="nothing"/>
      <w:lvlText w:val=""/>
      <w:lvlJc w:val="left"/>
      <w:pPr>
        <w:ind w:left="0" w:firstLine="0"/>
      </w:pPr>
      <w:rPr>
        <w:rFonts w:ascii="Times New Roman" w:hAnsi="Times New Roman" w:cs="Times New Roman"/>
        <w:b w:val="0"/>
        <w:sz w:val="24"/>
      </w:rPr>
    </w:lvl>
    <w:lvl w:ilvl="1" w:tplc="C76CF960">
      <w:start w:val="1"/>
      <w:numFmt w:val="none"/>
      <w:suff w:val="nothing"/>
      <w:lvlText w:val=""/>
      <w:lvlJc w:val="left"/>
      <w:pPr>
        <w:ind w:left="0" w:firstLine="0"/>
      </w:pPr>
    </w:lvl>
    <w:lvl w:ilvl="2" w:tplc="63540F62">
      <w:start w:val="1"/>
      <w:numFmt w:val="none"/>
      <w:suff w:val="nothing"/>
      <w:lvlText w:val=""/>
      <w:lvlJc w:val="left"/>
      <w:pPr>
        <w:ind w:left="0" w:firstLine="0"/>
      </w:pPr>
      <w:rPr>
        <w:rFonts w:ascii="Times New Roman" w:hAnsi="Times New Roman" w:cs="Times New Roman"/>
      </w:rPr>
    </w:lvl>
    <w:lvl w:ilvl="3" w:tplc="64F8F808">
      <w:start w:val="1"/>
      <w:numFmt w:val="none"/>
      <w:suff w:val="nothing"/>
      <w:lvlText w:val=""/>
      <w:lvlJc w:val="left"/>
      <w:pPr>
        <w:ind w:left="0" w:firstLine="0"/>
      </w:pPr>
    </w:lvl>
    <w:lvl w:ilvl="4" w:tplc="D92894AE">
      <w:start w:val="1"/>
      <w:numFmt w:val="none"/>
      <w:suff w:val="nothing"/>
      <w:lvlText w:val=""/>
      <w:lvlJc w:val="left"/>
      <w:pPr>
        <w:ind w:left="0" w:firstLine="0"/>
      </w:pPr>
    </w:lvl>
    <w:lvl w:ilvl="5" w:tplc="436CECC2">
      <w:start w:val="1"/>
      <w:numFmt w:val="none"/>
      <w:suff w:val="nothing"/>
      <w:lvlText w:val=""/>
      <w:lvlJc w:val="left"/>
      <w:pPr>
        <w:ind w:left="0" w:firstLine="0"/>
      </w:pPr>
    </w:lvl>
    <w:lvl w:ilvl="6" w:tplc="66C407CE">
      <w:start w:val="1"/>
      <w:numFmt w:val="none"/>
      <w:suff w:val="nothing"/>
      <w:lvlText w:val=""/>
      <w:lvlJc w:val="left"/>
      <w:pPr>
        <w:ind w:left="0" w:firstLine="0"/>
      </w:pPr>
    </w:lvl>
    <w:lvl w:ilvl="7" w:tplc="DCC87DBE">
      <w:start w:val="1"/>
      <w:numFmt w:val="none"/>
      <w:suff w:val="nothing"/>
      <w:lvlText w:val=""/>
      <w:lvlJc w:val="left"/>
      <w:pPr>
        <w:ind w:left="0" w:firstLine="0"/>
      </w:pPr>
    </w:lvl>
    <w:lvl w:ilvl="8" w:tplc="74EAC47C">
      <w:start w:val="1"/>
      <w:numFmt w:val="none"/>
      <w:suff w:val="nothing"/>
      <w:lvlText w:val=""/>
      <w:lvlJc w:val="left"/>
      <w:pPr>
        <w:ind w:left="0" w:firstLine="0"/>
      </w:pPr>
    </w:lvl>
  </w:abstractNum>
  <w:abstractNum w:abstractNumId="10" w15:restartNumberingAfterBreak="0">
    <w:nsid w:val="73E9058A"/>
    <w:multiLevelType w:val="multilevel"/>
    <w:tmpl w:val="7F544EF8"/>
    <w:styleLink w:val="WWNum1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7493792C"/>
    <w:multiLevelType w:val="hybridMultilevel"/>
    <w:tmpl w:val="D2A4850E"/>
    <w:styleLink w:val="1"/>
    <w:lvl w:ilvl="0" w:tplc="04190001">
      <w:start w:val="1"/>
      <w:numFmt w:val="bullet"/>
      <w:lvlText w:val=""/>
      <w:lvlJc w:val="left"/>
      <w:pPr>
        <w:ind w:left="742" w:hanging="360"/>
      </w:pPr>
      <w:rPr>
        <w:rFonts w:ascii="Symbol" w:hAnsi="Symbol" w:hint="default"/>
      </w:rPr>
    </w:lvl>
    <w:lvl w:ilvl="1" w:tplc="04190003" w:tentative="1">
      <w:start w:val="1"/>
      <w:numFmt w:val="bullet"/>
      <w:lvlText w:val="o"/>
      <w:lvlJc w:val="left"/>
      <w:pPr>
        <w:ind w:left="1462" w:hanging="360"/>
      </w:pPr>
      <w:rPr>
        <w:rFonts w:ascii="Courier New" w:hAnsi="Courier New" w:cs="Courier New" w:hint="default"/>
      </w:rPr>
    </w:lvl>
    <w:lvl w:ilvl="2" w:tplc="04190005" w:tentative="1">
      <w:start w:val="1"/>
      <w:numFmt w:val="bullet"/>
      <w:lvlText w:val=""/>
      <w:lvlJc w:val="left"/>
      <w:pPr>
        <w:ind w:left="2182" w:hanging="360"/>
      </w:pPr>
      <w:rPr>
        <w:rFonts w:ascii="Wingdings" w:hAnsi="Wingdings" w:hint="default"/>
      </w:rPr>
    </w:lvl>
    <w:lvl w:ilvl="3" w:tplc="04190001" w:tentative="1">
      <w:start w:val="1"/>
      <w:numFmt w:val="bullet"/>
      <w:lvlText w:val=""/>
      <w:lvlJc w:val="left"/>
      <w:pPr>
        <w:ind w:left="2902" w:hanging="360"/>
      </w:pPr>
      <w:rPr>
        <w:rFonts w:ascii="Symbol" w:hAnsi="Symbol" w:hint="default"/>
      </w:rPr>
    </w:lvl>
    <w:lvl w:ilvl="4" w:tplc="04190003" w:tentative="1">
      <w:start w:val="1"/>
      <w:numFmt w:val="bullet"/>
      <w:lvlText w:val="o"/>
      <w:lvlJc w:val="left"/>
      <w:pPr>
        <w:ind w:left="3622" w:hanging="360"/>
      </w:pPr>
      <w:rPr>
        <w:rFonts w:ascii="Courier New" w:hAnsi="Courier New" w:cs="Courier New" w:hint="default"/>
      </w:rPr>
    </w:lvl>
    <w:lvl w:ilvl="5" w:tplc="04190005" w:tentative="1">
      <w:start w:val="1"/>
      <w:numFmt w:val="bullet"/>
      <w:lvlText w:val=""/>
      <w:lvlJc w:val="left"/>
      <w:pPr>
        <w:ind w:left="4342" w:hanging="360"/>
      </w:pPr>
      <w:rPr>
        <w:rFonts w:ascii="Wingdings" w:hAnsi="Wingdings" w:hint="default"/>
      </w:rPr>
    </w:lvl>
    <w:lvl w:ilvl="6" w:tplc="04190001" w:tentative="1">
      <w:start w:val="1"/>
      <w:numFmt w:val="bullet"/>
      <w:lvlText w:val=""/>
      <w:lvlJc w:val="left"/>
      <w:pPr>
        <w:ind w:left="5062" w:hanging="360"/>
      </w:pPr>
      <w:rPr>
        <w:rFonts w:ascii="Symbol" w:hAnsi="Symbol" w:hint="default"/>
      </w:rPr>
    </w:lvl>
    <w:lvl w:ilvl="7" w:tplc="04190003" w:tentative="1">
      <w:start w:val="1"/>
      <w:numFmt w:val="bullet"/>
      <w:lvlText w:val="o"/>
      <w:lvlJc w:val="left"/>
      <w:pPr>
        <w:ind w:left="5782" w:hanging="360"/>
      </w:pPr>
      <w:rPr>
        <w:rFonts w:ascii="Courier New" w:hAnsi="Courier New" w:cs="Courier New" w:hint="default"/>
      </w:rPr>
    </w:lvl>
    <w:lvl w:ilvl="8" w:tplc="04190005" w:tentative="1">
      <w:start w:val="1"/>
      <w:numFmt w:val="bullet"/>
      <w:lvlText w:val=""/>
      <w:lvlJc w:val="left"/>
      <w:pPr>
        <w:ind w:left="6502" w:hanging="360"/>
      </w:pPr>
      <w:rPr>
        <w:rFonts w:ascii="Wingdings" w:hAnsi="Wingdings" w:hint="default"/>
      </w:rPr>
    </w:lvl>
  </w:abstractNum>
  <w:abstractNum w:abstractNumId="12" w15:restartNumberingAfterBreak="0">
    <w:nsid w:val="7AE60DBF"/>
    <w:multiLevelType w:val="multilevel"/>
    <w:tmpl w:val="0592F8F6"/>
    <w:lvl w:ilvl="0">
      <w:start w:val="6"/>
      <w:numFmt w:val="upperRoman"/>
      <w:lvlText w:val="%1."/>
      <w:lvlJc w:val="left"/>
      <w:pPr>
        <w:ind w:left="1841" w:hanging="709"/>
      </w:pPr>
      <w:rPr>
        <w:rFonts w:ascii="Times New Roman" w:eastAsia="Times New Roman" w:hAnsi="Times New Roman" w:cs="Times New Roman" w:hint="default"/>
        <w:b/>
        <w:bCs/>
        <w:w w:val="99"/>
        <w:sz w:val="20"/>
        <w:szCs w:val="20"/>
      </w:rPr>
    </w:lvl>
    <w:lvl w:ilvl="1">
      <w:start w:val="1"/>
      <w:numFmt w:val="upperRoman"/>
      <w:lvlText w:val="%2."/>
      <w:lvlJc w:val="left"/>
      <w:pPr>
        <w:ind w:left="5631" w:hanging="420"/>
        <w:jc w:val="right"/>
      </w:pPr>
      <w:rPr>
        <w:rFonts w:ascii="Times New Roman" w:eastAsia="Times New Roman" w:hAnsi="Times New Roman" w:cs="Times New Roman" w:hint="default"/>
        <w:b/>
        <w:bCs/>
        <w:w w:val="99"/>
        <w:sz w:val="24"/>
        <w:szCs w:val="24"/>
      </w:rPr>
    </w:lvl>
    <w:lvl w:ilvl="2">
      <w:start w:val="1"/>
      <w:numFmt w:val="upperRoman"/>
      <w:lvlText w:val="%2.%3."/>
      <w:lvlJc w:val="left"/>
      <w:pPr>
        <w:ind w:left="4371" w:hanging="461"/>
        <w:jc w:val="right"/>
      </w:pPr>
      <w:rPr>
        <w:rFonts w:ascii="Times New Roman" w:eastAsia="Times New Roman" w:hAnsi="Times New Roman" w:cs="Times New Roman" w:hint="default"/>
        <w:b/>
        <w:bCs/>
        <w:w w:val="99"/>
        <w:sz w:val="24"/>
        <w:szCs w:val="24"/>
      </w:rPr>
    </w:lvl>
    <w:lvl w:ilvl="3">
      <w:numFmt w:val="bullet"/>
      <w:lvlText w:val="•"/>
      <w:lvlJc w:val="left"/>
      <w:pPr>
        <w:ind w:left="6423" w:hanging="461"/>
      </w:pPr>
      <w:rPr>
        <w:rFonts w:hint="default"/>
      </w:rPr>
    </w:lvl>
    <w:lvl w:ilvl="4">
      <w:numFmt w:val="bullet"/>
      <w:lvlText w:val="•"/>
      <w:lvlJc w:val="left"/>
      <w:pPr>
        <w:ind w:left="7206" w:hanging="461"/>
      </w:pPr>
      <w:rPr>
        <w:rFonts w:hint="default"/>
      </w:rPr>
    </w:lvl>
    <w:lvl w:ilvl="5">
      <w:numFmt w:val="bullet"/>
      <w:lvlText w:val="•"/>
      <w:lvlJc w:val="left"/>
      <w:pPr>
        <w:ind w:left="7989" w:hanging="461"/>
      </w:pPr>
      <w:rPr>
        <w:rFonts w:hint="default"/>
      </w:rPr>
    </w:lvl>
    <w:lvl w:ilvl="6">
      <w:numFmt w:val="bullet"/>
      <w:lvlText w:val="•"/>
      <w:lvlJc w:val="left"/>
      <w:pPr>
        <w:ind w:left="8773" w:hanging="461"/>
      </w:pPr>
      <w:rPr>
        <w:rFonts w:hint="default"/>
      </w:rPr>
    </w:lvl>
    <w:lvl w:ilvl="7">
      <w:numFmt w:val="bullet"/>
      <w:lvlText w:val="•"/>
      <w:lvlJc w:val="left"/>
      <w:pPr>
        <w:ind w:left="9556" w:hanging="461"/>
      </w:pPr>
      <w:rPr>
        <w:rFonts w:hint="default"/>
      </w:rPr>
    </w:lvl>
    <w:lvl w:ilvl="8">
      <w:numFmt w:val="bullet"/>
      <w:lvlText w:val="•"/>
      <w:lvlJc w:val="left"/>
      <w:pPr>
        <w:ind w:left="10339" w:hanging="461"/>
      </w:pPr>
      <w:rPr>
        <w:rFonts w:hint="default"/>
      </w:rPr>
    </w:lvl>
  </w:abstractNum>
  <w:abstractNum w:abstractNumId="13" w15:restartNumberingAfterBreak="0">
    <w:nsid w:val="7CAC17CE"/>
    <w:multiLevelType w:val="hybridMultilevel"/>
    <w:tmpl w:val="ED243520"/>
    <w:lvl w:ilvl="0" w:tplc="250480F4">
      <w:start w:val="1"/>
      <w:numFmt w:val="decimal"/>
      <w:lvlText w:val="%1."/>
      <w:lvlJc w:val="left"/>
      <w:pPr>
        <w:ind w:left="467" w:hanging="360"/>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num w:numId="1">
    <w:abstractNumId w:val="12"/>
  </w:num>
  <w:num w:numId="2">
    <w:abstractNumId w:val="13"/>
  </w:num>
  <w:num w:numId="3">
    <w:abstractNumId w:val="8"/>
  </w:num>
  <w:num w:numId="4">
    <w:abstractNumId w:val="6"/>
  </w:num>
  <w:num w:numId="5">
    <w:abstractNumId w:val="7"/>
  </w:num>
  <w:num w:numId="6">
    <w:abstractNumId w:val="2"/>
  </w:num>
  <w:num w:numId="7">
    <w:abstractNumId w:val="1"/>
  </w:num>
  <w:num w:numId="8">
    <w:abstractNumId w:val="10"/>
  </w:num>
  <w:num w:numId="9">
    <w:abstractNumId w:val="3"/>
  </w:num>
  <w:num w:numId="10">
    <w:abstractNumId w:val="5"/>
  </w:num>
  <w:num w:numId="11">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84F"/>
    <w:rsid w:val="00000491"/>
    <w:rsid w:val="00002E50"/>
    <w:rsid w:val="00007D58"/>
    <w:rsid w:val="00007E37"/>
    <w:rsid w:val="00011FDA"/>
    <w:rsid w:val="0001238A"/>
    <w:rsid w:val="00012EB6"/>
    <w:rsid w:val="00013F22"/>
    <w:rsid w:val="000147DC"/>
    <w:rsid w:val="00016492"/>
    <w:rsid w:val="000166A5"/>
    <w:rsid w:val="00024A7D"/>
    <w:rsid w:val="00027810"/>
    <w:rsid w:val="00027886"/>
    <w:rsid w:val="00034514"/>
    <w:rsid w:val="000407C6"/>
    <w:rsid w:val="00040BCA"/>
    <w:rsid w:val="0004237E"/>
    <w:rsid w:val="000429B3"/>
    <w:rsid w:val="000438E8"/>
    <w:rsid w:val="00043CCC"/>
    <w:rsid w:val="000449C1"/>
    <w:rsid w:val="0004724C"/>
    <w:rsid w:val="00047859"/>
    <w:rsid w:val="00054194"/>
    <w:rsid w:val="00062DDF"/>
    <w:rsid w:val="000657C9"/>
    <w:rsid w:val="00066571"/>
    <w:rsid w:val="000720C9"/>
    <w:rsid w:val="00072982"/>
    <w:rsid w:val="000761C9"/>
    <w:rsid w:val="00077DA9"/>
    <w:rsid w:val="0008020E"/>
    <w:rsid w:val="000831B3"/>
    <w:rsid w:val="00084215"/>
    <w:rsid w:val="00085E20"/>
    <w:rsid w:val="00087FDA"/>
    <w:rsid w:val="00090EDB"/>
    <w:rsid w:val="00091518"/>
    <w:rsid w:val="00092EE2"/>
    <w:rsid w:val="0009486A"/>
    <w:rsid w:val="000A285B"/>
    <w:rsid w:val="000A2F29"/>
    <w:rsid w:val="000A45AA"/>
    <w:rsid w:val="000A5B3A"/>
    <w:rsid w:val="000B08B6"/>
    <w:rsid w:val="000B3231"/>
    <w:rsid w:val="000B4B53"/>
    <w:rsid w:val="000B7B4F"/>
    <w:rsid w:val="000C434F"/>
    <w:rsid w:val="000C79ED"/>
    <w:rsid w:val="000D09D3"/>
    <w:rsid w:val="000D38C7"/>
    <w:rsid w:val="000D40B3"/>
    <w:rsid w:val="000D44A9"/>
    <w:rsid w:val="000D7293"/>
    <w:rsid w:val="000E0125"/>
    <w:rsid w:val="000E2258"/>
    <w:rsid w:val="000E2AB4"/>
    <w:rsid w:val="000F17E8"/>
    <w:rsid w:val="000F5620"/>
    <w:rsid w:val="00102ECC"/>
    <w:rsid w:val="0010637D"/>
    <w:rsid w:val="00106FBC"/>
    <w:rsid w:val="00107157"/>
    <w:rsid w:val="00110545"/>
    <w:rsid w:val="00111407"/>
    <w:rsid w:val="001152BB"/>
    <w:rsid w:val="00116AEF"/>
    <w:rsid w:val="001173C8"/>
    <w:rsid w:val="0011762B"/>
    <w:rsid w:val="00117CCF"/>
    <w:rsid w:val="00120350"/>
    <w:rsid w:val="00121C12"/>
    <w:rsid w:val="00124B6C"/>
    <w:rsid w:val="001401A7"/>
    <w:rsid w:val="0014186D"/>
    <w:rsid w:val="00145757"/>
    <w:rsid w:val="00146746"/>
    <w:rsid w:val="00153BD9"/>
    <w:rsid w:val="00156B55"/>
    <w:rsid w:val="00165466"/>
    <w:rsid w:val="00167C03"/>
    <w:rsid w:val="00173EF5"/>
    <w:rsid w:val="00175E9B"/>
    <w:rsid w:val="00177914"/>
    <w:rsid w:val="001800D7"/>
    <w:rsid w:val="00180BBB"/>
    <w:rsid w:val="00180D03"/>
    <w:rsid w:val="00181A3E"/>
    <w:rsid w:val="00181E40"/>
    <w:rsid w:val="00184EB9"/>
    <w:rsid w:val="00185120"/>
    <w:rsid w:val="0018558D"/>
    <w:rsid w:val="00187AEC"/>
    <w:rsid w:val="00192531"/>
    <w:rsid w:val="00194C99"/>
    <w:rsid w:val="001A0BD1"/>
    <w:rsid w:val="001A1DD0"/>
    <w:rsid w:val="001A6242"/>
    <w:rsid w:val="001B0E8E"/>
    <w:rsid w:val="001C161C"/>
    <w:rsid w:val="001C2F42"/>
    <w:rsid w:val="001C4389"/>
    <w:rsid w:val="001C5682"/>
    <w:rsid w:val="001C5EBF"/>
    <w:rsid w:val="001C70EB"/>
    <w:rsid w:val="001C72D5"/>
    <w:rsid w:val="001D3EA1"/>
    <w:rsid w:val="001D56F5"/>
    <w:rsid w:val="001E0C01"/>
    <w:rsid w:val="001E2658"/>
    <w:rsid w:val="001E2E16"/>
    <w:rsid w:val="001E355A"/>
    <w:rsid w:val="001E5A4A"/>
    <w:rsid w:val="001E6888"/>
    <w:rsid w:val="001F211F"/>
    <w:rsid w:val="001F3A92"/>
    <w:rsid w:val="001F4493"/>
    <w:rsid w:val="001F5E14"/>
    <w:rsid w:val="001F6ED5"/>
    <w:rsid w:val="001F7F3E"/>
    <w:rsid w:val="00200058"/>
    <w:rsid w:val="00201E9E"/>
    <w:rsid w:val="00201EE6"/>
    <w:rsid w:val="00206F8C"/>
    <w:rsid w:val="00215F0C"/>
    <w:rsid w:val="00223E56"/>
    <w:rsid w:val="00225243"/>
    <w:rsid w:val="00225AE1"/>
    <w:rsid w:val="00226974"/>
    <w:rsid w:val="00227C0E"/>
    <w:rsid w:val="00243416"/>
    <w:rsid w:val="0024517B"/>
    <w:rsid w:val="00247CED"/>
    <w:rsid w:val="00247EBB"/>
    <w:rsid w:val="002536AE"/>
    <w:rsid w:val="0025536A"/>
    <w:rsid w:val="002555F8"/>
    <w:rsid w:val="00257274"/>
    <w:rsid w:val="002649F0"/>
    <w:rsid w:val="00270F89"/>
    <w:rsid w:val="0027473D"/>
    <w:rsid w:val="002773C8"/>
    <w:rsid w:val="00280D45"/>
    <w:rsid w:val="00282D7A"/>
    <w:rsid w:val="0028554D"/>
    <w:rsid w:val="00286115"/>
    <w:rsid w:val="002861B4"/>
    <w:rsid w:val="00286EC5"/>
    <w:rsid w:val="002871AC"/>
    <w:rsid w:val="00290E58"/>
    <w:rsid w:val="00295E29"/>
    <w:rsid w:val="002971AE"/>
    <w:rsid w:val="00297AA6"/>
    <w:rsid w:val="002A1C45"/>
    <w:rsid w:val="002A2B05"/>
    <w:rsid w:val="002B1100"/>
    <w:rsid w:val="002B1454"/>
    <w:rsid w:val="002B3610"/>
    <w:rsid w:val="002B3736"/>
    <w:rsid w:val="002B7B39"/>
    <w:rsid w:val="002B7F78"/>
    <w:rsid w:val="002C0F59"/>
    <w:rsid w:val="002C167F"/>
    <w:rsid w:val="002C387D"/>
    <w:rsid w:val="002C4586"/>
    <w:rsid w:val="002C66AD"/>
    <w:rsid w:val="002D44E7"/>
    <w:rsid w:val="002D5B2E"/>
    <w:rsid w:val="002D5C92"/>
    <w:rsid w:val="002E075B"/>
    <w:rsid w:val="002E0A1B"/>
    <w:rsid w:val="002E3C84"/>
    <w:rsid w:val="002E779B"/>
    <w:rsid w:val="002F09B2"/>
    <w:rsid w:val="002F0E32"/>
    <w:rsid w:val="002F4047"/>
    <w:rsid w:val="002F5FA0"/>
    <w:rsid w:val="002F7924"/>
    <w:rsid w:val="0030304A"/>
    <w:rsid w:val="00304E40"/>
    <w:rsid w:val="0030792D"/>
    <w:rsid w:val="00310CB7"/>
    <w:rsid w:val="003156FD"/>
    <w:rsid w:val="003248B9"/>
    <w:rsid w:val="003324ED"/>
    <w:rsid w:val="003330C5"/>
    <w:rsid w:val="003356AE"/>
    <w:rsid w:val="00343779"/>
    <w:rsid w:val="00345610"/>
    <w:rsid w:val="003458DC"/>
    <w:rsid w:val="0036109D"/>
    <w:rsid w:val="00362D6A"/>
    <w:rsid w:val="003635ED"/>
    <w:rsid w:val="003636C0"/>
    <w:rsid w:val="0037279B"/>
    <w:rsid w:val="00377B28"/>
    <w:rsid w:val="0038295C"/>
    <w:rsid w:val="00382D41"/>
    <w:rsid w:val="00392FDF"/>
    <w:rsid w:val="00397FAC"/>
    <w:rsid w:val="003A04DE"/>
    <w:rsid w:val="003A20D8"/>
    <w:rsid w:val="003A3ECB"/>
    <w:rsid w:val="003A6C8D"/>
    <w:rsid w:val="003B1FE0"/>
    <w:rsid w:val="003B6D74"/>
    <w:rsid w:val="003C2AC6"/>
    <w:rsid w:val="003C34AF"/>
    <w:rsid w:val="003C656D"/>
    <w:rsid w:val="003C7B6A"/>
    <w:rsid w:val="003D085E"/>
    <w:rsid w:val="003D3A4E"/>
    <w:rsid w:val="003D5668"/>
    <w:rsid w:val="003E475F"/>
    <w:rsid w:val="003E53D2"/>
    <w:rsid w:val="003F160E"/>
    <w:rsid w:val="00401412"/>
    <w:rsid w:val="00401C6A"/>
    <w:rsid w:val="00401E62"/>
    <w:rsid w:val="00402F4D"/>
    <w:rsid w:val="00404CB5"/>
    <w:rsid w:val="00404CD7"/>
    <w:rsid w:val="00410401"/>
    <w:rsid w:val="004121B6"/>
    <w:rsid w:val="00412B5C"/>
    <w:rsid w:val="00415299"/>
    <w:rsid w:val="004153CA"/>
    <w:rsid w:val="00417D00"/>
    <w:rsid w:val="00421145"/>
    <w:rsid w:val="00424596"/>
    <w:rsid w:val="00427D03"/>
    <w:rsid w:val="00432DAF"/>
    <w:rsid w:val="00434D1E"/>
    <w:rsid w:val="0043517D"/>
    <w:rsid w:val="004379E3"/>
    <w:rsid w:val="004427DC"/>
    <w:rsid w:val="004475D6"/>
    <w:rsid w:val="00451CFB"/>
    <w:rsid w:val="00452E26"/>
    <w:rsid w:val="004542E9"/>
    <w:rsid w:val="004603C9"/>
    <w:rsid w:val="0046189E"/>
    <w:rsid w:val="00466BB6"/>
    <w:rsid w:val="00467332"/>
    <w:rsid w:val="00470FD5"/>
    <w:rsid w:val="00471884"/>
    <w:rsid w:val="004723F7"/>
    <w:rsid w:val="004829A5"/>
    <w:rsid w:val="00484C03"/>
    <w:rsid w:val="00485036"/>
    <w:rsid w:val="004905C8"/>
    <w:rsid w:val="00491820"/>
    <w:rsid w:val="00492278"/>
    <w:rsid w:val="004923CA"/>
    <w:rsid w:val="004929FD"/>
    <w:rsid w:val="00493074"/>
    <w:rsid w:val="004950D0"/>
    <w:rsid w:val="00495E9F"/>
    <w:rsid w:val="00496EAA"/>
    <w:rsid w:val="00497171"/>
    <w:rsid w:val="004A0A59"/>
    <w:rsid w:val="004A51C7"/>
    <w:rsid w:val="004B2FA8"/>
    <w:rsid w:val="004B4ACE"/>
    <w:rsid w:val="004B5D0E"/>
    <w:rsid w:val="004B5D7A"/>
    <w:rsid w:val="004B60F7"/>
    <w:rsid w:val="004B6E70"/>
    <w:rsid w:val="004B7429"/>
    <w:rsid w:val="004C0508"/>
    <w:rsid w:val="004C070E"/>
    <w:rsid w:val="004C3742"/>
    <w:rsid w:val="004C40D4"/>
    <w:rsid w:val="004C77AD"/>
    <w:rsid w:val="004D24DF"/>
    <w:rsid w:val="004D3D5C"/>
    <w:rsid w:val="004D49F9"/>
    <w:rsid w:val="004D676B"/>
    <w:rsid w:val="004E2964"/>
    <w:rsid w:val="004E33F7"/>
    <w:rsid w:val="004E5A63"/>
    <w:rsid w:val="004F14D6"/>
    <w:rsid w:val="004F1FA8"/>
    <w:rsid w:val="004F2AA2"/>
    <w:rsid w:val="004F30DB"/>
    <w:rsid w:val="004F50C4"/>
    <w:rsid w:val="004F5534"/>
    <w:rsid w:val="004F7EE5"/>
    <w:rsid w:val="0050432D"/>
    <w:rsid w:val="00505F74"/>
    <w:rsid w:val="00512511"/>
    <w:rsid w:val="00516F1E"/>
    <w:rsid w:val="00520DB2"/>
    <w:rsid w:val="00526558"/>
    <w:rsid w:val="0053132C"/>
    <w:rsid w:val="00544D3C"/>
    <w:rsid w:val="005461B7"/>
    <w:rsid w:val="00550584"/>
    <w:rsid w:val="005556C7"/>
    <w:rsid w:val="00557E80"/>
    <w:rsid w:val="00566015"/>
    <w:rsid w:val="0057017A"/>
    <w:rsid w:val="0057550B"/>
    <w:rsid w:val="0058189E"/>
    <w:rsid w:val="00582615"/>
    <w:rsid w:val="00582B30"/>
    <w:rsid w:val="00585249"/>
    <w:rsid w:val="0058684F"/>
    <w:rsid w:val="00586A1C"/>
    <w:rsid w:val="00592F25"/>
    <w:rsid w:val="005A1C12"/>
    <w:rsid w:val="005A61CA"/>
    <w:rsid w:val="005A68CD"/>
    <w:rsid w:val="005A77F2"/>
    <w:rsid w:val="005A7BB6"/>
    <w:rsid w:val="005B052C"/>
    <w:rsid w:val="005B45F4"/>
    <w:rsid w:val="005B77F3"/>
    <w:rsid w:val="005C1382"/>
    <w:rsid w:val="005C16D2"/>
    <w:rsid w:val="005C4551"/>
    <w:rsid w:val="005C46A2"/>
    <w:rsid w:val="005C5BD7"/>
    <w:rsid w:val="005C5C01"/>
    <w:rsid w:val="005D6957"/>
    <w:rsid w:val="005D6B7A"/>
    <w:rsid w:val="005D6FA5"/>
    <w:rsid w:val="005D7658"/>
    <w:rsid w:val="005D7A27"/>
    <w:rsid w:val="005E20EE"/>
    <w:rsid w:val="005E24FF"/>
    <w:rsid w:val="005F0188"/>
    <w:rsid w:val="005F30A7"/>
    <w:rsid w:val="005F44F1"/>
    <w:rsid w:val="00604251"/>
    <w:rsid w:val="0060544C"/>
    <w:rsid w:val="006071DA"/>
    <w:rsid w:val="00611157"/>
    <w:rsid w:val="0061306A"/>
    <w:rsid w:val="006139FA"/>
    <w:rsid w:val="00615BA0"/>
    <w:rsid w:val="00615EA7"/>
    <w:rsid w:val="006165D1"/>
    <w:rsid w:val="00617DD2"/>
    <w:rsid w:val="00620266"/>
    <w:rsid w:val="00621192"/>
    <w:rsid w:val="00625414"/>
    <w:rsid w:val="006278F9"/>
    <w:rsid w:val="00632331"/>
    <w:rsid w:val="006365D7"/>
    <w:rsid w:val="00637B9A"/>
    <w:rsid w:val="00640095"/>
    <w:rsid w:val="00642916"/>
    <w:rsid w:val="0064404F"/>
    <w:rsid w:val="00646C30"/>
    <w:rsid w:val="006513A3"/>
    <w:rsid w:val="006560CC"/>
    <w:rsid w:val="0065666B"/>
    <w:rsid w:val="006607D4"/>
    <w:rsid w:val="00665B90"/>
    <w:rsid w:val="006679CD"/>
    <w:rsid w:val="00673C25"/>
    <w:rsid w:val="00676643"/>
    <w:rsid w:val="0067788E"/>
    <w:rsid w:val="0068006A"/>
    <w:rsid w:val="00681AFB"/>
    <w:rsid w:val="0068544D"/>
    <w:rsid w:val="0068632E"/>
    <w:rsid w:val="00686A29"/>
    <w:rsid w:val="006916B8"/>
    <w:rsid w:val="00692FEB"/>
    <w:rsid w:val="00696F0A"/>
    <w:rsid w:val="006978C8"/>
    <w:rsid w:val="006A4AFA"/>
    <w:rsid w:val="006A50F2"/>
    <w:rsid w:val="006B1F4E"/>
    <w:rsid w:val="006B38BC"/>
    <w:rsid w:val="006B39A5"/>
    <w:rsid w:val="006B409F"/>
    <w:rsid w:val="006C002F"/>
    <w:rsid w:val="006C0642"/>
    <w:rsid w:val="006C5613"/>
    <w:rsid w:val="006C6D68"/>
    <w:rsid w:val="006C74E8"/>
    <w:rsid w:val="006D0B7C"/>
    <w:rsid w:val="006D0CC1"/>
    <w:rsid w:val="006D50EA"/>
    <w:rsid w:val="006D71E4"/>
    <w:rsid w:val="006E166A"/>
    <w:rsid w:val="006E41EB"/>
    <w:rsid w:val="006E4D06"/>
    <w:rsid w:val="006F046A"/>
    <w:rsid w:val="006F0D66"/>
    <w:rsid w:val="006F132E"/>
    <w:rsid w:val="006F222A"/>
    <w:rsid w:val="006F53A7"/>
    <w:rsid w:val="007001C2"/>
    <w:rsid w:val="0070736F"/>
    <w:rsid w:val="0071055A"/>
    <w:rsid w:val="007116ED"/>
    <w:rsid w:val="0071218C"/>
    <w:rsid w:val="00714F9B"/>
    <w:rsid w:val="00717ED9"/>
    <w:rsid w:val="0072031A"/>
    <w:rsid w:val="00722062"/>
    <w:rsid w:val="007233FC"/>
    <w:rsid w:val="007260B8"/>
    <w:rsid w:val="007265DD"/>
    <w:rsid w:val="00731D71"/>
    <w:rsid w:val="0073582E"/>
    <w:rsid w:val="00736834"/>
    <w:rsid w:val="00736B60"/>
    <w:rsid w:val="00736CD8"/>
    <w:rsid w:val="007406E9"/>
    <w:rsid w:val="007446CA"/>
    <w:rsid w:val="00746151"/>
    <w:rsid w:val="00751A96"/>
    <w:rsid w:val="00754425"/>
    <w:rsid w:val="007552E4"/>
    <w:rsid w:val="00756607"/>
    <w:rsid w:val="00760135"/>
    <w:rsid w:val="00762FF8"/>
    <w:rsid w:val="007650A4"/>
    <w:rsid w:val="007748AC"/>
    <w:rsid w:val="00775049"/>
    <w:rsid w:val="0078065A"/>
    <w:rsid w:val="00784947"/>
    <w:rsid w:val="007873B5"/>
    <w:rsid w:val="0078793B"/>
    <w:rsid w:val="007879A3"/>
    <w:rsid w:val="00787EEE"/>
    <w:rsid w:val="007916B6"/>
    <w:rsid w:val="0079301F"/>
    <w:rsid w:val="007947EB"/>
    <w:rsid w:val="00795AAA"/>
    <w:rsid w:val="00796610"/>
    <w:rsid w:val="0079668D"/>
    <w:rsid w:val="007A07B3"/>
    <w:rsid w:val="007A1806"/>
    <w:rsid w:val="007B2558"/>
    <w:rsid w:val="007B41E4"/>
    <w:rsid w:val="007B7E67"/>
    <w:rsid w:val="007C0DCB"/>
    <w:rsid w:val="007C2ADB"/>
    <w:rsid w:val="007D053C"/>
    <w:rsid w:val="007E0079"/>
    <w:rsid w:val="007E1BB0"/>
    <w:rsid w:val="007E3FC9"/>
    <w:rsid w:val="007E5829"/>
    <w:rsid w:val="007E713B"/>
    <w:rsid w:val="007E7D82"/>
    <w:rsid w:val="007F36A5"/>
    <w:rsid w:val="007F4343"/>
    <w:rsid w:val="007F4A05"/>
    <w:rsid w:val="007F7074"/>
    <w:rsid w:val="007F7A01"/>
    <w:rsid w:val="00804722"/>
    <w:rsid w:val="00804A16"/>
    <w:rsid w:val="008075D3"/>
    <w:rsid w:val="0081252C"/>
    <w:rsid w:val="00812670"/>
    <w:rsid w:val="008142CE"/>
    <w:rsid w:val="00820D16"/>
    <w:rsid w:val="00822740"/>
    <w:rsid w:val="00823B62"/>
    <w:rsid w:val="00824549"/>
    <w:rsid w:val="008266B6"/>
    <w:rsid w:val="00830835"/>
    <w:rsid w:val="00831042"/>
    <w:rsid w:val="00834428"/>
    <w:rsid w:val="00835F1B"/>
    <w:rsid w:val="00840103"/>
    <w:rsid w:val="0084085A"/>
    <w:rsid w:val="00840922"/>
    <w:rsid w:val="00843FFC"/>
    <w:rsid w:val="00853956"/>
    <w:rsid w:val="00853CB9"/>
    <w:rsid w:val="00856FAE"/>
    <w:rsid w:val="00861258"/>
    <w:rsid w:val="008653E6"/>
    <w:rsid w:val="00866730"/>
    <w:rsid w:val="008669F6"/>
    <w:rsid w:val="00866CF4"/>
    <w:rsid w:val="00866D6B"/>
    <w:rsid w:val="008677ED"/>
    <w:rsid w:val="00872268"/>
    <w:rsid w:val="00872BBA"/>
    <w:rsid w:val="00874022"/>
    <w:rsid w:val="0087579A"/>
    <w:rsid w:val="008944B3"/>
    <w:rsid w:val="008A15E6"/>
    <w:rsid w:val="008A4C4D"/>
    <w:rsid w:val="008A557E"/>
    <w:rsid w:val="008B0901"/>
    <w:rsid w:val="008B3131"/>
    <w:rsid w:val="008B3EE4"/>
    <w:rsid w:val="008B78DE"/>
    <w:rsid w:val="008C0469"/>
    <w:rsid w:val="008C2BCB"/>
    <w:rsid w:val="008C3E02"/>
    <w:rsid w:val="008C642A"/>
    <w:rsid w:val="008D11F6"/>
    <w:rsid w:val="008D27B0"/>
    <w:rsid w:val="008D2C7F"/>
    <w:rsid w:val="008D3E8C"/>
    <w:rsid w:val="008D55C1"/>
    <w:rsid w:val="008D6E60"/>
    <w:rsid w:val="008E3D19"/>
    <w:rsid w:val="008F2287"/>
    <w:rsid w:val="008F7E80"/>
    <w:rsid w:val="00903265"/>
    <w:rsid w:val="00911A7D"/>
    <w:rsid w:val="00911C01"/>
    <w:rsid w:val="00912653"/>
    <w:rsid w:val="009131BC"/>
    <w:rsid w:val="00913E66"/>
    <w:rsid w:val="00915B7A"/>
    <w:rsid w:val="009228B7"/>
    <w:rsid w:val="00922C55"/>
    <w:rsid w:val="00923EC1"/>
    <w:rsid w:val="00924C9C"/>
    <w:rsid w:val="00925866"/>
    <w:rsid w:val="00930C0C"/>
    <w:rsid w:val="009330EF"/>
    <w:rsid w:val="00935373"/>
    <w:rsid w:val="0093635B"/>
    <w:rsid w:val="00940504"/>
    <w:rsid w:val="009451E3"/>
    <w:rsid w:val="00953C53"/>
    <w:rsid w:val="009608B9"/>
    <w:rsid w:val="00966101"/>
    <w:rsid w:val="009709B3"/>
    <w:rsid w:val="00970FF5"/>
    <w:rsid w:val="009814D4"/>
    <w:rsid w:val="00984140"/>
    <w:rsid w:val="009867DE"/>
    <w:rsid w:val="009877BB"/>
    <w:rsid w:val="00992815"/>
    <w:rsid w:val="00994824"/>
    <w:rsid w:val="009A0014"/>
    <w:rsid w:val="009A1E48"/>
    <w:rsid w:val="009A4ED1"/>
    <w:rsid w:val="009A58CF"/>
    <w:rsid w:val="009A6FE8"/>
    <w:rsid w:val="009A7140"/>
    <w:rsid w:val="009B4C9A"/>
    <w:rsid w:val="009B50B5"/>
    <w:rsid w:val="009C1FB1"/>
    <w:rsid w:val="009C2F0C"/>
    <w:rsid w:val="009C4844"/>
    <w:rsid w:val="009C6DF9"/>
    <w:rsid w:val="009C7E01"/>
    <w:rsid w:val="009D0806"/>
    <w:rsid w:val="009D732A"/>
    <w:rsid w:val="009E15B4"/>
    <w:rsid w:val="009E243E"/>
    <w:rsid w:val="009E32E3"/>
    <w:rsid w:val="009F04B4"/>
    <w:rsid w:val="009F1B91"/>
    <w:rsid w:val="009F1EB4"/>
    <w:rsid w:val="009F2CDB"/>
    <w:rsid w:val="009F6130"/>
    <w:rsid w:val="00A00664"/>
    <w:rsid w:val="00A01F73"/>
    <w:rsid w:val="00A15EEB"/>
    <w:rsid w:val="00A161F9"/>
    <w:rsid w:val="00A224DA"/>
    <w:rsid w:val="00A233B8"/>
    <w:rsid w:val="00A238EE"/>
    <w:rsid w:val="00A2650D"/>
    <w:rsid w:val="00A27135"/>
    <w:rsid w:val="00A30317"/>
    <w:rsid w:val="00A30A17"/>
    <w:rsid w:val="00A30D42"/>
    <w:rsid w:val="00A31F74"/>
    <w:rsid w:val="00A40069"/>
    <w:rsid w:val="00A40426"/>
    <w:rsid w:val="00A42B51"/>
    <w:rsid w:val="00A4394C"/>
    <w:rsid w:val="00A44018"/>
    <w:rsid w:val="00A52FDD"/>
    <w:rsid w:val="00A533F4"/>
    <w:rsid w:val="00A54D28"/>
    <w:rsid w:val="00A5696D"/>
    <w:rsid w:val="00A60FBC"/>
    <w:rsid w:val="00A624E4"/>
    <w:rsid w:val="00A642FE"/>
    <w:rsid w:val="00A645E1"/>
    <w:rsid w:val="00A67A14"/>
    <w:rsid w:val="00A72193"/>
    <w:rsid w:val="00A72AD3"/>
    <w:rsid w:val="00A8050D"/>
    <w:rsid w:val="00A8767B"/>
    <w:rsid w:val="00A87751"/>
    <w:rsid w:val="00A87AF6"/>
    <w:rsid w:val="00A9191E"/>
    <w:rsid w:val="00A96E30"/>
    <w:rsid w:val="00AA3060"/>
    <w:rsid w:val="00AA32E5"/>
    <w:rsid w:val="00AA5824"/>
    <w:rsid w:val="00AA5C72"/>
    <w:rsid w:val="00AA60B4"/>
    <w:rsid w:val="00AA6361"/>
    <w:rsid w:val="00AA73A6"/>
    <w:rsid w:val="00AB59BA"/>
    <w:rsid w:val="00AB61A3"/>
    <w:rsid w:val="00AB6EAE"/>
    <w:rsid w:val="00AC0462"/>
    <w:rsid w:val="00AC4B75"/>
    <w:rsid w:val="00AC5677"/>
    <w:rsid w:val="00AC5A7A"/>
    <w:rsid w:val="00AD1AE6"/>
    <w:rsid w:val="00AD3B50"/>
    <w:rsid w:val="00AD40D3"/>
    <w:rsid w:val="00AD6AC9"/>
    <w:rsid w:val="00AE49A4"/>
    <w:rsid w:val="00AE612D"/>
    <w:rsid w:val="00AF4098"/>
    <w:rsid w:val="00AF55F7"/>
    <w:rsid w:val="00AF6A81"/>
    <w:rsid w:val="00B0172B"/>
    <w:rsid w:val="00B01BE4"/>
    <w:rsid w:val="00B02D2C"/>
    <w:rsid w:val="00B033B7"/>
    <w:rsid w:val="00B061BC"/>
    <w:rsid w:val="00B0690C"/>
    <w:rsid w:val="00B06FDA"/>
    <w:rsid w:val="00B10BFD"/>
    <w:rsid w:val="00B15AE2"/>
    <w:rsid w:val="00B257DB"/>
    <w:rsid w:val="00B268D5"/>
    <w:rsid w:val="00B30604"/>
    <w:rsid w:val="00B32297"/>
    <w:rsid w:val="00B33D42"/>
    <w:rsid w:val="00B3727D"/>
    <w:rsid w:val="00B43F87"/>
    <w:rsid w:val="00B45241"/>
    <w:rsid w:val="00B4772A"/>
    <w:rsid w:val="00B50AD6"/>
    <w:rsid w:val="00B550E1"/>
    <w:rsid w:val="00B55EB9"/>
    <w:rsid w:val="00B567B4"/>
    <w:rsid w:val="00B62BB4"/>
    <w:rsid w:val="00B713C6"/>
    <w:rsid w:val="00B75C01"/>
    <w:rsid w:val="00B77154"/>
    <w:rsid w:val="00B81167"/>
    <w:rsid w:val="00B91DEC"/>
    <w:rsid w:val="00B9650B"/>
    <w:rsid w:val="00BA0EA1"/>
    <w:rsid w:val="00BA198E"/>
    <w:rsid w:val="00BB06B4"/>
    <w:rsid w:val="00BB3FDB"/>
    <w:rsid w:val="00BB78E4"/>
    <w:rsid w:val="00BC1E46"/>
    <w:rsid w:val="00BC4FB9"/>
    <w:rsid w:val="00BD19A6"/>
    <w:rsid w:val="00BD3458"/>
    <w:rsid w:val="00BD4915"/>
    <w:rsid w:val="00BD5F6D"/>
    <w:rsid w:val="00BE1C02"/>
    <w:rsid w:val="00BE5E36"/>
    <w:rsid w:val="00BF00F8"/>
    <w:rsid w:val="00BF15BD"/>
    <w:rsid w:val="00BF230C"/>
    <w:rsid w:val="00BF352C"/>
    <w:rsid w:val="00BF4F2E"/>
    <w:rsid w:val="00C026F3"/>
    <w:rsid w:val="00C04B14"/>
    <w:rsid w:val="00C05049"/>
    <w:rsid w:val="00C05122"/>
    <w:rsid w:val="00C053C0"/>
    <w:rsid w:val="00C070F2"/>
    <w:rsid w:val="00C07625"/>
    <w:rsid w:val="00C1163C"/>
    <w:rsid w:val="00C154C9"/>
    <w:rsid w:val="00C15601"/>
    <w:rsid w:val="00C21D98"/>
    <w:rsid w:val="00C2414E"/>
    <w:rsid w:val="00C25173"/>
    <w:rsid w:val="00C273ED"/>
    <w:rsid w:val="00C31414"/>
    <w:rsid w:val="00C35908"/>
    <w:rsid w:val="00C45047"/>
    <w:rsid w:val="00C64295"/>
    <w:rsid w:val="00C67CD5"/>
    <w:rsid w:val="00C76673"/>
    <w:rsid w:val="00C7701C"/>
    <w:rsid w:val="00C81716"/>
    <w:rsid w:val="00C844B6"/>
    <w:rsid w:val="00C853DA"/>
    <w:rsid w:val="00C86A51"/>
    <w:rsid w:val="00C908C0"/>
    <w:rsid w:val="00C91A82"/>
    <w:rsid w:val="00C94151"/>
    <w:rsid w:val="00C9477A"/>
    <w:rsid w:val="00C94E8F"/>
    <w:rsid w:val="00C97CA4"/>
    <w:rsid w:val="00CA428B"/>
    <w:rsid w:val="00CA4C85"/>
    <w:rsid w:val="00CA58E8"/>
    <w:rsid w:val="00CA7120"/>
    <w:rsid w:val="00CB02BF"/>
    <w:rsid w:val="00CB0445"/>
    <w:rsid w:val="00CB1A10"/>
    <w:rsid w:val="00CB39AF"/>
    <w:rsid w:val="00CB4598"/>
    <w:rsid w:val="00CB5589"/>
    <w:rsid w:val="00CB6299"/>
    <w:rsid w:val="00CC6C52"/>
    <w:rsid w:val="00CC7328"/>
    <w:rsid w:val="00CD3430"/>
    <w:rsid w:val="00CD621C"/>
    <w:rsid w:val="00CE2AA5"/>
    <w:rsid w:val="00CE67D4"/>
    <w:rsid w:val="00CF1A7C"/>
    <w:rsid w:val="00CF278D"/>
    <w:rsid w:val="00CF2DF6"/>
    <w:rsid w:val="00D03238"/>
    <w:rsid w:val="00D04E3B"/>
    <w:rsid w:val="00D12810"/>
    <w:rsid w:val="00D1411E"/>
    <w:rsid w:val="00D16917"/>
    <w:rsid w:val="00D171C2"/>
    <w:rsid w:val="00D2116B"/>
    <w:rsid w:val="00D22294"/>
    <w:rsid w:val="00D22481"/>
    <w:rsid w:val="00D244D2"/>
    <w:rsid w:val="00D25FD0"/>
    <w:rsid w:val="00D26343"/>
    <w:rsid w:val="00D36047"/>
    <w:rsid w:val="00D40EEF"/>
    <w:rsid w:val="00D43AC9"/>
    <w:rsid w:val="00D43F05"/>
    <w:rsid w:val="00D445CA"/>
    <w:rsid w:val="00D47ACC"/>
    <w:rsid w:val="00D51402"/>
    <w:rsid w:val="00D525E0"/>
    <w:rsid w:val="00D52712"/>
    <w:rsid w:val="00D5717E"/>
    <w:rsid w:val="00D627A1"/>
    <w:rsid w:val="00D644E2"/>
    <w:rsid w:val="00D648FD"/>
    <w:rsid w:val="00D6654F"/>
    <w:rsid w:val="00D66AB6"/>
    <w:rsid w:val="00D674B9"/>
    <w:rsid w:val="00D709CB"/>
    <w:rsid w:val="00D72BBB"/>
    <w:rsid w:val="00D81FBA"/>
    <w:rsid w:val="00D8392F"/>
    <w:rsid w:val="00D84FBC"/>
    <w:rsid w:val="00D852A2"/>
    <w:rsid w:val="00D86EE4"/>
    <w:rsid w:val="00D910C1"/>
    <w:rsid w:val="00D948EC"/>
    <w:rsid w:val="00D95CA4"/>
    <w:rsid w:val="00D97774"/>
    <w:rsid w:val="00DA11A8"/>
    <w:rsid w:val="00DA2410"/>
    <w:rsid w:val="00DA65E2"/>
    <w:rsid w:val="00DB47E8"/>
    <w:rsid w:val="00DB7577"/>
    <w:rsid w:val="00DC0DE6"/>
    <w:rsid w:val="00DC77EC"/>
    <w:rsid w:val="00DD0172"/>
    <w:rsid w:val="00DE259B"/>
    <w:rsid w:val="00DE2CC8"/>
    <w:rsid w:val="00DE50C7"/>
    <w:rsid w:val="00DE5888"/>
    <w:rsid w:val="00DE5B60"/>
    <w:rsid w:val="00DF763C"/>
    <w:rsid w:val="00E00937"/>
    <w:rsid w:val="00E01C07"/>
    <w:rsid w:val="00E043A6"/>
    <w:rsid w:val="00E04D23"/>
    <w:rsid w:val="00E05DE0"/>
    <w:rsid w:val="00E06AC5"/>
    <w:rsid w:val="00E07CCC"/>
    <w:rsid w:val="00E1210B"/>
    <w:rsid w:val="00E14631"/>
    <w:rsid w:val="00E14FAC"/>
    <w:rsid w:val="00E15653"/>
    <w:rsid w:val="00E219AF"/>
    <w:rsid w:val="00E246B7"/>
    <w:rsid w:val="00E24BF9"/>
    <w:rsid w:val="00E32206"/>
    <w:rsid w:val="00E35F5A"/>
    <w:rsid w:val="00E51BCD"/>
    <w:rsid w:val="00E51D60"/>
    <w:rsid w:val="00E529A3"/>
    <w:rsid w:val="00E53E6C"/>
    <w:rsid w:val="00E55219"/>
    <w:rsid w:val="00E57D97"/>
    <w:rsid w:val="00E601EC"/>
    <w:rsid w:val="00E64C2C"/>
    <w:rsid w:val="00E7094F"/>
    <w:rsid w:val="00E71225"/>
    <w:rsid w:val="00E769C4"/>
    <w:rsid w:val="00E7746A"/>
    <w:rsid w:val="00E80F03"/>
    <w:rsid w:val="00E81999"/>
    <w:rsid w:val="00E82215"/>
    <w:rsid w:val="00E82E08"/>
    <w:rsid w:val="00E83CB7"/>
    <w:rsid w:val="00E84FC7"/>
    <w:rsid w:val="00E86990"/>
    <w:rsid w:val="00E945B4"/>
    <w:rsid w:val="00EA44C3"/>
    <w:rsid w:val="00EA4BD8"/>
    <w:rsid w:val="00EB00B8"/>
    <w:rsid w:val="00EB068C"/>
    <w:rsid w:val="00EB18FC"/>
    <w:rsid w:val="00EB2AD4"/>
    <w:rsid w:val="00EB67D8"/>
    <w:rsid w:val="00EC148B"/>
    <w:rsid w:val="00EC5BC4"/>
    <w:rsid w:val="00ED282C"/>
    <w:rsid w:val="00ED37C0"/>
    <w:rsid w:val="00ED52D8"/>
    <w:rsid w:val="00ED7A7A"/>
    <w:rsid w:val="00EE24ED"/>
    <w:rsid w:val="00EE31DE"/>
    <w:rsid w:val="00EE3581"/>
    <w:rsid w:val="00EE411D"/>
    <w:rsid w:val="00EE5420"/>
    <w:rsid w:val="00EF02BC"/>
    <w:rsid w:val="00EF0F87"/>
    <w:rsid w:val="00EF18CC"/>
    <w:rsid w:val="00EF3D10"/>
    <w:rsid w:val="00F04572"/>
    <w:rsid w:val="00F048FD"/>
    <w:rsid w:val="00F1233C"/>
    <w:rsid w:val="00F12DC0"/>
    <w:rsid w:val="00F17440"/>
    <w:rsid w:val="00F23525"/>
    <w:rsid w:val="00F24CB9"/>
    <w:rsid w:val="00F26A28"/>
    <w:rsid w:val="00F30A8A"/>
    <w:rsid w:val="00F30FAB"/>
    <w:rsid w:val="00F31C96"/>
    <w:rsid w:val="00F32A5B"/>
    <w:rsid w:val="00F33B67"/>
    <w:rsid w:val="00F33F94"/>
    <w:rsid w:val="00F40EE0"/>
    <w:rsid w:val="00F459BB"/>
    <w:rsid w:val="00F46335"/>
    <w:rsid w:val="00F50DE8"/>
    <w:rsid w:val="00F52D8F"/>
    <w:rsid w:val="00F558E0"/>
    <w:rsid w:val="00F60A59"/>
    <w:rsid w:val="00F65F13"/>
    <w:rsid w:val="00F67D43"/>
    <w:rsid w:val="00F71DA2"/>
    <w:rsid w:val="00F766C0"/>
    <w:rsid w:val="00F81040"/>
    <w:rsid w:val="00F8158D"/>
    <w:rsid w:val="00F815B2"/>
    <w:rsid w:val="00F82612"/>
    <w:rsid w:val="00F82BD2"/>
    <w:rsid w:val="00F82E11"/>
    <w:rsid w:val="00F84359"/>
    <w:rsid w:val="00F844E2"/>
    <w:rsid w:val="00F8679A"/>
    <w:rsid w:val="00F872D9"/>
    <w:rsid w:val="00F91008"/>
    <w:rsid w:val="00F92E36"/>
    <w:rsid w:val="00F9683B"/>
    <w:rsid w:val="00FA046F"/>
    <w:rsid w:val="00FA35F4"/>
    <w:rsid w:val="00FB0184"/>
    <w:rsid w:val="00FB237C"/>
    <w:rsid w:val="00FB26A1"/>
    <w:rsid w:val="00FB484A"/>
    <w:rsid w:val="00FB5A36"/>
    <w:rsid w:val="00FB645B"/>
    <w:rsid w:val="00FC016A"/>
    <w:rsid w:val="00FC019C"/>
    <w:rsid w:val="00FC48AF"/>
    <w:rsid w:val="00FC4BCA"/>
    <w:rsid w:val="00FC6185"/>
    <w:rsid w:val="00FD0317"/>
    <w:rsid w:val="00FD1CD1"/>
    <w:rsid w:val="00FD386E"/>
    <w:rsid w:val="00FD4B12"/>
    <w:rsid w:val="00FD6A2D"/>
    <w:rsid w:val="00FD73D9"/>
    <w:rsid w:val="00FE0F3B"/>
    <w:rsid w:val="00FE17F3"/>
    <w:rsid w:val="00FE1D30"/>
    <w:rsid w:val="00FE31D4"/>
    <w:rsid w:val="00FE5E5A"/>
    <w:rsid w:val="00FE7E82"/>
    <w:rsid w:val="00FF0208"/>
    <w:rsid w:val="00FF2A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D1173"/>
  <w15:docId w15:val="{D98D7319-DD08-4A40-A5D2-A0451F499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uiPriority w:val="1"/>
    <w:qFormat/>
    <w:rsid w:val="005D6B7A"/>
    <w:rPr>
      <w:rFonts w:ascii="Times New Roman" w:eastAsia="Times New Roman" w:hAnsi="Times New Roman" w:cs="Times New Roman"/>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0"/>
    <w:link w:val="11"/>
    <w:uiPriority w:val="9"/>
    <w:qFormat/>
    <w:pPr>
      <w:spacing w:before="72"/>
      <w:outlineLvl w:val="0"/>
    </w:pPr>
    <w:rPr>
      <w:b/>
      <w:bCs/>
      <w:sz w:val="24"/>
      <w:szCs w:val="24"/>
    </w:rPr>
  </w:style>
  <w:style w:type="paragraph" w:styleId="2">
    <w:name w:val="heading 2"/>
    <w:aliases w:val="H2"/>
    <w:basedOn w:val="a0"/>
    <w:next w:val="a0"/>
    <w:link w:val="20"/>
    <w:uiPriority w:val="9"/>
    <w:unhideWhenUsed/>
    <w:qFormat/>
    <w:rsid w:val="008F228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qFormat/>
    <w:rsid w:val="004C3742"/>
    <w:pPr>
      <w:keepNext/>
      <w:widowControl/>
      <w:tabs>
        <w:tab w:val="num" w:pos="0"/>
      </w:tabs>
      <w:suppressAutoHyphens/>
      <w:autoSpaceDE/>
      <w:autoSpaceDN/>
      <w:spacing w:before="240" w:after="60"/>
      <w:outlineLvl w:val="2"/>
    </w:pPr>
    <w:rPr>
      <w:rFonts w:ascii="Arial" w:hAnsi="Arial" w:cs="Arial"/>
      <w:b/>
      <w:bCs/>
      <w:sz w:val="26"/>
      <w:szCs w:val="26"/>
      <w:lang w:val="ru-RU" w:eastAsia="ar-SA"/>
    </w:rPr>
  </w:style>
  <w:style w:type="paragraph" w:styleId="4">
    <w:name w:val="heading 4"/>
    <w:basedOn w:val="a0"/>
    <w:next w:val="a0"/>
    <w:link w:val="40"/>
    <w:uiPriority w:val="9"/>
    <w:unhideWhenUsed/>
    <w:qFormat/>
    <w:rsid w:val="006C6D68"/>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qFormat/>
    <w:rsid w:val="006C74E8"/>
    <w:pPr>
      <w:widowControl/>
      <w:autoSpaceDE/>
      <w:autoSpaceDN/>
      <w:spacing w:before="120" w:after="120"/>
      <w:ind w:firstLine="737"/>
      <w:contextualSpacing/>
      <w:jc w:val="both"/>
      <w:outlineLvl w:val="4"/>
    </w:pPr>
    <w:rPr>
      <w:sz w:val="24"/>
      <w:szCs w:val="24"/>
      <w:lang w:val="x-none" w:eastAsia="x-none"/>
    </w:rPr>
  </w:style>
  <w:style w:type="paragraph" w:styleId="6">
    <w:name w:val="heading 6"/>
    <w:basedOn w:val="a0"/>
    <w:next w:val="a0"/>
    <w:link w:val="60"/>
    <w:uiPriority w:val="9"/>
    <w:unhideWhenUsed/>
    <w:qFormat/>
    <w:rsid w:val="006E166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iPriority w:val="9"/>
    <w:qFormat/>
    <w:rsid w:val="006C74E8"/>
    <w:pPr>
      <w:widowControl/>
      <w:autoSpaceDE/>
      <w:autoSpaceDN/>
      <w:spacing w:before="120" w:after="120"/>
      <w:ind w:firstLine="737"/>
      <w:contextualSpacing/>
      <w:jc w:val="both"/>
      <w:outlineLvl w:val="6"/>
    </w:pPr>
    <w:rPr>
      <w:iCs/>
      <w:sz w:val="24"/>
      <w:szCs w:val="24"/>
      <w:lang w:val="x-none" w:eastAsia="x-none"/>
    </w:rPr>
  </w:style>
  <w:style w:type="paragraph" w:styleId="8">
    <w:name w:val="heading 8"/>
    <w:basedOn w:val="a0"/>
    <w:next w:val="a0"/>
    <w:link w:val="80"/>
    <w:uiPriority w:val="9"/>
    <w:qFormat/>
    <w:rsid w:val="006C74E8"/>
    <w:pPr>
      <w:keepNext/>
      <w:keepLines/>
      <w:widowControl/>
      <w:autoSpaceDE/>
      <w:autoSpaceDN/>
      <w:spacing w:before="40"/>
      <w:ind w:firstLine="737"/>
      <w:jc w:val="both"/>
      <w:outlineLvl w:val="7"/>
    </w:pPr>
    <w:rPr>
      <w:rFonts w:ascii="Cambria" w:hAnsi="Cambria"/>
      <w:color w:val="272727"/>
      <w:sz w:val="21"/>
      <w:szCs w:val="21"/>
      <w:lang w:val="x-none" w:eastAsia="x-none"/>
    </w:rPr>
  </w:style>
  <w:style w:type="paragraph" w:styleId="9">
    <w:name w:val="heading 9"/>
    <w:basedOn w:val="a0"/>
    <w:next w:val="a0"/>
    <w:link w:val="90"/>
    <w:uiPriority w:val="9"/>
    <w:qFormat/>
    <w:rsid w:val="004C3742"/>
    <w:pPr>
      <w:widowControl/>
      <w:tabs>
        <w:tab w:val="num" w:pos="0"/>
      </w:tabs>
      <w:suppressAutoHyphens/>
      <w:autoSpaceDE/>
      <w:autoSpaceDN/>
      <w:spacing w:before="240" w:after="60"/>
      <w:outlineLvl w:val="8"/>
    </w:pPr>
    <w:rPr>
      <w:rFonts w:ascii="Arial" w:hAnsi="Arial" w:cs="Arial"/>
      <w:lang w:val="ru-RU"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4">
    <w:name w:val="Body Text"/>
    <w:aliases w:val=" Знак2, Знак2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Знак1,body text,body text Знак Знак"/>
    <w:basedOn w:val="a0"/>
    <w:link w:val="a5"/>
    <w:qFormat/>
    <w:rPr>
      <w:sz w:val="24"/>
      <w:szCs w:val="24"/>
    </w:rPr>
  </w:style>
  <w:style w:type="paragraph" w:styleId="a6">
    <w:name w:val="List Paragraph"/>
    <w:aliases w:val="Bullet List,FooterText,numbered,Paragraphe de liste1,lp1,SL_Абзац списка,Содержание. 2 уровень,Абзац списка основной,Цветной список - Акцент 11,Абзац списка1,ТЗ список,Обычный текст"/>
    <w:basedOn w:val="a0"/>
    <w:link w:val="a7"/>
    <w:uiPriority w:val="99"/>
    <w:qFormat/>
    <w:pPr>
      <w:ind w:left="1132" w:firstLine="428"/>
      <w:jc w:val="both"/>
    </w:pPr>
  </w:style>
  <w:style w:type="paragraph" w:customStyle="1" w:styleId="TableParagraph">
    <w:name w:val="Table Paragraph"/>
    <w:basedOn w:val="a0"/>
    <w:uiPriority w:val="1"/>
    <w:qFormat/>
    <w:pPr>
      <w:ind w:left="107"/>
    </w:pPr>
  </w:style>
  <w:style w:type="table" w:styleId="a8">
    <w:name w:val="Table Grid"/>
    <w:basedOn w:val="a2"/>
    <w:uiPriority w:val="59"/>
    <w:rsid w:val="00A96E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link w:val="aa"/>
    <w:uiPriority w:val="1"/>
    <w:qFormat/>
    <w:rsid w:val="00AC5677"/>
    <w:rPr>
      <w:rFonts w:ascii="Times New Roman" w:eastAsia="Times New Roman" w:hAnsi="Times New Roman" w:cs="Times New Roman"/>
    </w:rPr>
  </w:style>
  <w:style w:type="paragraph" w:styleId="ab">
    <w:name w:val="header"/>
    <w:basedOn w:val="a0"/>
    <w:link w:val="ac"/>
    <w:uiPriority w:val="99"/>
    <w:unhideWhenUsed/>
    <w:rsid w:val="00EA44C3"/>
    <w:pPr>
      <w:tabs>
        <w:tab w:val="center" w:pos="4677"/>
        <w:tab w:val="right" w:pos="9355"/>
      </w:tabs>
    </w:pPr>
  </w:style>
  <w:style w:type="character" w:customStyle="1" w:styleId="ac">
    <w:name w:val="Верхний колонтитул Знак"/>
    <w:basedOn w:val="a1"/>
    <w:link w:val="ab"/>
    <w:uiPriority w:val="99"/>
    <w:rsid w:val="00EA44C3"/>
    <w:rPr>
      <w:rFonts w:ascii="Times New Roman" w:eastAsia="Times New Roman" w:hAnsi="Times New Roman" w:cs="Times New Roman"/>
    </w:rPr>
  </w:style>
  <w:style w:type="paragraph" w:styleId="ad">
    <w:name w:val="footer"/>
    <w:basedOn w:val="a0"/>
    <w:link w:val="ae"/>
    <w:uiPriority w:val="99"/>
    <w:unhideWhenUsed/>
    <w:rsid w:val="00EA44C3"/>
    <w:pPr>
      <w:tabs>
        <w:tab w:val="center" w:pos="4677"/>
        <w:tab w:val="right" w:pos="9355"/>
      </w:tabs>
    </w:pPr>
  </w:style>
  <w:style w:type="character" w:customStyle="1" w:styleId="ae">
    <w:name w:val="Нижний колонтитул Знак"/>
    <w:basedOn w:val="a1"/>
    <w:link w:val="ad"/>
    <w:uiPriority w:val="99"/>
    <w:rsid w:val="00EA44C3"/>
    <w:rPr>
      <w:rFonts w:ascii="Times New Roman" w:eastAsia="Times New Roman" w:hAnsi="Times New Roman" w:cs="Times New Roman"/>
    </w:rPr>
  </w:style>
  <w:style w:type="paragraph" w:styleId="af">
    <w:name w:val="Balloon Text"/>
    <w:basedOn w:val="a0"/>
    <w:link w:val="af0"/>
    <w:uiPriority w:val="99"/>
    <w:semiHidden/>
    <w:unhideWhenUsed/>
    <w:rsid w:val="0011762B"/>
    <w:rPr>
      <w:rFonts w:ascii="Tahoma" w:hAnsi="Tahoma" w:cs="Tahoma"/>
      <w:sz w:val="16"/>
      <w:szCs w:val="16"/>
    </w:rPr>
  </w:style>
  <w:style w:type="character" w:customStyle="1" w:styleId="af0">
    <w:name w:val="Текст выноски Знак"/>
    <w:basedOn w:val="a1"/>
    <w:link w:val="af"/>
    <w:uiPriority w:val="99"/>
    <w:semiHidden/>
    <w:rsid w:val="0011762B"/>
    <w:rPr>
      <w:rFonts w:ascii="Tahoma" w:eastAsia="Times New Roman" w:hAnsi="Tahoma" w:cs="Tahoma"/>
      <w:sz w:val="16"/>
      <w:szCs w:val="16"/>
    </w:rPr>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0"/>
    <w:uiPriority w:val="9"/>
    <w:rsid w:val="00822740"/>
    <w:rPr>
      <w:rFonts w:ascii="Times New Roman" w:eastAsia="Times New Roman" w:hAnsi="Times New Roman" w:cs="Times New Roman"/>
      <w:b/>
      <w:bCs/>
      <w:sz w:val="24"/>
      <w:szCs w:val="24"/>
    </w:rPr>
  </w:style>
  <w:style w:type="paragraph" w:styleId="21">
    <w:name w:val="toc 2"/>
    <w:basedOn w:val="a0"/>
    <w:next w:val="a0"/>
    <w:autoRedefine/>
    <w:uiPriority w:val="39"/>
    <w:unhideWhenUsed/>
    <w:rsid w:val="005C1382"/>
    <w:pPr>
      <w:spacing w:after="100"/>
      <w:ind w:left="220"/>
    </w:pPr>
  </w:style>
  <w:style w:type="character" w:customStyle="1" w:styleId="40">
    <w:name w:val="Заголовок 4 Знак"/>
    <w:basedOn w:val="a1"/>
    <w:link w:val="4"/>
    <w:uiPriority w:val="9"/>
    <w:rsid w:val="006C6D68"/>
    <w:rPr>
      <w:rFonts w:asciiTheme="majorHAnsi" w:eastAsiaTheme="majorEastAsia" w:hAnsiTheme="majorHAnsi" w:cstheme="majorBidi"/>
      <w:b/>
      <w:bCs/>
      <w:i/>
      <w:iCs/>
      <w:color w:val="4F81BD" w:themeColor="accent1"/>
    </w:rPr>
  </w:style>
  <w:style w:type="character" w:customStyle="1" w:styleId="a5">
    <w:name w:val="Основной текст Знак"/>
    <w:aliases w:val=" Знак2 Знак1, Знак2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Знак2 Знак1 Знак Знак Знак"/>
    <w:basedOn w:val="a1"/>
    <w:link w:val="a4"/>
    <w:rsid w:val="00C25173"/>
    <w:rPr>
      <w:rFonts w:ascii="Times New Roman" w:eastAsia="Times New Roman" w:hAnsi="Times New Roman" w:cs="Times New Roman"/>
      <w:sz w:val="24"/>
      <w:szCs w:val="24"/>
    </w:rPr>
  </w:style>
  <w:style w:type="character" w:customStyle="1" w:styleId="aa">
    <w:name w:val="Без интервала Знак"/>
    <w:link w:val="a9"/>
    <w:uiPriority w:val="1"/>
    <w:qFormat/>
    <w:rsid w:val="00C25173"/>
    <w:rPr>
      <w:rFonts w:ascii="Times New Roman" w:eastAsia="Times New Roman" w:hAnsi="Times New Roman" w:cs="Times New Roman"/>
    </w:rPr>
  </w:style>
  <w:style w:type="character" w:styleId="af1">
    <w:name w:val="Hyperlink"/>
    <w:basedOn w:val="a1"/>
    <w:uiPriority w:val="99"/>
    <w:unhideWhenUsed/>
    <w:rsid w:val="00C25173"/>
    <w:rPr>
      <w:color w:val="0000FF" w:themeColor="hyperlink"/>
      <w:u w:val="single"/>
    </w:rPr>
  </w:style>
  <w:style w:type="character" w:customStyle="1" w:styleId="a7">
    <w:name w:val="Абзац списка Знак"/>
    <w:aliases w:val="Bullet List Знак,FooterText Знак,numbered Знак,Paragraphe de liste1 Знак,lp1 Знак,SL_Абзац списка Знак,Содержание. 2 уровень Знак,Абзац списка основной Знак,Цветной список - Акцент 11 Знак,ТЗ список Знак,ПКФ Список Знак"/>
    <w:link w:val="a6"/>
    <w:uiPriority w:val="34"/>
    <w:locked/>
    <w:rsid w:val="00466BB6"/>
    <w:rPr>
      <w:rFonts w:ascii="Times New Roman" w:eastAsia="Times New Roman" w:hAnsi="Times New Roman" w:cs="Times New Roman"/>
    </w:rPr>
  </w:style>
  <w:style w:type="paragraph" w:customStyle="1" w:styleId="ConsPlusNormal">
    <w:name w:val="ConsPlusNormal"/>
    <w:link w:val="ConsPlusNormal0"/>
    <w:qFormat/>
    <w:rsid w:val="00466BB6"/>
    <w:pPr>
      <w:adjustRightInd w:val="0"/>
    </w:pPr>
    <w:rPr>
      <w:rFonts w:ascii="Arial" w:eastAsiaTheme="minorEastAsia" w:hAnsi="Arial" w:cs="Arial"/>
      <w:sz w:val="20"/>
      <w:szCs w:val="20"/>
      <w:lang w:val="ru-RU" w:eastAsia="ru-RU"/>
    </w:rPr>
  </w:style>
  <w:style w:type="paragraph" w:customStyle="1" w:styleId="ConsPlusCell">
    <w:name w:val="ConsPlusCell"/>
    <w:rsid w:val="00466BB6"/>
    <w:pPr>
      <w:adjustRightInd w:val="0"/>
    </w:pPr>
    <w:rPr>
      <w:rFonts w:ascii="Courier New" w:eastAsiaTheme="minorEastAsia" w:hAnsi="Courier New" w:cs="Courier New"/>
      <w:sz w:val="20"/>
      <w:szCs w:val="20"/>
      <w:lang w:val="ru-RU" w:eastAsia="ru-RU"/>
    </w:rPr>
  </w:style>
  <w:style w:type="paragraph" w:customStyle="1" w:styleId="2-11">
    <w:name w:val="содержание2-11"/>
    <w:basedOn w:val="a0"/>
    <w:rsid w:val="0030792D"/>
    <w:pPr>
      <w:widowControl/>
      <w:autoSpaceDE/>
      <w:autoSpaceDN/>
      <w:spacing w:after="60"/>
      <w:jc w:val="both"/>
    </w:pPr>
    <w:rPr>
      <w:sz w:val="24"/>
      <w:szCs w:val="24"/>
      <w:lang w:val="ru-RU" w:eastAsia="ru-RU"/>
    </w:rPr>
  </w:style>
  <w:style w:type="character" w:customStyle="1" w:styleId="apple-converted-space">
    <w:name w:val="apple-converted-space"/>
    <w:rsid w:val="0030792D"/>
  </w:style>
  <w:style w:type="paragraph" w:customStyle="1" w:styleId="headertext">
    <w:name w:val="headertext"/>
    <w:basedOn w:val="a0"/>
    <w:rsid w:val="0030792D"/>
    <w:pPr>
      <w:widowControl/>
      <w:autoSpaceDE/>
      <w:autoSpaceDN/>
      <w:spacing w:before="100" w:beforeAutospacing="1" w:after="100" w:afterAutospacing="1"/>
    </w:pPr>
    <w:rPr>
      <w:sz w:val="24"/>
      <w:szCs w:val="24"/>
      <w:lang w:val="ru-RU" w:eastAsia="ru-RU"/>
    </w:rPr>
  </w:style>
  <w:style w:type="character" w:customStyle="1" w:styleId="blk2">
    <w:name w:val="blk2"/>
    <w:qFormat/>
    <w:rsid w:val="003F160E"/>
  </w:style>
  <w:style w:type="paragraph" w:customStyle="1" w:styleId="12">
    <w:name w:val="Без интервала1"/>
    <w:uiPriority w:val="1"/>
    <w:qFormat/>
    <w:rsid w:val="00DE50C7"/>
    <w:pPr>
      <w:spacing w:after="200" w:line="276" w:lineRule="auto"/>
    </w:pPr>
    <w:rPr>
      <w:rFonts w:ascii="Times New Roman" w:eastAsia="Times New Roman" w:hAnsi="Times New Roman" w:cs="Times New Roman"/>
    </w:rPr>
  </w:style>
  <w:style w:type="character" w:customStyle="1" w:styleId="ConsPlusNormal0">
    <w:name w:val="ConsPlusNormal Знак"/>
    <w:link w:val="ConsPlusNormal"/>
    <w:locked/>
    <w:rsid w:val="00CC7328"/>
    <w:rPr>
      <w:rFonts w:ascii="Arial" w:eastAsiaTheme="minorEastAsia" w:hAnsi="Arial" w:cs="Arial"/>
      <w:sz w:val="20"/>
      <w:szCs w:val="20"/>
      <w:lang w:val="ru-RU" w:eastAsia="ru-RU"/>
    </w:rPr>
  </w:style>
  <w:style w:type="paragraph" w:customStyle="1" w:styleId="Standard">
    <w:name w:val="Standard"/>
    <w:rsid w:val="00CC7328"/>
    <w:pPr>
      <w:widowControl/>
      <w:suppressAutoHyphens/>
      <w:autoSpaceDE/>
      <w:ind w:firstLine="709"/>
      <w:jc w:val="both"/>
      <w:textAlignment w:val="baseline"/>
    </w:pPr>
    <w:rPr>
      <w:rFonts w:ascii="Times New Roman" w:eastAsia="Times New Roman" w:hAnsi="Times New Roman" w:cs="Times New Roman"/>
      <w:kern w:val="3"/>
      <w:sz w:val="24"/>
      <w:szCs w:val="24"/>
      <w:lang w:val="ru-RU" w:eastAsia="zh-CN"/>
    </w:rPr>
  </w:style>
  <w:style w:type="character" w:customStyle="1" w:styleId="blk">
    <w:name w:val="blk"/>
    <w:basedOn w:val="a1"/>
    <w:rsid w:val="0071055A"/>
  </w:style>
  <w:style w:type="character" w:customStyle="1" w:styleId="20">
    <w:name w:val="Заголовок 2 Знак"/>
    <w:aliases w:val="H2 Знак"/>
    <w:basedOn w:val="a1"/>
    <w:link w:val="2"/>
    <w:uiPriority w:val="9"/>
    <w:rsid w:val="008F2287"/>
    <w:rPr>
      <w:rFonts w:asciiTheme="majorHAnsi" w:eastAsiaTheme="majorEastAsia" w:hAnsiTheme="majorHAnsi" w:cstheme="majorBidi"/>
      <w:b/>
      <w:bCs/>
      <w:color w:val="4F81BD" w:themeColor="accent1"/>
      <w:sz w:val="26"/>
      <w:szCs w:val="26"/>
    </w:rPr>
  </w:style>
  <w:style w:type="paragraph" w:styleId="13">
    <w:name w:val="toc 1"/>
    <w:basedOn w:val="a0"/>
    <w:next w:val="a0"/>
    <w:autoRedefine/>
    <w:uiPriority w:val="39"/>
    <w:unhideWhenUsed/>
    <w:rsid w:val="008F2287"/>
    <w:pPr>
      <w:spacing w:after="100"/>
    </w:pPr>
  </w:style>
  <w:style w:type="character" w:customStyle="1" w:styleId="60">
    <w:name w:val="Заголовок 6 Знак"/>
    <w:basedOn w:val="a1"/>
    <w:link w:val="6"/>
    <w:uiPriority w:val="9"/>
    <w:rsid w:val="006E166A"/>
    <w:rPr>
      <w:rFonts w:asciiTheme="majorHAnsi" w:eastAsiaTheme="majorEastAsia" w:hAnsiTheme="majorHAnsi" w:cstheme="majorBidi"/>
      <w:i/>
      <w:iCs/>
      <w:color w:val="243F60" w:themeColor="accent1" w:themeShade="7F"/>
    </w:rPr>
  </w:style>
  <w:style w:type="numbering" w:customStyle="1" w:styleId="14">
    <w:name w:val="Нет списка1"/>
    <w:next w:val="a3"/>
    <w:uiPriority w:val="99"/>
    <w:semiHidden/>
    <w:unhideWhenUsed/>
    <w:rsid w:val="00953C53"/>
  </w:style>
  <w:style w:type="character" w:styleId="af2">
    <w:name w:val="Emphasis"/>
    <w:basedOn w:val="a1"/>
    <w:uiPriority w:val="99"/>
    <w:qFormat/>
    <w:rsid w:val="00953C53"/>
    <w:rPr>
      <w:i/>
      <w:iCs/>
    </w:rPr>
  </w:style>
  <w:style w:type="paragraph" w:styleId="31">
    <w:name w:val="Body Text Indent 3"/>
    <w:basedOn w:val="a0"/>
    <w:link w:val="32"/>
    <w:uiPriority w:val="99"/>
    <w:semiHidden/>
    <w:unhideWhenUsed/>
    <w:rsid w:val="00953C53"/>
    <w:pPr>
      <w:widowControl/>
      <w:ind w:firstLine="567"/>
      <w:jc w:val="both"/>
    </w:pPr>
    <w:rPr>
      <w:sz w:val="23"/>
      <w:szCs w:val="24"/>
      <w:lang w:val="ru-RU" w:eastAsia="ru-RU"/>
    </w:rPr>
  </w:style>
  <w:style w:type="character" w:customStyle="1" w:styleId="32">
    <w:name w:val="Основной текст с отступом 3 Знак"/>
    <w:basedOn w:val="a1"/>
    <w:link w:val="31"/>
    <w:uiPriority w:val="99"/>
    <w:semiHidden/>
    <w:rsid w:val="00953C53"/>
    <w:rPr>
      <w:rFonts w:ascii="Times New Roman" w:eastAsia="Times New Roman" w:hAnsi="Times New Roman" w:cs="Times New Roman"/>
      <w:sz w:val="23"/>
      <w:szCs w:val="24"/>
      <w:lang w:val="ru-RU" w:eastAsia="ru-RU"/>
    </w:rPr>
  </w:style>
  <w:style w:type="paragraph" w:styleId="af3">
    <w:name w:val="Normal (Web)"/>
    <w:aliases w:val="Обычный (Web),Обычный (веб) Знак Знак,Знак Знак Знак Знак Знак Знак Знак,Знак Знак Знак Знак Знак,Обычный (веб) Знак Знак Знак1,Знак Знак2,Знак Знак Знак1 Знак Знак,Обычный (Web)1"/>
    <w:basedOn w:val="a0"/>
    <w:link w:val="af4"/>
    <w:uiPriority w:val="99"/>
    <w:unhideWhenUsed/>
    <w:rsid w:val="00953C53"/>
    <w:pPr>
      <w:widowControl/>
      <w:autoSpaceDE/>
      <w:autoSpaceDN/>
      <w:spacing w:before="100" w:beforeAutospacing="1" w:after="100" w:afterAutospacing="1"/>
    </w:pPr>
    <w:rPr>
      <w:sz w:val="24"/>
      <w:szCs w:val="24"/>
      <w:lang w:val="ru-RU" w:eastAsia="ru-RU"/>
    </w:rPr>
  </w:style>
  <w:style w:type="paragraph" w:customStyle="1" w:styleId="FR1">
    <w:name w:val="FR1"/>
    <w:rsid w:val="00953C53"/>
    <w:pPr>
      <w:adjustRightInd w:val="0"/>
      <w:spacing w:before="180"/>
      <w:jc w:val="center"/>
    </w:pPr>
    <w:rPr>
      <w:rFonts w:ascii="Arial" w:eastAsia="Times New Roman" w:hAnsi="Arial" w:cs="Arial"/>
      <w:noProof/>
      <w:sz w:val="20"/>
      <w:szCs w:val="20"/>
      <w:lang w:val="ru-RU" w:eastAsia="ru-RU"/>
    </w:rPr>
  </w:style>
  <w:style w:type="paragraph" w:customStyle="1" w:styleId="FR4">
    <w:name w:val="FR4"/>
    <w:rsid w:val="00953C53"/>
    <w:pPr>
      <w:adjustRightInd w:val="0"/>
      <w:spacing w:before="540"/>
      <w:jc w:val="center"/>
    </w:pPr>
    <w:rPr>
      <w:rFonts w:ascii="Arial" w:eastAsia="Times New Roman" w:hAnsi="Arial" w:cs="Times New Roman"/>
      <w:b/>
      <w:bCs/>
      <w:sz w:val="20"/>
      <w:szCs w:val="20"/>
      <w:lang w:val="ru-RU" w:eastAsia="ru-RU"/>
    </w:rPr>
  </w:style>
  <w:style w:type="paragraph" w:customStyle="1" w:styleId="FR3">
    <w:name w:val="FR3"/>
    <w:rsid w:val="00953C53"/>
    <w:pPr>
      <w:adjustRightInd w:val="0"/>
      <w:spacing w:before="560"/>
      <w:jc w:val="center"/>
    </w:pPr>
    <w:rPr>
      <w:rFonts w:ascii="Times New Roman" w:eastAsia="Times New Roman" w:hAnsi="Times New Roman" w:cs="Times New Roman"/>
      <w:sz w:val="20"/>
      <w:szCs w:val="20"/>
      <w:lang w:val="ru-RU" w:eastAsia="ru-RU"/>
    </w:rPr>
  </w:style>
  <w:style w:type="character" w:styleId="af5">
    <w:name w:val="page number"/>
    <w:basedOn w:val="a1"/>
    <w:rsid w:val="00953C53"/>
  </w:style>
  <w:style w:type="paragraph" w:styleId="af6">
    <w:name w:val="Body Text Indent"/>
    <w:basedOn w:val="a0"/>
    <w:link w:val="af7"/>
    <w:unhideWhenUsed/>
    <w:rsid w:val="00953C53"/>
    <w:pPr>
      <w:widowControl/>
      <w:suppressAutoHyphens/>
      <w:autoSpaceDE/>
      <w:autoSpaceDN/>
      <w:spacing w:after="120"/>
      <w:ind w:left="283"/>
    </w:pPr>
    <w:rPr>
      <w:sz w:val="24"/>
      <w:szCs w:val="24"/>
      <w:lang w:val="ru-RU" w:eastAsia="ar-SA"/>
    </w:rPr>
  </w:style>
  <w:style w:type="character" w:customStyle="1" w:styleId="af7">
    <w:name w:val="Основной текст с отступом Знак"/>
    <w:basedOn w:val="a1"/>
    <w:link w:val="af6"/>
    <w:rsid w:val="00953C53"/>
    <w:rPr>
      <w:rFonts w:ascii="Times New Roman" w:eastAsia="Times New Roman" w:hAnsi="Times New Roman" w:cs="Times New Roman"/>
      <w:sz w:val="24"/>
      <w:szCs w:val="24"/>
      <w:lang w:val="ru-RU" w:eastAsia="ar-SA"/>
    </w:rPr>
  </w:style>
  <w:style w:type="paragraph" w:styleId="af8">
    <w:name w:val="List"/>
    <w:basedOn w:val="a0"/>
    <w:unhideWhenUsed/>
    <w:rsid w:val="00F31C96"/>
    <w:pPr>
      <w:ind w:left="283" w:hanging="283"/>
      <w:contextualSpacing/>
    </w:pPr>
  </w:style>
  <w:style w:type="character" w:customStyle="1" w:styleId="30">
    <w:name w:val="Заголовок 3 Знак"/>
    <w:basedOn w:val="a1"/>
    <w:link w:val="3"/>
    <w:uiPriority w:val="9"/>
    <w:rsid w:val="004C3742"/>
    <w:rPr>
      <w:rFonts w:ascii="Arial" w:eastAsia="Times New Roman" w:hAnsi="Arial" w:cs="Arial"/>
      <w:b/>
      <w:bCs/>
      <w:sz w:val="26"/>
      <w:szCs w:val="26"/>
      <w:lang w:val="ru-RU" w:eastAsia="ar-SA"/>
    </w:rPr>
  </w:style>
  <w:style w:type="character" w:customStyle="1" w:styleId="90">
    <w:name w:val="Заголовок 9 Знак"/>
    <w:basedOn w:val="a1"/>
    <w:link w:val="9"/>
    <w:uiPriority w:val="9"/>
    <w:rsid w:val="004C3742"/>
    <w:rPr>
      <w:rFonts w:ascii="Arial" w:eastAsia="Times New Roman" w:hAnsi="Arial" w:cs="Arial"/>
      <w:lang w:val="ru-RU" w:eastAsia="ar-SA"/>
    </w:rPr>
  </w:style>
  <w:style w:type="paragraph" w:customStyle="1" w:styleId="af9">
    <w:name w:val="Содержимое таблицы"/>
    <w:basedOn w:val="a0"/>
    <w:qFormat/>
    <w:rsid w:val="004C3742"/>
    <w:pPr>
      <w:widowControl/>
      <w:suppressLineNumbers/>
      <w:suppressAutoHyphens/>
      <w:autoSpaceDE/>
      <w:autoSpaceDN/>
    </w:pPr>
    <w:rPr>
      <w:sz w:val="24"/>
      <w:szCs w:val="24"/>
      <w:lang w:val="ru-RU" w:eastAsia="ar-SA"/>
    </w:rPr>
  </w:style>
  <w:style w:type="character" w:customStyle="1" w:styleId="af4">
    <w:name w:val="Обычный (веб) Знак"/>
    <w:aliases w:val="Обычный (Web) Знак,Обычный (веб) Знак Знак Знак,Знак Знак Знак Знак Знак Знак Знак Знак,Знак Знак Знак Знак Знак Знак,Обычный (веб) Знак Знак Знак1 Знак,Знак Знак2 Знак,Знак Знак Знак1 Знак Знак Знак,Обычный (Web)1 Знак"/>
    <w:link w:val="af3"/>
    <w:uiPriority w:val="99"/>
    <w:locked/>
    <w:rsid w:val="00225AE1"/>
    <w:rPr>
      <w:rFonts w:ascii="Times New Roman" w:eastAsia="Times New Roman" w:hAnsi="Times New Roman" w:cs="Times New Roman"/>
      <w:sz w:val="24"/>
      <w:szCs w:val="24"/>
      <w:lang w:val="ru-RU" w:eastAsia="ru-RU"/>
    </w:rPr>
  </w:style>
  <w:style w:type="table" w:customStyle="1" w:styleId="15">
    <w:name w:val="Сетка таблицы1"/>
    <w:basedOn w:val="a2"/>
    <w:next w:val="a8"/>
    <w:uiPriority w:val="39"/>
    <w:rsid w:val="003B6D74"/>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3"/>
    <w:uiPriority w:val="99"/>
    <w:semiHidden/>
    <w:unhideWhenUsed/>
    <w:rsid w:val="003D5668"/>
  </w:style>
  <w:style w:type="paragraph" w:customStyle="1" w:styleId="ConsNormal">
    <w:name w:val="ConsNormal"/>
    <w:link w:val="ConsNormal0"/>
    <w:rsid w:val="003D5668"/>
    <w:pPr>
      <w:autoSpaceDE/>
      <w:autoSpaceDN/>
      <w:ind w:right="19772" w:firstLine="720"/>
    </w:pPr>
    <w:rPr>
      <w:rFonts w:ascii="Arial" w:eastAsia="Times New Roman" w:hAnsi="Arial" w:cs="Times New Roman"/>
      <w:snapToGrid w:val="0"/>
      <w:sz w:val="20"/>
      <w:szCs w:val="20"/>
      <w:lang w:val="ru-RU" w:eastAsia="ru-RU"/>
    </w:rPr>
  </w:style>
  <w:style w:type="character" w:customStyle="1" w:styleId="ConsNormal0">
    <w:name w:val="ConsNormal Знак"/>
    <w:link w:val="ConsNormal"/>
    <w:rsid w:val="003D5668"/>
    <w:rPr>
      <w:rFonts w:ascii="Arial" w:eastAsia="Times New Roman" w:hAnsi="Arial" w:cs="Times New Roman"/>
      <w:snapToGrid w:val="0"/>
      <w:sz w:val="20"/>
      <w:szCs w:val="20"/>
      <w:lang w:val="ru-RU" w:eastAsia="ru-RU"/>
    </w:rPr>
  </w:style>
  <w:style w:type="character" w:customStyle="1" w:styleId="23">
    <w:name w:val="Основной текст (2)_"/>
    <w:basedOn w:val="a1"/>
    <w:link w:val="24"/>
    <w:rsid w:val="003D5668"/>
    <w:rPr>
      <w:rFonts w:ascii="Times New Roman" w:eastAsia="Times New Roman" w:hAnsi="Times New Roman"/>
      <w:sz w:val="28"/>
      <w:szCs w:val="28"/>
      <w:shd w:val="clear" w:color="auto" w:fill="FFFFFF"/>
    </w:rPr>
  </w:style>
  <w:style w:type="paragraph" w:customStyle="1" w:styleId="24">
    <w:name w:val="Основной текст (2)"/>
    <w:basedOn w:val="a0"/>
    <w:link w:val="23"/>
    <w:rsid w:val="003D5668"/>
    <w:pPr>
      <w:shd w:val="clear" w:color="auto" w:fill="FFFFFF"/>
      <w:autoSpaceDE/>
      <w:autoSpaceDN/>
      <w:spacing w:before="180" w:line="379" w:lineRule="exact"/>
      <w:jc w:val="both"/>
    </w:pPr>
    <w:rPr>
      <w:rFonts w:cstheme="minorBidi"/>
      <w:sz w:val="28"/>
      <w:szCs w:val="28"/>
    </w:rPr>
  </w:style>
  <w:style w:type="paragraph" w:customStyle="1" w:styleId="16">
    <w:name w:val="Текст1"/>
    <w:basedOn w:val="a0"/>
    <w:rsid w:val="003D5668"/>
    <w:pPr>
      <w:widowControl/>
      <w:overflowPunct w:val="0"/>
      <w:adjustRightInd w:val="0"/>
      <w:jc w:val="both"/>
      <w:textAlignment w:val="baseline"/>
    </w:pPr>
    <w:rPr>
      <w:rFonts w:ascii="Courier New" w:hAnsi="Courier New"/>
      <w:sz w:val="20"/>
      <w:szCs w:val="20"/>
      <w:lang w:val="ru-RU" w:eastAsia="ru-RU"/>
    </w:rPr>
  </w:style>
  <w:style w:type="paragraph" w:styleId="25">
    <w:name w:val="Body Text 2"/>
    <w:basedOn w:val="a0"/>
    <w:link w:val="26"/>
    <w:uiPriority w:val="99"/>
    <w:unhideWhenUsed/>
    <w:rsid w:val="003D5668"/>
    <w:pPr>
      <w:widowControl/>
      <w:autoSpaceDE/>
      <w:autoSpaceDN/>
      <w:spacing w:after="120" w:line="480" w:lineRule="auto"/>
    </w:pPr>
    <w:rPr>
      <w:rFonts w:eastAsia="Calibri"/>
      <w:sz w:val="24"/>
      <w:szCs w:val="20"/>
      <w:lang w:val="ru-RU"/>
    </w:rPr>
  </w:style>
  <w:style w:type="character" w:customStyle="1" w:styleId="26">
    <w:name w:val="Основной текст 2 Знак"/>
    <w:basedOn w:val="a1"/>
    <w:link w:val="25"/>
    <w:uiPriority w:val="99"/>
    <w:rsid w:val="003D5668"/>
    <w:rPr>
      <w:rFonts w:ascii="Times New Roman" w:eastAsia="Calibri" w:hAnsi="Times New Roman" w:cs="Times New Roman"/>
      <w:sz w:val="24"/>
      <w:szCs w:val="20"/>
      <w:lang w:val="ru-RU"/>
    </w:rPr>
  </w:style>
  <w:style w:type="paragraph" w:customStyle="1" w:styleId="Textbody">
    <w:name w:val="Text body"/>
    <w:basedOn w:val="Standard"/>
    <w:rsid w:val="003D5668"/>
    <w:pPr>
      <w:spacing w:after="120"/>
      <w:ind w:firstLine="0"/>
      <w:jc w:val="left"/>
    </w:pPr>
    <w:rPr>
      <w:sz w:val="20"/>
      <w:szCs w:val="20"/>
    </w:rPr>
  </w:style>
  <w:style w:type="paragraph" w:customStyle="1" w:styleId="Textbodyindent">
    <w:name w:val="Text body indent"/>
    <w:basedOn w:val="Standard"/>
    <w:rsid w:val="003D5668"/>
    <w:pPr>
      <w:ind w:left="283"/>
    </w:pPr>
  </w:style>
  <w:style w:type="character" w:customStyle="1" w:styleId="ep">
    <w:name w:val="ep"/>
    <w:basedOn w:val="a1"/>
    <w:rsid w:val="003D5668"/>
    <w:rPr>
      <w:rFonts w:cs="Times New Roman"/>
    </w:rPr>
  </w:style>
  <w:style w:type="character" w:customStyle="1" w:styleId="r">
    <w:name w:val="r"/>
    <w:basedOn w:val="a1"/>
    <w:rsid w:val="003D5668"/>
    <w:rPr>
      <w:rFonts w:cs="Times New Roman"/>
    </w:rPr>
  </w:style>
  <w:style w:type="numbering" w:customStyle="1" w:styleId="WWNum25">
    <w:name w:val="WWNum25"/>
    <w:rsid w:val="003D5668"/>
    <w:pPr>
      <w:numPr>
        <w:numId w:val="7"/>
      </w:numPr>
    </w:pPr>
  </w:style>
  <w:style w:type="numbering" w:customStyle="1" w:styleId="WWNum21">
    <w:name w:val="WWNum21"/>
    <w:rsid w:val="003D5668"/>
    <w:pPr>
      <w:numPr>
        <w:numId w:val="6"/>
      </w:numPr>
    </w:pPr>
  </w:style>
  <w:style w:type="numbering" w:customStyle="1" w:styleId="WWNum15">
    <w:name w:val="WWNum15"/>
    <w:rsid w:val="003D5668"/>
    <w:pPr>
      <w:numPr>
        <w:numId w:val="4"/>
      </w:numPr>
    </w:pPr>
  </w:style>
  <w:style w:type="numbering" w:customStyle="1" w:styleId="WWNum16">
    <w:name w:val="WWNum16"/>
    <w:rsid w:val="003D5668"/>
    <w:pPr>
      <w:numPr>
        <w:numId w:val="5"/>
      </w:numPr>
    </w:pPr>
  </w:style>
  <w:style w:type="numbering" w:customStyle="1" w:styleId="WWNum13">
    <w:name w:val="WWNum13"/>
    <w:rsid w:val="003D5668"/>
    <w:pPr>
      <w:numPr>
        <w:numId w:val="3"/>
      </w:numPr>
    </w:pPr>
  </w:style>
  <w:style w:type="character" w:customStyle="1" w:styleId="33">
    <w:name w:val="Основной текст (3)_"/>
    <w:basedOn w:val="a1"/>
    <w:link w:val="34"/>
    <w:rsid w:val="003D5668"/>
    <w:rPr>
      <w:rFonts w:cs="Calibri"/>
      <w:shd w:val="clear" w:color="auto" w:fill="FFFFFF"/>
    </w:rPr>
  </w:style>
  <w:style w:type="paragraph" w:customStyle="1" w:styleId="34">
    <w:name w:val="Основной текст (3)"/>
    <w:basedOn w:val="a0"/>
    <w:link w:val="33"/>
    <w:rsid w:val="003D5668"/>
    <w:pPr>
      <w:shd w:val="clear" w:color="auto" w:fill="FFFFFF"/>
      <w:autoSpaceDE/>
      <w:autoSpaceDN/>
      <w:spacing w:after="120" w:line="322" w:lineRule="exact"/>
    </w:pPr>
    <w:rPr>
      <w:rFonts w:asciiTheme="minorHAnsi" w:eastAsiaTheme="minorHAnsi" w:hAnsiTheme="minorHAnsi" w:cs="Calibri"/>
    </w:rPr>
  </w:style>
  <w:style w:type="character" w:customStyle="1" w:styleId="120">
    <w:name w:val="Основной текст (12)_"/>
    <w:link w:val="121"/>
    <w:rsid w:val="003D5668"/>
    <w:rPr>
      <w:rFonts w:ascii="Times New Roman" w:eastAsia="Times New Roman" w:hAnsi="Times New Roman"/>
      <w:b/>
      <w:bCs/>
      <w:sz w:val="28"/>
      <w:szCs w:val="28"/>
      <w:shd w:val="clear" w:color="auto" w:fill="FFFFFF"/>
    </w:rPr>
  </w:style>
  <w:style w:type="character" w:customStyle="1" w:styleId="130">
    <w:name w:val="Основной текст (13)_"/>
    <w:link w:val="131"/>
    <w:rsid w:val="003D5668"/>
    <w:rPr>
      <w:rFonts w:ascii="Times New Roman" w:eastAsia="Times New Roman" w:hAnsi="Times New Roman"/>
      <w:sz w:val="26"/>
      <w:szCs w:val="26"/>
      <w:shd w:val="clear" w:color="auto" w:fill="FFFFFF"/>
    </w:rPr>
  </w:style>
  <w:style w:type="paragraph" w:customStyle="1" w:styleId="131">
    <w:name w:val="Основной текст (13)"/>
    <w:basedOn w:val="a0"/>
    <w:link w:val="130"/>
    <w:rsid w:val="003D5668"/>
    <w:pPr>
      <w:shd w:val="clear" w:color="auto" w:fill="FFFFFF"/>
      <w:autoSpaceDE/>
      <w:autoSpaceDN/>
      <w:spacing w:after="300" w:line="328" w:lineRule="exact"/>
      <w:jc w:val="center"/>
    </w:pPr>
    <w:rPr>
      <w:rFonts w:cstheme="minorBidi"/>
      <w:sz w:val="26"/>
      <w:szCs w:val="26"/>
    </w:rPr>
  </w:style>
  <w:style w:type="paragraph" w:customStyle="1" w:styleId="121">
    <w:name w:val="Основной текст (12)"/>
    <w:basedOn w:val="a0"/>
    <w:link w:val="120"/>
    <w:rsid w:val="003D5668"/>
    <w:pPr>
      <w:shd w:val="clear" w:color="auto" w:fill="FFFFFF"/>
      <w:autoSpaceDE/>
      <w:autoSpaceDN/>
      <w:spacing w:line="328" w:lineRule="exact"/>
      <w:jc w:val="center"/>
    </w:pPr>
    <w:rPr>
      <w:rFonts w:cstheme="minorBidi"/>
      <w:b/>
      <w:bCs/>
      <w:sz w:val="28"/>
      <w:szCs w:val="28"/>
    </w:rPr>
  </w:style>
  <w:style w:type="paragraph" w:customStyle="1" w:styleId="afa">
    <w:name w:val="Нормальный"/>
    <w:rsid w:val="003D5668"/>
    <w:pPr>
      <w:adjustRightInd w:val="0"/>
    </w:pPr>
    <w:rPr>
      <w:rFonts w:ascii="Times New Roman" w:eastAsia="Times New Roman" w:hAnsi="Times New Roman" w:cs="Times New Roman"/>
      <w:color w:val="000000"/>
      <w:sz w:val="24"/>
      <w:szCs w:val="24"/>
      <w:lang w:val="ru-RU" w:eastAsia="ru-RU"/>
    </w:rPr>
  </w:style>
  <w:style w:type="numbering" w:customStyle="1" w:styleId="WWNum131">
    <w:name w:val="WWNum131"/>
    <w:basedOn w:val="a3"/>
    <w:rsid w:val="007001C2"/>
    <w:pPr>
      <w:numPr>
        <w:numId w:val="8"/>
      </w:numPr>
    </w:pPr>
  </w:style>
  <w:style w:type="character" w:customStyle="1" w:styleId="50">
    <w:name w:val="Заголовок 5 Знак"/>
    <w:basedOn w:val="a1"/>
    <w:link w:val="5"/>
    <w:uiPriority w:val="9"/>
    <w:rsid w:val="006C74E8"/>
    <w:rPr>
      <w:rFonts w:ascii="Times New Roman" w:eastAsia="Times New Roman" w:hAnsi="Times New Roman" w:cs="Times New Roman"/>
      <w:sz w:val="24"/>
      <w:szCs w:val="24"/>
      <w:lang w:val="x-none" w:eastAsia="x-none"/>
    </w:rPr>
  </w:style>
  <w:style w:type="character" w:customStyle="1" w:styleId="70">
    <w:name w:val="Заголовок 7 Знак"/>
    <w:basedOn w:val="a1"/>
    <w:link w:val="7"/>
    <w:uiPriority w:val="9"/>
    <w:rsid w:val="006C74E8"/>
    <w:rPr>
      <w:rFonts w:ascii="Times New Roman" w:eastAsia="Times New Roman" w:hAnsi="Times New Roman" w:cs="Times New Roman"/>
      <w:iCs/>
      <w:sz w:val="24"/>
      <w:szCs w:val="24"/>
      <w:lang w:val="x-none" w:eastAsia="x-none"/>
    </w:rPr>
  </w:style>
  <w:style w:type="character" w:customStyle="1" w:styleId="80">
    <w:name w:val="Заголовок 8 Знак"/>
    <w:basedOn w:val="a1"/>
    <w:link w:val="8"/>
    <w:uiPriority w:val="9"/>
    <w:rsid w:val="006C74E8"/>
    <w:rPr>
      <w:rFonts w:ascii="Cambria" w:eastAsia="Times New Roman" w:hAnsi="Cambria" w:cs="Times New Roman"/>
      <w:color w:val="272727"/>
      <w:sz w:val="21"/>
      <w:szCs w:val="21"/>
      <w:lang w:val="x-none" w:eastAsia="x-none"/>
    </w:rPr>
  </w:style>
  <w:style w:type="character" w:customStyle="1" w:styleId="17">
    <w:name w:val="Основной шрифт абзаца1"/>
    <w:rsid w:val="006C74E8"/>
  </w:style>
  <w:style w:type="character" w:customStyle="1" w:styleId="publication">
    <w:name w:val="publication"/>
    <w:rsid w:val="006C74E8"/>
    <w:rPr>
      <w:rFonts w:ascii="Arial" w:hAnsi="Arial" w:cs="Arial"/>
      <w:color w:val="FFFFFF"/>
      <w:sz w:val="22"/>
      <w:szCs w:val="22"/>
      <w:shd w:val="clear" w:color="auto" w:fill="000000"/>
      <w:lang w:val="en-US"/>
    </w:rPr>
  </w:style>
  <w:style w:type="character" w:styleId="afb">
    <w:name w:val="Strong"/>
    <w:uiPriority w:val="22"/>
    <w:qFormat/>
    <w:rsid w:val="006C74E8"/>
    <w:rPr>
      <w:b/>
      <w:bCs/>
    </w:rPr>
  </w:style>
  <w:style w:type="character" w:customStyle="1" w:styleId="afc">
    <w:name w:val="Символ нумерации"/>
    <w:rsid w:val="006C74E8"/>
  </w:style>
  <w:style w:type="character" w:customStyle="1" w:styleId="afd">
    <w:name w:val="Маркеры списка"/>
    <w:rsid w:val="006C74E8"/>
    <w:rPr>
      <w:rFonts w:ascii="OpenSymbol" w:eastAsia="OpenSymbol" w:hAnsi="OpenSymbol" w:cs="OpenSymbol"/>
    </w:rPr>
  </w:style>
  <w:style w:type="character" w:styleId="afe">
    <w:name w:val="FollowedHyperlink"/>
    <w:uiPriority w:val="99"/>
    <w:rsid w:val="006C74E8"/>
    <w:rPr>
      <w:color w:val="800000"/>
      <w:u w:val="single"/>
    </w:rPr>
  </w:style>
  <w:style w:type="paragraph" w:customStyle="1" w:styleId="18">
    <w:name w:val="Название1"/>
    <w:basedOn w:val="a0"/>
    <w:next w:val="a4"/>
    <w:rsid w:val="006C74E8"/>
    <w:pPr>
      <w:keepNext/>
      <w:widowControl/>
      <w:suppressAutoHyphens/>
      <w:autoSpaceDE/>
      <w:autoSpaceDN/>
      <w:spacing w:before="240" w:after="120"/>
    </w:pPr>
    <w:rPr>
      <w:rFonts w:ascii="Arial" w:eastAsia="MS Mincho" w:hAnsi="Arial" w:cs="Tahoma"/>
      <w:sz w:val="28"/>
      <w:szCs w:val="28"/>
      <w:lang w:val="ru-RU" w:eastAsia="ar-SA"/>
    </w:rPr>
  </w:style>
  <w:style w:type="paragraph" w:customStyle="1" w:styleId="27">
    <w:name w:val="Название2"/>
    <w:basedOn w:val="18"/>
    <w:next w:val="aff"/>
    <w:link w:val="aff0"/>
    <w:qFormat/>
    <w:rsid w:val="006C74E8"/>
    <w:rPr>
      <w:rFonts w:cs="Times New Roman"/>
      <w:lang w:val="x-none"/>
    </w:rPr>
  </w:style>
  <w:style w:type="paragraph" w:styleId="aff">
    <w:name w:val="Subtitle"/>
    <w:basedOn w:val="18"/>
    <w:next w:val="a4"/>
    <w:link w:val="aff1"/>
    <w:uiPriority w:val="11"/>
    <w:qFormat/>
    <w:rsid w:val="006C74E8"/>
    <w:pPr>
      <w:jc w:val="center"/>
    </w:pPr>
    <w:rPr>
      <w:rFonts w:cs="Times New Roman"/>
      <w:i/>
      <w:iCs/>
      <w:lang w:val="x-none"/>
    </w:rPr>
  </w:style>
  <w:style w:type="character" w:customStyle="1" w:styleId="aff1">
    <w:name w:val="Подзаголовок Знак"/>
    <w:basedOn w:val="a1"/>
    <w:link w:val="aff"/>
    <w:uiPriority w:val="11"/>
    <w:rsid w:val="006C74E8"/>
    <w:rPr>
      <w:rFonts w:ascii="Arial" w:eastAsia="MS Mincho" w:hAnsi="Arial" w:cs="Times New Roman"/>
      <w:i/>
      <w:iCs/>
      <w:sz w:val="28"/>
      <w:szCs w:val="28"/>
      <w:lang w:val="x-none" w:eastAsia="ar-SA"/>
    </w:rPr>
  </w:style>
  <w:style w:type="paragraph" w:customStyle="1" w:styleId="19">
    <w:name w:val="Указатель1"/>
    <w:basedOn w:val="a0"/>
    <w:rsid w:val="006C74E8"/>
    <w:pPr>
      <w:widowControl/>
      <w:suppressLineNumbers/>
      <w:suppressAutoHyphens/>
      <w:autoSpaceDE/>
      <w:autoSpaceDN/>
    </w:pPr>
    <w:rPr>
      <w:rFonts w:cs="Tahoma"/>
      <w:sz w:val="24"/>
      <w:szCs w:val="24"/>
      <w:lang w:val="ru-RU" w:eastAsia="ar-SA"/>
    </w:rPr>
  </w:style>
  <w:style w:type="paragraph" w:customStyle="1" w:styleId="variable">
    <w:name w:val="variable"/>
    <w:basedOn w:val="a0"/>
    <w:rsid w:val="006C74E8"/>
    <w:pPr>
      <w:widowControl/>
      <w:suppressAutoHyphens/>
      <w:autoSpaceDE/>
      <w:autoSpaceDN/>
    </w:pPr>
    <w:rPr>
      <w:b/>
      <w:sz w:val="24"/>
      <w:szCs w:val="24"/>
      <w:lang w:val="ru-RU" w:eastAsia="ar-SA"/>
    </w:rPr>
  </w:style>
  <w:style w:type="paragraph" w:customStyle="1" w:styleId="aff2">
    <w:name w:val="Заголовок таблицы"/>
    <w:basedOn w:val="af9"/>
    <w:rsid w:val="006C74E8"/>
    <w:pPr>
      <w:jc w:val="center"/>
    </w:pPr>
    <w:rPr>
      <w:b/>
      <w:bCs/>
    </w:rPr>
  </w:style>
  <w:style w:type="paragraph" w:customStyle="1" w:styleId="aff3">
    <w:name w:val="Горизонтальная линия"/>
    <w:basedOn w:val="a0"/>
    <w:next w:val="a4"/>
    <w:rsid w:val="006C74E8"/>
    <w:pPr>
      <w:widowControl/>
      <w:suppressLineNumbers/>
      <w:pBdr>
        <w:bottom w:val="double" w:sz="1" w:space="0" w:color="808080"/>
      </w:pBdr>
      <w:suppressAutoHyphens/>
      <w:autoSpaceDE/>
      <w:autoSpaceDN/>
      <w:spacing w:after="283"/>
    </w:pPr>
    <w:rPr>
      <w:sz w:val="12"/>
      <w:szCs w:val="12"/>
      <w:lang w:val="ru-RU" w:eastAsia="ar-SA"/>
    </w:rPr>
  </w:style>
  <w:style w:type="paragraph" w:styleId="aff4">
    <w:name w:val="Body Text First Indent"/>
    <w:basedOn w:val="a4"/>
    <w:link w:val="aff5"/>
    <w:rsid w:val="006C74E8"/>
    <w:pPr>
      <w:widowControl/>
      <w:suppressAutoHyphens/>
      <w:autoSpaceDE/>
      <w:autoSpaceDN/>
      <w:ind w:firstLine="283"/>
    </w:pPr>
    <w:rPr>
      <w:lang w:val="x-none" w:eastAsia="ar-SA"/>
    </w:rPr>
  </w:style>
  <w:style w:type="character" w:customStyle="1" w:styleId="aff5">
    <w:name w:val="Красная строка Знак"/>
    <w:basedOn w:val="a5"/>
    <w:link w:val="aff4"/>
    <w:rsid w:val="006C74E8"/>
    <w:rPr>
      <w:rFonts w:ascii="Times New Roman" w:eastAsia="Times New Roman" w:hAnsi="Times New Roman" w:cs="Times New Roman"/>
      <w:sz w:val="24"/>
      <w:szCs w:val="24"/>
      <w:lang w:val="x-none" w:eastAsia="ar-SA"/>
    </w:rPr>
  </w:style>
  <w:style w:type="paragraph" w:customStyle="1" w:styleId="aff6">
    <w:name w:val="СОтступомПоЛевомуКраю"/>
    <w:basedOn w:val="a0"/>
    <w:rsid w:val="006C74E8"/>
    <w:pPr>
      <w:widowControl/>
      <w:suppressAutoHyphens/>
      <w:autoSpaceDE/>
      <w:autoSpaceDN/>
      <w:ind w:firstLine="705"/>
    </w:pPr>
    <w:rPr>
      <w:sz w:val="24"/>
      <w:szCs w:val="24"/>
      <w:lang w:val="ru-RU" w:eastAsia="ar-SA"/>
    </w:rPr>
  </w:style>
  <w:style w:type="paragraph" w:customStyle="1" w:styleId="aff7">
    <w:name w:val="Содержимое врезки"/>
    <w:basedOn w:val="a4"/>
    <w:rsid w:val="006C74E8"/>
    <w:pPr>
      <w:widowControl/>
      <w:suppressAutoHyphens/>
      <w:autoSpaceDE/>
      <w:autoSpaceDN/>
    </w:pPr>
    <w:rPr>
      <w:lang w:val="x-none" w:eastAsia="ar-SA"/>
    </w:rPr>
  </w:style>
  <w:style w:type="paragraph" w:customStyle="1" w:styleId="aff8">
    <w:name w:val="Содержимое списка"/>
    <w:basedOn w:val="a0"/>
    <w:rsid w:val="006C74E8"/>
    <w:pPr>
      <w:widowControl/>
      <w:suppressAutoHyphens/>
      <w:autoSpaceDE/>
      <w:autoSpaceDN/>
      <w:ind w:left="567"/>
    </w:pPr>
    <w:rPr>
      <w:sz w:val="24"/>
      <w:szCs w:val="24"/>
      <w:lang w:val="ru-RU" w:eastAsia="ar-SA"/>
    </w:rPr>
  </w:style>
  <w:style w:type="paragraph" w:styleId="aff9">
    <w:name w:val="Date"/>
    <w:basedOn w:val="a0"/>
    <w:next w:val="a0"/>
    <w:link w:val="affa"/>
    <w:rsid w:val="006C74E8"/>
    <w:pPr>
      <w:widowControl/>
      <w:autoSpaceDE/>
      <w:autoSpaceDN/>
      <w:spacing w:after="60"/>
      <w:jc w:val="both"/>
    </w:pPr>
    <w:rPr>
      <w:sz w:val="24"/>
      <w:szCs w:val="24"/>
      <w:lang w:val="x-none" w:eastAsia="x-none"/>
    </w:rPr>
  </w:style>
  <w:style w:type="character" w:customStyle="1" w:styleId="affa">
    <w:name w:val="Дата Знак"/>
    <w:basedOn w:val="a1"/>
    <w:link w:val="aff9"/>
    <w:rsid w:val="006C74E8"/>
    <w:rPr>
      <w:rFonts w:ascii="Times New Roman" w:eastAsia="Times New Roman" w:hAnsi="Times New Roman" w:cs="Times New Roman"/>
      <w:sz w:val="24"/>
      <w:szCs w:val="24"/>
      <w:lang w:val="x-none" w:eastAsia="x-none"/>
    </w:rPr>
  </w:style>
  <w:style w:type="character" w:styleId="affb">
    <w:name w:val="line number"/>
    <w:basedOn w:val="a1"/>
    <w:uiPriority w:val="99"/>
    <w:semiHidden/>
    <w:unhideWhenUsed/>
    <w:rsid w:val="006C74E8"/>
  </w:style>
  <w:style w:type="character" w:styleId="affc">
    <w:name w:val="footnote reference"/>
    <w:aliases w:val="Знак сноски-FN"/>
    <w:rsid w:val="006C74E8"/>
    <w:rPr>
      <w:vertAlign w:val="superscript"/>
    </w:rPr>
  </w:style>
  <w:style w:type="paragraph" w:customStyle="1" w:styleId="s1">
    <w:name w:val="s_1"/>
    <w:basedOn w:val="a0"/>
    <w:rsid w:val="006C74E8"/>
    <w:pPr>
      <w:widowControl/>
      <w:autoSpaceDE/>
      <w:autoSpaceDN/>
      <w:spacing w:before="100" w:beforeAutospacing="1" w:after="100" w:afterAutospacing="1"/>
    </w:pPr>
    <w:rPr>
      <w:sz w:val="24"/>
      <w:szCs w:val="24"/>
      <w:lang w:val="ru-RU" w:eastAsia="ru-RU"/>
    </w:rPr>
  </w:style>
  <w:style w:type="character" w:customStyle="1" w:styleId="tztxt">
    <w:name w:val="tz_txt Знак"/>
    <w:link w:val="tztxt0"/>
    <w:locked/>
    <w:rsid w:val="006C74E8"/>
    <w:rPr>
      <w:lang w:eastAsia="x-none"/>
    </w:rPr>
  </w:style>
  <w:style w:type="paragraph" w:customStyle="1" w:styleId="tztxt0">
    <w:name w:val="tz_txt"/>
    <w:basedOn w:val="a0"/>
    <w:link w:val="tztxt"/>
    <w:rsid w:val="006C74E8"/>
    <w:pPr>
      <w:widowControl/>
      <w:autoSpaceDE/>
      <w:autoSpaceDN/>
      <w:spacing w:after="120"/>
      <w:ind w:firstLine="709"/>
      <w:jc w:val="both"/>
    </w:pPr>
    <w:rPr>
      <w:rFonts w:asciiTheme="minorHAnsi" w:eastAsiaTheme="minorHAnsi" w:hAnsiTheme="minorHAnsi" w:cstheme="minorBidi"/>
      <w:lang w:eastAsia="x-none"/>
    </w:rPr>
  </w:style>
  <w:style w:type="character" w:customStyle="1" w:styleId="iceouttxt4">
    <w:name w:val="iceouttxt4"/>
    <w:rsid w:val="006C74E8"/>
    <w:rPr>
      <w:rFonts w:ascii="Arial" w:hAnsi="Arial" w:cs="Arial" w:hint="default"/>
      <w:color w:val="666666"/>
      <w:sz w:val="17"/>
      <w:szCs w:val="17"/>
    </w:rPr>
  </w:style>
  <w:style w:type="paragraph" w:styleId="affd">
    <w:name w:val="Document Map"/>
    <w:basedOn w:val="a0"/>
    <w:link w:val="affe"/>
    <w:uiPriority w:val="99"/>
    <w:semiHidden/>
    <w:unhideWhenUsed/>
    <w:rsid w:val="006C74E8"/>
    <w:pPr>
      <w:widowControl/>
      <w:suppressAutoHyphens/>
      <w:autoSpaceDE/>
      <w:autoSpaceDN/>
    </w:pPr>
    <w:rPr>
      <w:rFonts w:ascii="Tahoma" w:hAnsi="Tahoma"/>
      <w:sz w:val="16"/>
      <w:szCs w:val="16"/>
      <w:lang w:val="x-none" w:eastAsia="ar-SA"/>
    </w:rPr>
  </w:style>
  <w:style w:type="character" w:customStyle="1" w:styleId="affe">
    <w:name w:val="Схема документа Знак"/>
    <w:basedOn w:val="a1"/>
    <w:link w:val="affd"/>
    <w:uiPriority w:val="99"/>
    <w:semiHidden/>
    <w:rsid w:val="006C74E8"/>
    <w:rPr>
      <w:rFonts w:ascii="Tahoma" w:eastAsia="Times New Roman" w:hAnsi="Tahoma" w:cs="Times New Roman"/>
      <w:sz w:val="16"/>
      <w:szCs w:val="16"/>
      <w:lang w:val="x-none" w:eastAsia="ar-SA"/>
    </w:rPr>
  </w:style>
  <w:style w:type="paragraph" w:customStyle="1" w:styleId="Style4">
    <w:name w:val="Style4"/>
    <w:basedOn w:val="a0"/>
    <w:uiPriority w:val="99"/>
    <w:rsid w:val="006C74E8"/>
    <w:pPr>
      <w:adjustRightInd w:val="0"/>
    </w:pPr>
    <w:rPr>
      <w:sz w:val="24"/>
      <w:szCs w:val="24"/>
      <w:lang w:val="ru-RU" w:eastAsia="ru-RU"/>
    </w:rPr>
  </w:style>
  <w:style w:type="paragraph" w:customStyle="1" w:styleId="Style5">
    <w:name w:val="Style5"/>
    <w:basedOn w:val="a0"/>
    <w:uiPriority w:val="99"/>
    <w:rsid w:val="006C74E8"/>
    <w:pPr>
      <w:adjustRightInd w:val="0"/>
      <w:spacing w:line="277" w:lineRule="exact"/>
      <w:jc w:val="center"/>
    </w:pPr>
    <w:rPr>
      <w:sz w:val="24"/>
      <w:szCs w:val="24"/>
      <w:lang w:val="ru-RU" w:eastAsia="ru-RU"/>
    </w:rPr>
  </w:style>
  <w:style w:type="character" w:customStyle="1" w:styleId="FontStyle47">
    <w:name w:val="Font Style47"/>
    <w:uiPriority w:val="99"/>
    <w:rsid w:val="006C74E8"/>
    <w:rPr>
      <w:rFonts w:ascii="Times New Roman" w:hAnsi="Times New Roman" w:cs="Times New Roman"/>
      <w:sz w:val="22"/>
      <w:szCs w:val="22"/>
    </w:rPr>
  </w:style>
  <w:style w:type="character" w:customStyle="1" w:styleId="FontStyle48">
    <w:name w:val="Font Style48"/>
    <w:uiPriority w:val="99"/>
    <w:rsid w:val="006C74E8"/>
    <w:rPr>
      <w:rFonts w:ascii="Times New Roman" w:hAnsi="Times New Roman" w:cs="Times New Roman"/>
      <w:b/>
      <w:bCs/>
      <w:sz w:val="50"/>
      <w:szCs w:val="50"/>
    </w:rPr>
  </w:style>
  <w:style w:type="character" w:customStyle="1" w:styleId="paymentdetailsofferitemtext">
    <w:name w:val="paymentdetailsofferitemtext"/>
    <w:basedOn w:val="a1"/>
    <w:rsid w:val="006C74E8"/>
  </w:style>
  <w:style w:type="character" w:customStyle="1" w:styleId="2045">
    <w:name w:val="Стиль Заголовок 2 + разреженный на  0.45 пт Знак"/>
    <w:rsid w:val="006C74E8"/>
    <w:rPr>
      <w:rFonts w:cs="Arial"/>
      <w:bCs/>
      <w:iCs/>
      <w:sz w:val="28"/>
      <w:szCs w:val="28"/>
      <w:lang w:val="ru-RU" w:eastAsia="ar-SA" w:bidi="ar-SA"/>
    </w:rPr>
  </w:style>
  <w:style w:type="paragraph" w:customStyle="1" w:styleId="210">
    <w:name w:val="Основной текст с отступом 21"/>
    <w:basedOn w:val="a0"/>
    <w:rsid w:val="006C74E8"/>
    <w:pPr>
      <w:widowControl/>
      <w:suppressAutoHyphens/>
      <w:autoSpaceDE/>
      <w:autoSpaceDN/>
      <w:spacing w:after="120" w:line="480" w:lineRule="auto"/>
      <w:ind w:left="283"/>
    </w:pPr>
    <w:rPr>
      <w:sz w:val="20"/>
      <w:szCs w:val="20"/>
      <w:lang w:val="ru-RU" w:eastAsia="ar-SA"/>
    </w:rPr>
  </w:style>
  <w:style w:type="paragraph" w:customStyle="1" w:styleId="u">
    <w:name w:val="u"/>
    <w:basedOn w:val="a0"/>
    <w:rsid w:val="006C74E8"/>
    <w:pPr>
      <w:widowControl/>
      <w:suppressAutoHyphens/>
      <w:autoSpaceDE/>
      <w:autoSpaceDN/>
      <w:ind w:firstLine="390"/>
      <w:jc w:val="both"/>
    </w:pPr>
    <w:rPr>
      <w:color w:val="000000"/>
      <w:sz w:val="24"/>
      <w:szCs w:val="24"/>
      <w:lang w:val="ru-RU" w:eastAsia="ar-SA"/>
    </w:rPr>
  </w:style>
  <w:style w:type="character" w:customStyle="1" w:styleId="FontStyle91">
    <w:name w:val="Font Style91"/>
    <w:uiPriority w:val="99"/>
    <w:rsid w:val="006C74E8"/>
    <w:rPr>
      <w:rFonts w:ascii="Times New Roman" w:hAnsi="Times New Roman" w:cs="Times New Roman"/>
      <w:sz w:val="22"/>
      <w:szCs w:val="22"/>
    </w:rPr>
  </w:style>
  <w:style w:type="paragraph" w:styleId="afff">
    <w:name w:val="footnote text"/>
    <w:aliases w:val=" Знак,Знак2,Знак3,Знак21,Текст сноски1,Знак111,Основной текст1 Знак1,Основной текст1 Знак Знак,Основной текст1 Знак,Знак1 Знак,Знак1 Знак Знак,Footnote Text Char Знак,Footnote Text Char Знак Знак Знак,Знак12 Знак,Текст сноски-FN,single spac"/>
    <w:basedOn w:val="a0"/>
    <w:link w:val="afff0"/>
    <w:uiPriority w:val="99"/>
    <w:rsid w:val="006C74E8"/>
    <w:pPr>
      <w:widowControl/>
      <w:autoSpaceDE/>
      <w:autoSpaceDN/>
    </w:pPr>
    <w:rPr>
      <w:sz w:val="20"/>
      <w:szCs w:val="20"/>
      <w:lang w:val="ru-RU" w:eastAsia="ru-RU"/>
    </w:rPr>
  </w:style>
  <w:style w:type="character" w:customStyle="1" w:styleId="afff0">
    <w:name w:val="Текст сноски Знак"/>
    <w:aliases w:val=" Знак Знак,Знак2 Знак,Знак3 Знак,Знак21 Знак,Текст сноски1 Знак,Знак111 Знак,Основной текст1 Знак1 Знак,Основной текст1 Знак Знак Знак,Основной текст1 Знак Знак1,Знак1 Знак Знак1,Знак1 Знак Знак Знак,Footnote Text Char Знак Знак"/>
    <w:basedOn w:val="a1"/>
    <w:link w:val="afff"/>
    <w:uiPriority w:val="99"/>
    <w:rsid w:val="006C74E8"/>
    <w:rPr>
      <w:rFonts w:ascii="Times New Roman" w:eastAsia="Times New Roman" w:hAnsi="Times New Roman" w:cs="Times New Roman"/>
      <w:sz w:val="20"/>
      <w:szCs w:val="20"/>
      <w:lang w:val="ru-RU" w:eastAsia="ru-RU"/>
    </w:rPr>
  </w:style>
  <w:style w:type="character" w:customStyle="1" w:styleId="FontStyle99">
    <w:name w:val="Font Style99"/>
    <w:uiPriority w:val="99"/>
    <w:rsid w:val="006C74E8"/>
    <w:rPr>
      <w:rFonts w:ascii="Times New Roman" w:hAnsi="Times New Roman" w:cs="Times New Roman"/>
      <w:i/>
      <w:iCs/>
      <w:sz w:val="22"/>
      <w:szCs w:val="22"/>
    </w:rPr>
  </w:style>
  <w:style w:type="character" w:customStyle="1" w:styleId="aff0">
    <w:name w:val="Название Знак"/>
    <w:link w:val="27"/>
    <w:rsid w:val="006C74E8"/>
    <w:rPr>
      <w:rFonts w:ascii="Arial" w:eastAsia="MS Mincho" w:hAnsi="Arial" w:cs="Times New Roman"/>
      <w:sz w:val="28"/>
      <w:szCs w:val="28"/>
      <w:lang w:val="x-none" w:eastAsia="ar-SA"/>
    </w:rPr>
  </w:style>
  <w:style w:type="character" w:customStyle="1" w:styleId="basic">
    <w:name w:val="basic"/>
    <w:rsid w:val="006C74E8"/>
  </w:style>
  <w:style w:type="character" w:customStyle="1" w:styleId="footercopy">
    <w:name w:val="footercopy"/>
    <w:rsid w:val="006C74E8"/>
  </w:style>
  <w:style w:type="paragraph" w:customStyle="1" w:styleId="afff1">
    <w:name w:val="ТаблицаМелкая"/>
    <w:basedOn w:val="a0"/>
    <w:rsid w:val="006C74E8"/>
    <w:pPr>
      <w:keepLines/>
      <w:widowControl/>
      <w:autoSpaceDE/>
      <w:autoSpaceDN/>
    </w:pPr>
    <w:rPr>
      <w:rFonts w:ascii="Arial" w:hAnsi="Arial"/>
      <w:sz w:val="20"/>
      <w:szCs w:val="20"/>
      <w:lang w:val="ru-RU"/>
    </w:rPr>
  </w:style>
  <w:style w:type="paragraph" w:customStyle="1" w:styleId="afff2">
    <w:name w:val="Обычный таблица"/>
    <w:basedOn w:val="a0"/>
    <w:link w:val="afff3"/>
    <w:rsid w:val="006C74E8"/>
    <w:pPr>
      <w:widowControl/>
      <w:autoSpaceDE/>
      <w:autoSpaceDN/>
    </w:pPr>
    <w:rPr>
      <w:sz w:val="18"/>
      <w:szCs w:val="18"/>
      <w:lang w:val="x-none" w:eastAsia="x-none"/>
    </w:rPr>
  </w:style>
  <w:style w:type="character" w:customStyle="1" w:styleId="afff3">
    <w:name w:val="Обычный таблица Знак"/>
    <w:link w:val="afff2"/>
    <w:locked/>
    <w:rsid w:val="006C74E8"/>
    <w:rPr>
      <w:rFonts w:ascii="Times New Roman" w:eastAsia="Times New Roman" w:hAnsi="Times New Roman" w:cs="Times New Roman"/>
      <w:sz w:val="18"/>
      <w:szCs w:val="18"/>
      <w:lang w:val="x-none" w:eastAsia="x-none"/>
    </w:rPr>
  </w:style>
  <w:style w:type="paragraph" w:customStyle="1" w:styleId="28">
    <w:name w:val="2"/>
    <w:basedOn w:val="a0"/>
    <w:next w:val="aff"/>
    <w:qFormat/>
    <w:rsid w:val="006C74E8"/>
    <w:pPr>
      <w:widowControl/>
      <w:suppressAutoHyphens/>
      <w:autoSpaceDE/>
      <w:autoSpaceDN/>
      <w:jc w:val="center"/>
    </w:pPr>
    <w:rPr>
      <w:b/>
      <w:sz w:val="20"/>
      <w:szCs w:val="20"/>
      <w:lang w:val="ru-RU" w:eastAsia="ar-SA"/>
    </w:rPr>
  </w:style>
  <w:style w:type="paragraph" w:customStyle="1" w:styleId="NoSpacing1">
    <w:name w:val="No Spacing1"/>
    <w:rsid w:val="006C74E8"/>
    <w:pPr>
      <w:widowControl/>
      <w:suppressAutoHyphens/>
      <w:autoSpaceDE/>
      <w:autoSpaceDN/>
      <w:spacing w:after="200" w:line="276" w:lineRule="auto"/>
    </w:pPr>
    <w:rPr>
      <w:rFonts w:ascii="Calibri" w:eastAsia="Calibri" w:hAnsi="Calibri" w:cs="Calibri"/>
      <w:kern w:val="1"/>
      <w:lang w:val="ru-RU" w:eastAsia="zh-CN"/>
    </w:rPr>
  </w:style>
  <w:style w:type="paragraph" w:styleId="HTML">
    <w:name w:val="HTML Preformatted"/>
    <w:basedOn w:val="a0"/>
    <w:link w:val="HTML0"/>
    <w:rsid w:val="006C74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Courier New" w:hAnsi="Courier New"/>
      <w:color w:val="000000"/>
      <w:sz w:val="20"/>
      <w:szCs w:val="20"/>
      <w:lang w:val="x-none" w:eastAsia="x-none"/>
    </w:rPr>
  </w:style>
  <w:style w:type="character" w:customStyle="1" w:styleId="HTML0">
    <w:name w:val="Стандартный HTML Знак"/>
    <w:basedOn w:val="a1"/>
    <w:link w:val="HTML"/>
    <w:rsid w:val="006C74E8"/>
    <w:rPr>
      <w:rFonts w:ascii="Courier New" w:eastAsia="Courier New" w:hAnsi="Courier New" w:cs="Times New Roman"/>
      <w:color w:val="000000"/>
      <w:sz w:val="20"/>
      <w:szCs w:val="20"/>
      <w:lang w:val="x-none" w:eastAsia="x-none"/>
    </w:rPr>
  </w:style>
  <w:style w:type="character" w:customStyle="1" w:styleId="st1">
    <w:name w:val="st1"/>
    <w:basedOn w:val="a1"/>
    <w:rsid w:val="006C74E8"/>
  </w:style>
  <w:style w:type="character" w:customStyle="1" w:styleId="rserrmark1">
    <w:name w:val="rs_err_mark1"/>
    <w:rsid w:val="006C74E8"/>
    <w:rPr>
      <w:color w:val="FF0000"/>
    </w:rPr>
  </w:style>
  <w:style w:type="paragraph" w:styleId="afff4">
    <w:name w:val="endnote text"/>
    <w:basedOn w:val="a0"/>
    <w:link w:val="afff5"/>
    <w:uiPriority w:val="99"/>
    <w:semiHidden/>
    <w:unhideWhenUsed/>
    <w:rsid w:val="006C74E8"/>
    <w:pPr>
      <w:widowControl/>
      <w:suppressAutoHyphens/>
      <w:autoSpaceDE/>
      <w:autoSpaceDN/>
    </w:pPr>
    <w:rPr>
      <w:sz w:val="20"/>
      <w:szCs w:val="20"/>
      <w:lang w:val="x-none" w:eastAsia="ar-SA"/>
    </w:rPr>
  </w:style>
  <w:style w:type="character" w:customStyle="1" w:styleId="afff5">
    <w:name w:val="Текст концевой сноски Знак"/>
    <w:basedOn w:val="a1"/>
    <w:link w:val="afff4"/>
    <w:uiPriority w:val="99"/>
    <w:semiHidden/>
    <w:rsid w:val="006C74E8"/>
    <w:rPr>
      <w:rFonts w:ascii="Times New Roman" w:eastAsia="Times New Roman" w:hAnsi="Times New Roman" w:cs="Times New Roman"/>
      <w:sz w:val="20"/>
      <w:szCs w:val="20"/>
      <w:lang w:val="x-none" w:eastAsia="ar-SA"/>
    </w:rPr>
  </w:style>
  <w:style w:type="character" w:styleId="afff6">
    <w:name w:val="endnote reference"/>
    <w:uiPriority w:val="99"/>
    <w:semiHidden/>
    <w:unhideWhenUsed/>
    <w:rsid w:val="006C74E8"/>
    <w:rPr>
      <w:vertAlign w:val="superscript"/>
    </w:rPr>
  </w:style>
  <w:style w:type="paragraph" w:customStyle="1" w:styleId="xl24">
    <w:name w:val="xl24"/>
    <w:basedOn w:val="a0"/>
    <w:rsid w:val="006C74E8"/>
    <w:pPr>
      <w:widowControl/>
      <w:autoSpaceDE/>
      <w:autoSpaceDN/>
      <w:spacing w:before="100" w:after="100"/>
      <w:jc w:val="center"/>
      <w:textAlignment w:val="center"/>
    </w:pPr>
    <w:rPr>
      <w:sz w:val="24"/>
      <w:szCs w:val="20"/>
      <w:lang w:val="ru-RU" w:eastAsia="ru-RU"/>
    </w:rPr>
  </w:style>
  <w:style w:type="paragraph" w:customStyle="1" w:styleId="afff7">
    <w:name w:val="Знак Знак Знак"/>
    <w:basedOn w:val="a0"/>
    <w:next w:val="a0"/>
    <w:uiPriority w:val="99"/>
    <w:rsid w:val="006C74E8"/>
    <w:pPr>
      <w:autoSpaceDE/>
      <w:autoSpaceDN/>
      <w:adjustRightInd w:val="0"/>
      <w:spacing w:after="160" w:line="240" w:lineRule="exact"/>
      <w:jc w:val="right"/>
    </w:pPr>
    <w:rPr>
      <w:rFonts w:eastAsia="Calibri"/>
      <w:sz w:val="28"/>
      <w:szCs w:val="20"/>
      <w:lang w:val="en-GB"/>
    </w:rPr>
  </w:style>
  <w:style w:type="character" w:customStyle="1" w:styleId="41">
    <w:name w:val="Основной текст (4)_"/>
    <w:link w:val="42"/>
    <w:locked/>
    <w:rsid w:val="006C74E8"/>
    <w:rPr>
      <w:sz w:val="24"/>
      <w:szCs w:val="24"/>
      <w:shd w:val="clear" w:color="auto" w:fill="FFFFFF"/>
    </w:rPr>
  </w:style>
  <w:style w:type="paragraph" w:customStyle="1" w:styleId="42">
    <w:name w:val="Основной текст (4)"/>
    <w:basedOn w:val="a0"/>
    <w:link w:val="41"/>
    <w:qFormat/>
    <w:rsid w:val="006C74E8"/>
    <w:pPr>
      <w:widowControl/>
      <w:shd w:val="clear" w:color="auto" w:fill="FFFFFF"/>
      <w:autoSpaceDE/>
      <w:autoSpaceDN/>
      <w:spacing w:after="120" w:line="278" w:lineRule="exact"/>
      <w:ind w:hanging="340"/>
      <w:jc w:val="center"/>
    </w:pPr>
    <w:rPr>
      <w:rFonts w:asciiTheme="minorHAnsi" w:eastAsiaTheme="minorHAnsi" w:hAnsiTheme="minorHAnsi" w:cstheme="minorBidi"/>
      <w:sz w:val="24"/>
      <w:szCs w:val="24"/>
      <w:shd w:val="clear" w:color="auto" w:fill="FFFFFF"/>
    </w:rPr>
  </w:style>
  <w:style w:type="character" w:customStyle="1" w:styleId="afff8">
    <w:name w:val="Гипертекстовая ссылка"/>
    <w:uiPriority w:val="99"/>
    <w:rsid w:val="006C74E8"/>
    <w:rPr>
      <w:color w:val="106BBE"/>
    </w:rPr>
  </w:style>
  <w:style w:type="paragraph" w:customStyle="1" w:styleId="western">
    <w:name w:val="western"/>
    <w:basedOn w:val="a0"/>
    <w:uiPriority w:val="99"/>
    <w:rsid w:val="006C74E8"/>
    <w:pPr>
      <w:widowControl/>
      <w:autoSpaceDE/>
      <w:autoSpaceDN/>
      <w:spacing w:before="100" w:beforeAutospacing="1" w:after="100" w:afterAutospacing="1"/>
    </w:pPr>
    <w:rPr>
      <w:sz w:val="24"/>
      <w:szCs w:val="24"/>
      <w:lang w:val="ru-RU" w:eastAsia="ru-RU"/>
    </w:rPr>
  </w:style>
  <w:style w:type="paragraph" w:customStyle="1" w:styleId="consplusnormal1">
    <w:name w:val="consplusnormal"/>
    <w:basedOn w:val="a0"/>
    <w:rsid w:val="006C74E8"/>
    <w:pPr>
      <w:widowControl/>
      <w:autoSpaceDE/>
      <w:autoSpaceDN/>
      <w:spacing w:before="100" w:beforeAutospacing="1" w:after="100" w:afterAutospacing="1"/>
    </w:pPr>
    <w:rPr>
      <w:sz w:val="24"/>
      <w:szCs w:val="24"/>
      <w:lang w:val="ru-RU" w:eastAsia="ru-RU"/>
    </w:rPr>
  </w:style>
  <w:style w:type="paragraph" w:customStyle="1" w:styleId="consplusnormal10">
    <w:name w:val="consplusnormal1"/>
    <w:basedOn w:val="a0"/>
    <w:rsid w:val="006C74E8"/>
    <w:pPr>
      <w:widowControl/>
      <w:autoSpaceDE/>
      <w:autoSpaceDN/>
      <w:spacing w:before="100" w:beforeAutospacing="1" w:after="100" w:afterAutospacing="1"/>
    </w:pPr>
    <w:rPr>
      <w:sz w:val="24"/>
      <w:szCs w:val="24"/>
      <w:lang w:val="ru-RU" w:eastAsia="ru-RU"/>
    </w:rPr>
  </w:style>
  <w:style w:type="character" w:customStyle="1" w:styleId="ng-binding">
    <w:name w:val="ng-binding"/>
    <w:rsid w:val="006C74E8"/>
  </w:style>
  <w:style w:type="character" w:customStyle="1" w:styleId="col-md-81">
    <w:name w:val="col-md-81"/>
    <w:rsid w:val="006C74E8"/>
  </w:style>
  <w:style w:type="character" w:customStyle="1" w:styleId="iceouttxt6">
    <w:name w:val="iceouttxt6"/>
    <w:rsid w:val="006C74E8"/>
    <w:rPr>
      <w:rFonts w:ascii="Arial" w:hAnsi="Arial" w:cs="Arial" w:hint="default"/>
      <w:color w:val="666666"/>
      <w:sz w:val="17"/>
      <w:szCs w:val="17"/>
    </w:rPr>
  </w:style>
  <w:style w:type="character" w:customStyle="1" w:styleId="bold">
    <w:name w:val="bold"/>
    <w:rsid w:val="006C74E8"/>
  </w:style>
  <w:style w:type="paragraph" w:customStyle="1" w:styleId="35">
    <w:name w:val="Обычный3"/>
    <w:locked/>
    <w:rsid w:val="006C74E8"/>
    <w:pPr>
      <w:widowControl/>
      <w:autoSpaceDE/>
      <w:autoSpaceDN/>
    </w:pPr>
    <w:rPr>
      <w:rFonts w:ascii="Times New Roman" w:eastAsia="Times New Roman" w:hAnsi="Times New Roman" w:cs="Times New Roman"/>
      <w:snapToGrid w:val="0"/>
      <w:sz w:val="20"/>
      <w:szCs w:val="20"/>
      <w:lang w:val="ru-RU" w:eastAsia="ru-RU"/>
    </w:rPr>
  </w:style>
  <w:style w:type="paragraph" w:customStyle="1" w:styleId="29">
    <w:name w:val="Обычный2"/>
    <w:rsid w:val="006C74E8"/>
    <w:pPr>
      <w:autoSpaceDE/>
      <w:autoSpaceDN/>
      <w:snapToGrid w:val="0"/>
      <w:spacing w:before="100" w:after="100"/>
    </w:pPr>
    <w:rPr>
      <w:rFonts w:ascii="Times New Roman" w:eastAsia="Times New Roman" w:hAnsi="Times New Roman" w:cs="Times New Roman"/>
      <w:sz w:val="24"/>
      <w:szCs w:val="20"/>
      <w:lang w:val="ru-RU" w:eastAsia="ru-RU"/>
    </w:rPr>
  </w:style>
  <w:style w:type="numbering" w:customStyle="1" w:styleId="a">
    <w:name w:val="Документ"/>
    <w:uiPriority w:val="99"/>
    <w:rsid w:val="006C74E8"/>
    <w:pPr>
      <w:numPr>
        <w:numId w:val="9"/>
      </w:numPr>
    </w:pPr>
  </w:style>
  <w:style w:type="paragraph" w:customStyle="1" w:styleId="Default">
    <w:name w:val="Default"/>
    <w:rsid w:val="006C74E8"/>
    <w:pPr>
      <w:widowControl/>
      <w:adjustRightInd w:val="0"/>
    </w:pPr>
    <w:rPr>
      <w:rFonts w:ascii="Times New Roman" w:eastAsia="Times New Roman" w:hAnsi="Times New Roman" w:cs="Times New Roman"/>
      <w:color w:val="000000"/>
      <w:sz w:val="24"/>
      <w:szCs w:val="24"/>
      <w:lang w:val="ru-RU" w:eastAsia="ru-RU"/>
    </w:rPr>
  </w:style>
  <w:style w:type="character" w:customStyle="1" w:styleId="enumerated">
    <w:name w:val="enumerated"/>
    <w:basedOn w:val="a1"/>
    <w:rsid w:val="006C74E8"/>
  </w:style>
  <w:style w:type="paragraph" w:customStyle="1" w:styleId="1a">
    <w:name w:val="Обычный1"/>
    <w:rsid w:val="006C74E8"/>
    <w:pPr>
      <w:suppressAutoHyphens/>
      <w:autoSpaceDE/>
      <w:autoSpaceDN/>
    </w:pPr>
    <w:rPr>
      <w:rFonts w:ascii="Times New Roman" w:eastAsia="Times New Roman" w:hAnsi="Times New Roman" w:cs="Times New Roman"/>
      <w:color w:val="000000"/>
      <w:sz w:val="20"/>
      <w:szCs w:val="20"/>
      <w:lang w:val="ru-RU" w:eastAsia="ar-SA"/>
    </w:rPr>
  </w:style>
  <w:style w:type="character" w:customStyle="1" w:styleId="auto-matches">
    <w:name w:val="auto-matches"/>
    <w:basedOn w:val="a1"/>
    <w:rsid w:val="006C74E8"/>
  </w:style>
  <w:style w:type="character" w:customStyle="1" w:styleId="afff9">
    <w:name w:val="абзац Знак"/>
    <w:link w:val="afffa"/>
    <w:locked/>
    <w:rsid w:val="006C74E8"/>
    <w:rPr>
      <w:sz w:val="24"/>
      <w:szCs w:val="24"/>
    </w:rPr>
  </w:style>
  <w:style w:type="paragraph" w:customStyle="1" w:styleId="afffa">
    <w:name w:val="абзац"/>
    <w:basedOn w:val="a0"/>
    <w:link w:val="afff9"/>
    <w:autoRedefine/>
    <w:qFormat/>
    <w:rsid w:val="006C74E8"/>
    <w:pPr>
      <w:widowControl/>
      <w:autoSpaceDE/>
      <w:autoSpaceDN/>
      <w:ind w:firstLine="567"/>
      <w:jc w:val="both"/>
    </w:pPr>
    <w:rPr>
      <w:rFonts w:asciiTheme="minorHAnsi" w:eastAsiaTheme="minorHAnsi" w:hAnsiTheme="minorHAnsi" w:cstheme="minorBidi"/>
      <w:sz w:val="24"/>
      <w:szCs w:val="24"/>
    </w:rPr>
  </w:style>
  <w:style w:type="paragraph" w:customStyle="1" w:styleId="align-center">
    <w:name w:val="align-center"/>
    <w:basedOn w:val="a0"/>
    <w:rsid w:val="006C74E8"/>
    <w:pPr>
      <w:widowControl/>
      <w:autoSpaceDE/>
      <w:autoSpaceDN/>
      <w:spacing w:after="223"/>
      <w:jc w:val="center"/>
    </w:pPr>
    <w:rPr>
      <w:sz w:val="24"/>
      <w:szCs w:val="24"/>
      <w:lang w:val="ru-RU" w:eastAsia="ru-RU"/>
    </w:rPr>
  </w:style>
  <w:style w:type="paragraph" w:customStyle="1" w:styleId="2a">
    <w:name w:val="Абзац списка2"/>
    <w:basedOn w:val="a0"/>
    <w:link w:val="ListParagraphChar"/>
    <w:rsid w:val="006C74E8"/>
    <w:pPr>
      <w:widowControl/>
      <w:suppressAutoHyphens/>
      <w:autoSpaceDE/>
      <w:autoSpaceDN/>
      <w:spacing w:after="60" w:line="100" w:lineRule="atLeast"/>
      <w:ind w:left="720"/>
      <w:jc w:val="both"/>
    </w:pPr>
    <w:rPr>
      <w:kern w:val="1"/>
      <w:sz w:val="24"/>
      <w:szCs w:val="24"/>
      <w:lang w:val="ru-RU" w:eastAsia="ar-SA"/>
    </w:rPr>
  </w:style>
  <w:style w:type="paragraph" w:customStyle="1" w:styleId="FontStyle1212">
    <w:name w:val="Стиль Font Style12 + 12 пт"/>
    <w:basedOn w:val="a0"/>
    <w:next w:val="a0"/>
    <w:rsid w:val="006C74E8"/>
    <w:pPr>
      <w:widowControl/>
      <w:suppressAutoHyphens/>
      <w:autoSpaceDE/>
      <w:autoSpaceDN/>
      <w:spacing w:after="200"/>
      <w:ind w:firstLine="540"/>
    </w:pPr>
    <w:rPr>
      <w:rFonts w:eastAsia="Arial Unicode MS" w:cs="font272"/>
      <w:sz w:val="24"/>
      <w:lang w:val="ru-RU" w:eastAsia="zh-CN"/>
    </w:rPr>
  </w:style>
  <w:style w:type="character" w:customStyle="1" w:styleId="2b">
    <w:name w:val="Основной шрифт абзаца2"/>
    <w:rsid w:val="006C74E8"/>
  </w:style>
  <w:style w:type="paragraph" w:styleId="afffb">
    <w:name w:val="Title"/>
    <w:basedOn w:val="a0"/>
    <w:next w:val="a4"/>
    <w:link w:val="afffc"/>
    <w:uiPriority w:val="10"/>
    <w:qFormat/>
    <w:rsid w:val="006C74E8"/>
    <w:pPr>
      <w:keepNext/>
      <w:suppressAutoHyphens/>
      <w:autoSpaceDE/>
      <w:autoSpaceDN/>
      <w:spacing w:before="240" w:after="120"/>
    </w:pPr>
    <w:rPr>
      <w:rFonts w:ascii="Arial" w:eastAsia="Lucida Sans Unicode" w:hAnsi="Arial" w:cs="Mangal"/>
      <w:sz w:val="28"/>
      <w:szCs w:val="28"/>
      <w:lang w:val="ru-RU" w:eastAsia="ru-RU" w:bidi="ru-RU"/>
    </w:rPr>
  </w:style>
  <w:style w:type="character" w:customStyle="1" w:styleId="afffc">
    <w:name w:val="Заголовок Знак"/>
    <w:basedOn w:val="a1"/>
    <w:link w:val="afffb"/>
    <w:uiPriority w:val="10"/>
    <w:rsid w:val="006C74E8"/>
    <w:rPr>
      <w:rFonts w:ascii="Arial" w:eastAsia="Lucida Sans Unicode" w:hAnsi="Arial" w:cs="Mangal"/>
      <w:sz w:val="28"/>
      <w:szCs w:val="28"/>
      <w:lang w:val="ru-RU" w:eastAsia="ru-RU" w:bidi="ru-RU"/>
    </w:rPr>
  </w:style>
  <w:style w:type="character" w:customStyle="1" w:styleId="ListParagraphChar">
    <w:name w:val="List Paragraph Char"/>
    <w:link w:val="2a"/>
    <w:locked/>
    <w:rsid w:val="006C74E8"/>
    <w:rPr>
      <w:rFonts w:ascii="Times New Roman" w:eastAsia="Times New Roman" w:hAnsi="Times New Roman" w:cs="Times New Roman"/>
      <w:kern w:val="1"/>
      <w:sz w:val="24"/>
      <w:szCs w:val="24"/>
      <w:lang w:val="ru-RU" w:eastAsia="ar-SA"/>
    </w:rPr>
  </w:style>
  <w:style w:type="character" w:customStyle="1" w:styleId="FontStyle12120">
    <w:name w:val="Стиль Font Style12 + 12 пт Знак"/>
    <w:rsid w:val="006C74E8"/>
    <w:rPr>
      <w:rFonts w:eastAsia="Arial Unicode MS" w:cs="font272"/>
      <w:sz w:val="24"/>
      <w:szCs w:val="22"/>
      <w:lang w:val="ru-RU" w:bidi="ar-SA"/>
    </w:rPr>
  </w:style>
  <w:style w:type="paragraph" w:customStyle="1" w:styleId="afffd">
    <w:name w:val="Обычный договор"/>
    <w:basedOn w:val="a0"/>
    <w:rsid w:val="006C74E8"/>
    <w:pPr>
      <w:widowControl/>
      <w:suppressAutoHyphens/>
      <w:autoSpaceDE/>
      <w:autoSpaceDN/>
      <w:spacing w:line="360" w:lineRule="auto"/>
      <w:ind w:firstLine="567"/>
      <w:jc w:val="both"/>
    </w:pPr>
    <w:rPr>
      <w:sz w:val="24"/>
      <w:szCs w:val="20"/>
      <w:lang w:val="ru-RU" w:eastAsia="zh-CN"/>
    </w:rPr>
  </w:style>
  <w:style w:type="character" w:customStyle="1" w:styleId="115pt">
    <w:name w:val="Основной текст + 11;5 pt"/>
    <w:rsid w:val="006C74E8"/>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ru-RU"/>
    </w:rPr>
  </w:style>
  <w:style w:type="paragraph" w:customStyle="1" w:styleId="2c">
    <w:name w:val="Текст2"/>
    <w:basedOn w:val="a0"/>
    <w:rsid w:val="006C74E8"/>
    <w:pPr>
      <w:widowControl/>
      <w:suppressAutoHyphens/>
      <w:autoSpaceDE/>
      <w:autoSpaceDN/>
      <w:spacing w:line="100" w:lineRule="atLeast"/>
    </w:pPr>
    <w:rPr>
      <w:rFonts w:ascii="Courier New" w:hAnsi="Courier New" w:cs="Courier New"/>
      <w:sz w:val="20"/>
      <w:szCs w:val="20"/>
      <w:lang w:val="ru-RU" w:eastAsia="ar-SA"/>
    </w:rPr>
  </w:style>
  <w:style w:type="paragraph" w:customStyle="1" w:styleId="2d">
    <w:name w:val="Основной текст2"/>
    <w:basedOn w:val="a0"/>
    <w:rsid w:val="006C74E8"/>
    <w:pPr>
      <w:shd w:val="clear" w:color="auto" w:fill="FFFFFF"/>
      <w:suppressAutoHyphens/>
      <w:autoSpaceDE/>
      <w:autoSpaceDN/>
      <w:spacing w:before="1200" w:line="326" w:lineRule="exact"/>
      <w:jc w:val="both"/>
    </w:pPr>
    <w:rPr>
      <w:sz w:val="27"/>
      <w:szCs w:val="27"/>
      <w:lang w:val="ru-RU" w:eastAsia="ar-SA"/>
    </w:rPr>
  </w:style>
  <w:style w:type="paragraph" w:customStyle="1" w:styleId="91">
    <w:name w:val="Основной текст (9)"/>
    <w:basedOn w:val="a0"/>
    <w:rsid w:val="006C74E8"/>
    <w:pPr>
      <w:widowControl/>
      <w:shd w:val="clear" w:color="auto" w:fill="FFFFFF"/>
      <w:suppressAutoHyphens/>
      <w:autoSpaceDE/>
      <w:autoSpaceDN/>
      <w:spacing w:line="0" w:lineRule="atLeast"/>
    </w:pPr>
    <w:rPr>
      <w:rFonts w:ascii="Calibri" w:hAnsi="Calibri"/>
      <w:sz w:val="24"/>
      <w:szCs w:val="24"/>
      <w:lang w:val="ru-RU" w:eastAsia="ar-SA"/>
    </w:rPr>
  </w:style>
  <w:style w:type="paragraph" w:customStyle="1" w:styleId="71">
    <w:name w:val="Основной текст7"/>
    <w:basedOn w:val="a0"/>
    <w:rsid w:val="006C74E8"/>
    <w:pPr>
      <w:shd w:val="clear" w:color="auto" w:fill="FFFFFF"/>
      <w:suppressAutoHyphens/>
      <w:autoSpaceDE/>
      <w:autoSpaceDN/>
      <w:spacing w:line="0" w:lineRule="atLeast"/>
      <w:ind w:hanging="760"/>
    </w:pPr>
    <w:rPr>
      <w:lang w:val="ru-RU" w:eastAsia="ar-SA"/>
    </w:rPr>
  </w:style>
  <w:style w:type="character" w:customStyle="1" w:styleId="afffe">
    <w:name w:val="Символ сноски"/>
    <w:rsid w:val="006C74E8"/>
    <w:rPr>
      <w:rFonts w:ascii="Arial" w:hAnsi="Arial" w:cs="Arial"/>
      <w:vertAlign w:val="superscript"/>
      <w:lang w:val="ru-RU"/>
    </w:rPr>
  </w:style>
  <w:style w:type="character" w:customStyle="1" w:styleId="FootnoteTextChar">
    <w:name w:val="Footnote Text Char"/>
    <w:semiHidden/>
    <w:locked/>
    <w:rsid w:val="006C74E8"/>
    <w:rPr>
      <w:rFonts w:cs="Times New Roman"/>
      <w:sz w:val="20"/>
      <w:szCs w:val="20"/>
    </w:rPr>
  </w:style>
  <w:style w:type="character" w:customStyle="1" w:styleId="FontStyle28">
    <w:name w:val="Font Style28"/>
    <w:rsid w:val="006C74E8"/>
    <w:rPr>
      <w:rFonts w:ascii="Times New Roman" w:hAnsi="Times New Roman" w:cs="Times New Roman"/>
      <w:sz w:val="24"/>
      <w:szCs w:val="24"/>
    </w:rPr>
  </w:style>
  <w:style w:type="character" w:customStyle="1" w:styleId="affff">
    <w:name w:val="Подпись к таблице_"/>
    <w:link w:val="affff0"/>
    <w:rsid w:val="006C74E8"/>
    <w:rPr>
      <w:rFonts w:ascii="Arial Unicode MS" w:eastAsia="Arial Unicode MS"/>
      <w:spacing w:val="-10"/>
      <w:sz w:val="21"/>
      <w:szCs w:val="21"/>
      <w:shd w:val="clear" w:color="auto" w:fill="FFFFFF"/>
    </w:rPr>
  </w:style>
  <w:style w:type="paragraph" w:customStyle="1" w:styleId="affff0">
    <w:name w:val="Подпись к таблице"/>
    <w:basedOn w:val="a0"/>
    <w:link w:val="affff"/>
    <w:rsid w:val="006C74E8"/>
    <w:pPr>
      <w:shd w:val="clear" w:color="auto" w:fill="FFFFFF"/>
      <w:autoSpaceDE/>
      <w:autoSpaceDN/>
      <w:spacing w:line="240" w:lineRule="atLeast"/>
    </w:pPr>
    <w:rPr>
      <w:rFonts w:ascii="Arial Unicode MS" w:eastAsia="Arial Unicode MS" w:hAnsiTheme="minorHAnsi" w:cstheme="minorBidi"/>
      <w:spacing w:val="-10"/>
      <w:sz w:val="21"/>
      <w:szCs w:val="21"/>
    </w:rPr>
  </w:style>
  <w:style w:type="character" w:customStyle="1" w:styleId="ArialUnicodeMS">
    <w:name w:val="Основной текст + Arial Unicode MS"/>
    <w:aliases w:val="11,5 pt6,Интервал 0 pt,Основной текст + 10,5 pt,Не полужирный"/>
    <w:rsid w:val="006C74E8"/>
    <w:rPr>
      <w:rFonts w:ascii="Arial Unicode MS" w:eastAsia="Arial Unicode MS" w:hAnsi="Lucida Sans Unicode" w:cs="Arial Unicode MS"/>
      <w:spacing w:val="-10"/>
      <w:sz w:val="23"/>
      <w:szCs w:val="23"/>
      <w:lang w:bidi="ar-SA"/>
    </w:rPr>
  </w:style>
  <w:style w:type="paragraph" w:customStyle="1" w:styleId="ListNum">
    <w:name w:val="ListNum"/>
    <w:basedOn w:val="a0"/>
    <w:rsid w:val="006C74E8"/>
    <w:pPr>
      <w:widowControl/>
      <w:numPr>
        <w:numId w:val="10"/>
      </w:numPr>
      <w:tabs>
        <w:tab w:val="left" w:pos="284"/>
      </w:tabs>
      <w:autoSpaceDE/>
      <w:autoSpaceDN/>
      <w:spacing w:before="60"/>
      <w:jc w:val="both"/>
    </w:pPr>
    <w:rPr>
      <w:szCs w:val="24"/>
      <w:lang w:val="ru-RU" w:eastAsia="ru-RU"/>
    </w:rPr>
  </w:style>
  <w:style w:type="paragraph" w:customStyle="1" w:styleId="211">
    <w:name w:val="Основной текст 21"/>
    <w:basedOn w:val="a0"/>
    <w:rsid w:val="006C74E8"/>
    <w:pPr>
      <w:suppressAutoHyphens/>
      <w:autoSpaceDN/>
      <w:jc w:val="both"/>
    </w:pPr>
    <w:rPr>
      <w:rFonts w:eastAsia="Calibri"/>
      <w:i/>
      <w:szCs w:val="20"/>
      <w:lang w:eastAsia="ar-SA"/>
    </w:rPr>
  </w:style>
  <w:style w:type="paragraph" w:customStyle="1" w:styleId="formattext">
    <w:name w:val="formattext"/>
    <w:basedOn w:val="a0"/>
    <w:rsid w:val="006C74E8"/>
    <w:pPr>
      <w:widowControl/>
      <w:autoSpaceDE/>
      <w:autoSpaceDN/>
      <w:spacing w:before="100" w:beforeAutospacing="1" w:after="100" w:afterAutospacing="1"/>
    </w:pPr>
    <w:rPr>
      <w:sz w:val="24"/>
      <w:szCs w:val="24"/>
      <w:lang w:val="ru-RU" w:eastAsia="ru-RU"/>
    </w:rPr>
  </w:style>
  <w:style w:type="paragraph" w:styleId="36">
    <w:name w:val="Body Text 3"/>
    <w:basedOn w:val="a0"/>
    <w:link w:val="37"/>
    <w:uiPriority w:val="99"/>
    <w:semiHidden/>
    <w:unhideWhenUsed/>
    <w:rsid w:val="006C74E8"/>
    <w:pPr>
      <w:widowControl/>
      <w:suppressAutoHyphens/>
      <w:autoSpaceDE/>
      <w:autoSpaceDN/>
      <w:spacing w:after="120"/>
    </w:pPr>
    <w:rPr>
      <w:sz w:val="16"/>
      <w:szCs w:val="16"/>
      <w:lang w:val="ru-RU" w:eastAsia="ar-SA"/>
    </w:rPr>
  </w:style>
  <w:style w:type="character" w:customStyle="1" w:styleId="37">
    <w:name w:val="Основной текст 3 Знак"/>
    <w:basedOn w:val="a1"/>
    <w:link w:val="36"/>
    <w:uiPriority w:val="99"/>
    <w:semiHidden/>
    <w:rsid w:val="006C74E8"/>
    <w:rPr>
      <w:rFonts w:ascii="Times New Roman" w:eastAsia="Times New Roman" w:hAnsi="Times New Roman" w:cs="Times New Roman"/>
      <w:sz w:val="16"/>
      <w:szCs w:val="16"/>
      <w:lang w:val="ru-RU" w:eastAsia="ar-SA"/>
    </w:rPr>
  </w:style>
  <w:style w:type="paragraph" w:customStyle="1" w:styleId="affff1">
    <w:name w:val="Пункт"/>
    <w:basedOn w:val="a0"/>
    <w:rsid w:val="006C74E8"/>
    <w:pPr>
      <w:widowControl/>
      <w:tabs>
        <w:tab w:val="left" w:pos="1980"/>
      </w:tabs>
      <w:autoSpaceDE/>
      <w:autoSpaceDN/>
      <w:ind w:left="1404" w:hanging="504"/>
      <w:jc w:val="both"/>
    </w:pPr>
    <w:rPr>
      <w:kern w:val="1"/>
      <w:sz w:val="24"/>
      <w:szCs w:val="28"/>
      <w:lang w:val="ru-RU" w:eastAsia="ar-SA"/>
    </w:rPr>
  </w:style>
  <w:style w:type="paragraph" w:customStyle="1" w:styleId="affff2">
    <w:name w:val="Знак Знак Знак Знак Знак Знак Знак Знак Знак Знак Знак Знак Знак Знак Знак Знак"/>
    <w:basedOn w:val="a0"/>
    <w:rsid w:val="006C74E8"/>
    <w:pPr>
      <w:widowControl/>
      <w:autoSpaceDE/>
      <w:autoSpaceDN/>
      <w:spacing w:after="160" w:line="240" w:lineRule="exact"/>
    </w:pPr>
    <w:rPr>
      <w:rFonts w:eastAsia="Calibri"/>
      <w:sz w:val="20"/>
      <w:szCs w:val="20"/>
      <w:lang w:val="ru-RU" w:eastAsia="zh-CN"/>
    </w:rPr>
  </w:style>
  <w:style w:type="character" w:customStyle="1" w:styleId="labeltextlot21">
    <w:name w:val="label_text_lot_21"/>
    <w:rsid w:val="006C74E8"/>
    <w:rPr>
      <w:color w:val="0000FF"/>
      <w:sz w:val="20"/>
      <w:szCs w:val="20"/>
    </w:rPr>
  </w:style>
  <w:style w:type="character" w:customStyle="1" w:styleId="affff3">
    <w:name w:val="Основной текст_"/>
    <w:link w:val="38"/>
    <w:rsid w:val="006C74E8"/>
    <w:rPr>
      <w:b/>
      <w:bCs/>
      <w:spacing w:val="7"/>
      <w:shd w:val="clear" w:color="auto" w:fill="FFFFFF"/>
    </w:rPr>
  </w:style>
  <w:style w:type="paragraph" w:customStyle="1" w:styleId="38">
    <w:name w:val="Основной текст3"/>
    <w:basedOn w:val="a0"/>
    <w:link w:val="affff3"/>
    <w:rsid w:val="006C74E8"/>
    <w:pPr>
      <w:shd w:val="clear" w:color="auto" w:fill="FFFFFF"/>
      <w:autoSpaceDE/>
      <w:autoSpaceDN/>
      <w:spacing w:line="341" w:lineRule="exact"/>
      <w:jc w:val="right"/>
    </w:pPr>
    <w:rPr>
      <w:rFonts w:asciiTheme="minorHAnsi" w:eastAsiaTheme="minorHAnsi" w:hAnsiTheme="minorHAnsi" w:cstheme="minorBidi"/>
      <w:b/>
      <w:bCs/>
      <w:spacing w:val="7"/>
    </w:rPr>
  </w:style>
  <w:style w:type="paragraph" w:customStyle="1" w:styleId="p1">
    <w:name w:val="p1"/>
    <w:basedOn w:val="a0"/>
    <w:rsid w:val="006C74E8"/>
    <w:pPr>
      <w:widowControl/>
      <w:autoSpaceDE/>
      <w:autoSpaceDN/>
      <w:spacing w:before="100" w:beforeAutospacing="1" w:after="100" w:afterAutospacing="1"/>
    </w:pPr>
    <w:rPr>
      <w:sz w:val="24"/>
      <w:szCs w:val="24"/>
      <w:lang w:val="ru-RU" w:eastAsia="ru-RU"/>
    </w:rPr>
  </w:style>
  <w:style w:type="character" w:customStyle="1" w:styleId="b-filetext">
    <w:name w:val="b-file__text"/>
    <w:rsid w:val="006C74E8"/>
  </w:style>
  <w:style w:type="paragraph" w:customStyle="1" w:styleId="ConsPlusNonformat">
    <w:name w:val="ConsPlusNonformat"/>
    <w:uiPriority w:val="99"/>
    <w:rsid w:val="006C74E8"/>
    <w:rPr>
      <w:rFonts w:ascii="Courier New" w:eastAsia="Times New Roman" w:hAnsi="Courier New" w:cs="Courier New"/>
      <w:sz w:val="20"/>
      <w:szCs w:val="20"/>
      <w:lang w:val="ru-RU" w:eastAsia="ru-RU"/>
    </w:rPr>
  </w:style>
  <w:style w:type="character" w:customStyle="1" w:styleId="1b">
    <w:name w:val="Текст сноски Знак1"/>
    <w:aliases w:val=" Знак Знак2,Знак2 Знак1,Знак21 Знак1,Знак111 Знак1,Основной текст1 Знак1 Знак1,Основной текст1 Знак Знак Знак1,Основной текст1 Знак Знак2,Знак1 Знак Знак2,Footnote Text Char Знак Знак1,Footnote Text Char Знак Знак Знак Знак"/>
    <w:basedOn w:val="a1"/>
    <w:rsid w:val="006C74E8"/>
  </w:style>
  <w:style w:type="table" w:customStyle="1" w:styleId="2e">
    <w:name w:val="Сетка таблицы2"/>
    <w:basedOn w:val="a2"/>
    <w:next w:val="a8"/>
    <w:uiPriority w:val="59"/>
    <w:rsid w:val="006C74E8"/>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6C74E8"/>
  </w:style>
  <w:style w:type="character" w:customStyle="1" w:styleId="WW8Num1z1">
    <w:name w:val="WW8Num1z1"/>
    <w:rsid w:val="006C74E8"/>
  </w:style>
  <w:style w:type="character" w:customStyle="1" w:styleId="WW8Num1z2">
    <w:name w:val="WW8Num1z2"/>
    <w:rsid w:val="006C74E8"/>
  </w:style>
  <w:style w:type="character" w:customStyle="1" w:styleId="WW8Num1z3">
    <w:name w:val="WW8Num1z3"/>
    <w:rsid w:val="006C74E8"/>
  </w:style>
  <w:style w:type="character" w:customStyle="1" w:styleId="WW8Num1z4">
    <w:name w:val="WW8Num1z4"/>
    <w:rsid w:val="006C74E8"/>
  </w:style>
  <w:style w:type="character" w:customStyle="1" w:styleId="WW8Num1z5">
    <w:name w:val="WW8Num1z5"/>
    <w:rsid w:val="006C74E8"/>
  </w:style>
  <w:style w:type="character" w:customStyle="1" w:styleId="WW8Num1z6">
    <w:name w:val="WW8Num1z6"/>
    <w:rsid w:val="006C74E8"/>
  </w:style>
  <w:style w:type="character" w:customStyle="1" w:styleId="WW8Num1z7">
    <w:name w:val="WW8Num1z7"/>
    <w:rsid w:val="006C74E8"/>
  </w:style>
  <w:style w:type="character" w:customStyle="1" w:styleId="WW8Num1z8">
    <w:name w:val="WW8Num1z8"/>
    <w:rsid w:val="006C74E8"/>
  </w:style>
  <w:style w:type="character" w:customStyle="1" w:styleId="WW8Num2z0">
    <w:name w:val="WW8Num2z0"/>
    <w:rsid w:val="006C74E8"/>
  </w:style>
  <w:style w:type="character" w:customStyle="1" w:styleId="WW8Num2z1">
    <w:name w:val="WW8Num2z1"/>
    <w:rsid w:val="006C74E8"/>
  </w:style>
  <w:style w:type="character" w:customStyle="1" w:styleId="WW8Num2z2">
    <w:name w:val="WW8Num2z2"/>
    <w:rsid w:val="006C74E8"/>
  </w:style>
  <w:style w:type="character" w:customStyle="1" w:styleId="WW8Num2z3">
    <w:name w:val="WW8Num2z3"/>
    <w:rsid w:val="006C74E8"/>
  </w:style>
  <w:style w:type="character" w:customStyle="1" w:styleId="WW8Num2z4">
    <w:name w:val="WW8Num2z4"/>
    <w:rsid w:val="006C74E8"/>
  </w:style>
  <w:style w:type="character" w:customStyle="1" w:styleId="WW8Num2z5">
    <w:name w:val="WW8Num2z5"/>
    <w:rsid w:val="006C74E8"/>
  </w:style>
  <w:style w:type="character" w:customStyle="1" w:styleId="WW8Num2z6">
    <w:name w:val="WW8Num2z6"/>
    <w:rsid w:val="006C74E8"/>
  </w:style>
  <w:style w:type="character" w:customStyle="1" w:styleId="WW8Num2z7">
    <w:name w:val="WW8Num2z7"/>
    <w:rsid w:val="006C74E8"/>
  </w:style>
  <w:style w:type="character" w:customStyle="1" w:styleId="WW8Num2z8">
    <w:name w:val="WW8Num2z8"/>
    <w:rsid w:val="006C74E8"/>
  </w:style>
  <w:style w:type="paragraph" w:customStyle="1" w:styleId="1c">
    <w:name w:val="Заголовок1"/>
    <w:basedOn w:val="a0"/>
    <w:next w:val="a4"/>
    <w:rsid w:val="006C74E8"/>
    <w:pPr>
      <w:keepNext/>
      <w:suppressAutoHyphens/>
      <w:autoSpaceDE/>
      <w:autoSpaceDN/>
      <w:spacing w:before="240" w:after="120"/>
    </w:pPr>
    <w:rPr>
      <w:rFonts w:ascii="Liberation Sans" w:eastAsia="Microsoft YaHei" w:hAnsi="Liberation Sans" w:cs="Mangal"/>
      <w:kern w:val="1"/>
      <w:sz w:val="28"/>
      <w:szCs w:val="28"/>
      <w:lang w:val="ru-RU" w:eastAsia="zh-CN" w:bidi="hi-IN"/>
    </w:rPr>
  </w:style>
  <w:style w:type="paragraph" w:styleId="affff4">
    <w:name w:val="caption"/>
    <w:basedOn w:val="a0"/>
    <w:qFormat/>
    <w:rsid w:val="006C74E8"/>
    <w:pPr>
      <w:suppressLineNumbers/>
      <w:suppressAutoHyphens/>
      <w:autoSpaceDE/>
      <w:autoSpaceDN/>
      <w:spacing w:before="120" w:after="120"/>
    </w:pPr>
    <w:rPr>
      <w:rFonts w:ascii="Liberation Serif" w:eastAsia="SimSun" w:hAnsi="Liberation Serif" w:cs="Mangal"/>
      <w:i/>
      <w:iCs/>
      <w:kern w:val="1"/>
      <w:sz w:val="24"/>
      <w:szCs w:val="24"/>
      <w:lang w:val="ru-RU" w:eastAsia="zh-CN" w:bidi="hi-IN"/>
    </w:rPr>
  </w:style>
  <w:style w:type="paragraph" w:customStyle="1" w:styleId="39">
    <w:name w:val="Абзац списка3"/>
    <w:basedOn w:val="a0"/>
    <w:rsid w:val="006C74E8"/>
    <w:pPr>
      <w:widowControl/>
      <w:suppressAutoHyphens/>
      <w:autoSpaceDE/>
      <w:autoSpaceDN/>
      <w:spacing w:after="60" w:line="100" w:lineRule="atLeast"/>
      <w:ind w:left="720"/>
      <w:jc w:val="both"/>
    </w:pPr>
    <w:rPr>
      <w:kern w:val="1"/>
      <w:sz w:val="24"/>
      <w:szCs w:val="24"/>
      <w:lang w:val="ru-RU" w:eastAsia="ar-SA"/>
    </w:rPr>
  </w:style>
  <w:style w:type="character" w:customStyle="1" w:styleId="3a">
    <w:name w:val="Основной шрифт абзаца3"/>
    <w:rsid w:val="006C74E8"/>
  </w:style>
  <w:style w:type="paragraph" w:customStyle="1" w:styleId="3b">
    <w:name w:val="Текст3"/>
    <w:basedOn w:val="a0"/>
    <w:rsid w:val="006C74E8"/>
    <w:pPr>
      <w:widowControl/>
      <w:suppressAutoHyphens/>
      <w:autoSpaceDE/>
      <w:autoSpaceDN/>
      <w:spacing w:line="100" w:lineRule="atLeast"/>
    </w:pPr>
    <w:rPr>
      <w:rFonts w:ascii="Courier New" w:hAnsi="Courier New" w:cs="Courier New"/>
      <w:sz w:val="20"/>
      <w:szCs w:val="20"/>
      <w:lang w:val="ru-RU" w:eastAsia="ar-SA"/>
    </w:rPr>
  </w:style>
  <w:style w:type="table" w:customStyle="1" w:styleId="1d">
    <w:name w:val="Сетка таблицы светлая1"/>
    <w:basedOn w:val="a2"/>
    <w:uiPriority w:val="40"/>
    <w:rsid w:val="006C74E8"/>
    <w:pPr>
      <w:widowControl/>
      <w:autoSpaceDE/>
      <w:autoSpaceDN/>
    </w:pPr>
    <w:rPr>
      <w:rFonts w:ascii="Calibri" w:eastAsia="Calibri" w:hAnsi="Calibri" w:cs="Times New Roman"/>
      <w:lang w:val="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51">
    <w:name w:val="Светлый список - Акцент 51"/>
    <w:basedOn w:val="a2"/>
    <w:next w:val="-5"/>
    <w:uiPriority w:val="61"/>
    <w:rsid w:val="006C74E8"/>
    <w:pPr>
      <w:widowControl/>
      <w:autoSpaceDE/>
      <w:autoSpaceDN/>
    </w:pPr>
    <w:rPr>
      <w:rFonts w:ascii="Calibri" w:eastAsia="Calibri" w:hAnsi="Calibri" w:cs="Times New Roman"/>
      <w:lang w:val="ru-RU"/>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5">
    <w:name w:val="Light List Accent 5"/>
    <w:basedOn w:val="a2"/>
    <w:uiPriority w:val="61"/>
    <w:unhideWhenUsed/>
    <w:rsid w:val="006C74E8"/>
    <w:pPr>
      <w:widowControl/>
      <w:autoSpaceDE/>
      <w:autoSpaceDN/>
    </w:pPr>
    <w:rPr>
      <w:rFonts w:ascii="Times New Roman" w:eastAsia="Times New Roman" w:hAnsi="Times New Roman" w:cs="Times New Roman"/>
      <w:sz w:val="20"/>
      <w:szCs w:val="20"/>
      <w:lang w:val="ru-RU" w:eastAsia="ru-RU"/>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paragraph" w:customStyle="1" w:styleId="43">
    <w:name w:val="Обычный4"/>
    <w:rsid w:val="006C74E8"/>
    <w:pPr>
      <w:autoSpaceDE/>
      <w:autoSpaceDN/>
      <w:snapToGrid w:val="0"/>
      <w:spacing w:line="252" w:lineRule="auto"/>
      <w:ind w:left="600" w:firstLine="560"/>
    </w:pPr>
    <w:rPr>
      <w:rFonts w:ascii="Times New Roman" w:eastAsia="Times New Roman" w:hAnsi="Times New Roman" w:cs="Times New Roman"/>
      <w:sz w:val="28"/>
      <w:szCs w:val="20"/>
      <w:lang w:val="ru-RU" w:eastAsia="ru-RU"/>
    </w:rPr>
  </w:style>
  <w:style w:type="numbering" w:customStyle="1" w:styleId="1">
    <w:name w:val="Документ1"/>
    <w:uiPriority w:val="99"/>
    <w:rsid w:val="006C74E8"/>
    <w:pPr>
      <w:numPr>
        <w:numId w:val="11"/>
      </w:numPr>
    </w:pPr>
  </w:style>
  <w:style w:type="paragraph" w:customStyle="1" w:styleId="1e">
    <w:name w:val="1"/>
    <w:basedOn w:val="a0"/>
    <w:next w:val="aff"/>
    <w:qFormat/>
    <w:rsid w:val="006C74E8"/>
    <w:pPr>
      <w:widowControl/>
      <w:suppressAutoHyphens/>
      <w:autoSpaceDE/>
      <w:autoSpaceDN/>
      <w:jc w:val="center"/>
    </w:pPr>
    <w:rPr>
      <w:b/>
      <w:sz w:val="20"/>
      <w:szCs w:val="20"/>
      <w:lang w:val="ru-RU" w:eastAsia="ar-SA"/>
    </w:rPr>
  </w:style>
  <w:style w:type="paragraph" w:customStyle="1" w:styleId="msonormal0">
    <w:name w:val="msonormal"/>
    <w:basedOn w:val="a0"/>
    <w:rsid w:val="006C74E8"/>
    <w:pPr>
      <w:widowControl/>
      <w:autoSpaceDE/>
      <w:autoSpaceDN/>
      <w:spacing w:before="100" w:beforeAutospacing="1" w:after="100" w:afterAutospacing="1"/>
    </w:pPr>
    <w:rPr>
      <w:sz w:val="24"/>
      <w:szCs w:val="24"/>
      <w:lang w:val="ru-RU" w:eastAsia="ru-RU"/>
    </w:rPr>
  </w:style>
  <w:style w:type="paragraph" w:styleId="2f">
    <w:name w:val="Quote"/>
    <w:basedOn w:val="a0"/>
    <w:next w:val="a0"/>
    <w:link w:val="2f0"/>
    <w:uiPriority w:val="29"/>
    <w:qFormat/>
    <w:rsid w:val="006C74E8"/>
    <w:pPr>
      <w:suppressAutoHyphens/>
      <w:autoSpaceDE/>
      <w:autoSpaceDN/>
      <w:spacing w:before="200" w:after="160"/>
      <w:ind w:left="864" w:right="864"/>
      <w:jc w:val="center"/>
    </w:pPr>
    <w:rPr>
      <w:i/>
      <w:iCs/>
      <w:color w:val="404040"/>
      <w:sz w:val="20"/>
      <w:szCs w:val="20"/>
      <w:lang w:val="ru-RU" w:eastAsia="ru-RU"/>
    </w:rPr>
  </w:style>
  <w:style w:type="character" w:customStyle="1" w:styleId="2f0">
    <w:name w:val="Цитата 2 Знак"/>
    <w:basedOn w:val="a1"/>
    <w:link w:val="2f"/>
    <w:uiPriority w:val="29"/>
    <w:rsid w:val="006C74E8"/>
    <w:rPr>
      <w:rFonts w:ascii="Times New Roman" w:eastAsia="Times New Roman" w:hAnsi="Times New Roman" w:cs="Times New Roman"/>
      <w:i/>
      <w:iCs/>
      <w:color w:val="404040"/>
      <w:sz w:val="20"/>
      <w:szCs w:val="20"/>
      <w:lang w:val="ru-RU" w:eastAsia="ru-RU"/>
    </w:rPr>
  </w:style>
  <w:style w:type="paragraph" w:customStyle="1" w:styleId="1f">
    <w:name w:val="Выделенная цитата1"/>
    <w:basedOn w:val="a0"/>
    <w:next w:val="a0"/>
    <w:uiPriority w:val="30"/>
    <w:qFormat/>
    <w:rsid w:val="006C74E8"/>
    <w:pPr>
      <w:pBdr>
        <w:top w:val="single" w:sz="4" w:space="10" w:color="4472C4"/>
        <w:bottom w:val="single" w:sz="4" w:space="10" w:color="4472C4"/>
      </w:pBdr>
      <w:suppressAutoHyphens/>
      <w:autoSpaceDE/>
      <w:autoSpaceDN/>
      <w:spacing w:before="360" w:after="360"/>
      <w:ind w:left="864" w:right="864"/>
      <w:jc w:val="center"/>
    </w:pPr>
    <w:rPr>
      <w:i/>
      <w:iCs/>
      <w:color w:val="4F81BD"/>
      <w:sz w:val="20"/>
      <w:szCs w:val="20"/>
      <w:lang w:val="ru-RU" w:eastAsia="ru-RU"/>
    </w:rPr>
  </w:style>
  <w:style w:type="character" w:customStyle="1" w:styleId="affff5">
    <w:name w:val="Выделенная цитата Знак"/>
    <w:link w:val="affff6"/>
    <w:uiPriority w:val="30"/>
    <w:rsid w:val="006C74E8"/>
    <w:rPr>
      <w:i/>
      <w:iCs/>
      <w:color w:val="4F81BD"/>
    </w:rPr>
  </w:style>
  <w:style w:type="paragraph" w:customStyle="1" w:styleId="110">
    <w:name w:val="Заголовок 11"/>
    <w:basedOn w:val="a0"/>
    <w:next w:val="a0"/>
    <w:uiPriority w:val="9"/>
    <w:qFormat/>
    <w:rsid w:val="006C74E8"/>
    <w:pPr>
      <w:keepNext/>
      <w:keepLines/>
      <w:widowControl/>
      <w:autoSpaceDE/>
      <w:autoSpaceDN/>
      <w:spacing w:before="240" w:line="256" w:lineRule="auto"/>
      <w:outlineLvl w:val="0"/>
    </w:pPr>
    <w:rPr>
      <w:rFonts w:ascii="Cambria" w:hAnsi="Cambria"/>
      <w:color w:val="365F91"/>
      <w:sz w:val="32"/>
      <w:szCs w:val="32"/>
      <w:lang w:val="ru-RU" w:eastAsia="ru-RU"/>
    </w:rPr>
  </w:style>
  <w:style w:type="paragraph" w:customStyle="1" w:styleId="212">
    <w:name w:val="Заголовок 21"/>
    <w:basedOn w:val="a0"/>
    <w:next w:val="a0"/>
    <w:uiPriority w:val="9"/>
    <w:semiHidden/>
    <w:qFormat/>
    <w:rsid w:val="006C74E8"/>
    <w:pPr>
      <w:keepNext/>
      <w:keepLines/>
      <w:widowControl/>
      <w:autoSpaceDE/>
      <w:autoSpaceDN/>
      <w:spacing w:before="40" w:line="256" w:lineRule="auto"/>
      <w:outlineLvl w:val="1"/>
    </w:pPr>
    <w:rPr>
      <w:rFonts w:ascii="Cambria" w:hAnsi="Cambria"/>
      <w:color w:val="365F91"/>
      <w:sz w:val="28"/>
      <w:szCs w:val="28"/>
      <w:lang w:val="ru-RU" w:eastAsia="ru-RU"/>
    </w:rPr>
  </w:style>
  <w:style w:type="paragraph" w:customStyle="1" w:styleId="310">
    <w:name w:val="Заголовок 31"/>
    <w:basedOn w:val="a0"/>
    <w:next w:val="a0"/>
    <w:uiPriority w:val="9"/>
    <w:semiHidden/>
    <w:qFormat/>
    <w:rsid w:val="006C74E8"/>
    <w:pPr>
      <w:keepNext/>
      <w:keepLines/>
      <w:widowControl/>
      <w:autoSpaceDE/>
      <w:autoSpaceDN/>
      <w:spacing w:before="40" w:line="256" w:lineRule="auto"/>
      <w:outlineLvl w:val="2"/>
    </w:pPr>
    <w:rPr>
      <w:rFonts w:ascii="Cambria" w:hAnsi="Cambria"/>
      <w:color w:val="244061"/>
      <w:sz w:val="24"/>
      <w:szCs w:val="24"/>
      <w:lang w:val="ru-RU" w:eastAsia="ru-RU"/>
    </w:rPr>
  </w:style>
  <w:style w:type="paragraph" w:customStyle="1" w:styleId="410">
    <w:name w:val="Заголовок 41"/>
    <w:basedOn w:val="a0"/>
    <w:next w:val="a0"/>
    <w:uiPriority w:val="9"/>
    <w:semiHidden/>
    <w:qFormat/>
    <w:rsid w:val="006C74E8"/>
    <w:pPr>
      <w:keepNext/>
      <w:keepLines/>
      <w:widowControl/>
      <w:autoSpaceDE/>
      <w:autoSpaceDN/>
      <w:spacing w:before="40" w:line="256" w:lineRule="auto"/>
      <w:outlineLvl w:val="3"/>
    </w:pPr>
    <w:rPr>
      <w:rFonts w:ascii="Cambria" w:hAnsi="Cambria"/>
      <w:i/>
      <w:iCs/>
      <w:color w:val="365F91"/>
      <w:lang w:val="ru-RU" w:eastAsia="ru-RU"/>
    </w:rPr>
  </w:style>
  <w:style w:type="paragraph" w:customStyle="1" w:styleId="51">
    <w:name w:val="Заголовок 51"/>
    <w:basedOn w:val="a0"/>
    <w:next w:val="a0"/>
    <w:uiPriority w:val="9"/>
    <w:semiHidden/>
    <w:qFormat/>
    <w:rsid w:val="006C74E8"/>
    <w:pPr>
      <w:keepNext/>
      <w:keepLines/>
      <w:widowControl/>
      <w:autoSpaceDE/>
      <w:autoSpaceDN/>
      <w:spacing w:before="40" w:line="256" w:lineRule="auto"/>
      <w:outlineLvl w:val="4"/>
    </w:pPr>
    <w:rPr>
      <w:rFonts w:ascii="Cambria" w:hAnsi="Cambria"/>
      <w:color w:val="365F91"/>
      <w:lang w:val="ru-RU" w:eastAsia="ru-RU"/>
    </w:rPr>
  </w:style>
  <w:style w:type="paragraph" w:customStyle="1" w:styleId="61">
    <w:name w:val="Заголовок 61"/>
    <w:basedOn w:val="a0"/>
    <w:next w:val="a0"/>
    <w:uiPriority w:val="9"/>
    <w:semiHidden/>
    <w:qFormat/>
    <w:rsid w:val="006C74E8"/>
    <w:pPr>
      <w:keepNext/>
      <w:keepLines/>
      <w:widowControl/>
      <w:autoSpaceDE/>
      <w:autoSpaceDN/>
      <w:spacing w:before="40" w:line="256" w:lineRule="auto"/>
      <w:outlineLvl w:val="5"/>
    </w:pPr>
    <w:rPr>
      <w:rFonts w:ascii="Cambria" w:hAnsi="Cambria"/>
      <w:color w:val="244061"/>
      <w:lang w:val="ru-RU" w:eastAsia="ru-RU"/>
    </w:rPr>
  </w:style>
  <w:style w:type="paragraph" w:customStyle="1" w:styleId="710">
    <w:name w:val="Заголовок 71"/>
    <w:basedOn w:val="a0"/>
    <w:next w:val="a0"/>
    <w:uiPriority w:val="9"/>
    <w:semiHidden/>
    <w:qFormat/>
    <w:rsid w:val="006C74E8"/>
    <w:pPr>
      <w:keepNext/>
      <w:keepLines/>
      <w:widowControl/>
      <w:autoSpaceDE/>
      <w:autoSpaceDN/>
      <w:spacing w:before="40" w:line="256" w:lineRule="auto"/>
      <w:outlineLvl w:val="6"/>
    </w:pPr>
    <w:rPr>
      <w:rFonts w:ascii="Cambria" w:hAnsi="Cambria"/>
      <w:i/>
      <w:iCs/>
      <w:color w:val="244061"/>
      <w:lang w:val="ru-RU" w:eastAsia="ru-RU"/>
    </w:rPr>
  </w:style>
  <w:style w:type="paragraph" w:customStyle="1" w:styleId="81">
    <w:name w:val="Заголовок 81"/>
    <w:basedOn w:val="a0"/>
    <w:next w:val="a0"/>
    <w:uiPriority w:val="9"/>
    <w:semiHidden/>
    <w:qFormat/>
    <w:rsid w:val="006C74E8"/>
    <w:pPr>
      <w:keepNext/>
      <w:keepLines/>
      <w:widowControl/>
      <w:autoSpaceDE/>
      <w:autoSpaceDN/>
      <w:spacing w:before="40" w:line="256" w:lineRule="auto"/>
      <w:outlineLvl w:val="7"/>
    </w:pPr>
    <w:rPr>
      <w:rFonts w:ascii="Cambria" w:hAnsi="Cambria"/>
      <w:color w:val="262626"/>
      <w:sz w:val="21"/>
      <w:szCs w:val="21"/>
      <w:lang w:val="ru-RU" w:eastAsia="ru-RU"/>
    </w:rPr>
  </w:style>
  <w:style w:type="paragraph" w:customStyle="1" w:styleId="910">
    <w:name w:val="Заголовок 91"/>
    <w:basedOn w:val="a0"/>
    <w:next w:val="a0"/>
    <w:uiPriority w:val="9"/>
    <w:semiHidden/>
    <w:qFormat/>
    <w:rsid w:val="006C74E8"/>
    <w:pPr>
      <w:keepNext/>
      <w:keepLines/>
      <w:widowControl/>
      <w:autoSpaceDE/>
      <w:autoSpaceDN/>
      <w:spacing w:before="40" w:line="256" w:lineRule="auto"/>
      <w:outlineLvl w:val="8"/>
    </w:pPr>
    <w:rPr>
      <w:rFonts w:ascii="Cambria" w:hAnsi="Cambria"/>
      <w:i/>
      <w:iCs/>
      <w:color w:val="262626"/>
      <w:sz w:val="21"/>
      <w:szCs w:val="21"/>
      <w:lang w:val="ru-RU" w:eastAsia="ru-RU"/>
    </w:rPr>
  </w:style>
  <w:style w:type="paragraph" w:customStyle="1" w:styleId="1f0">
    <w:name w:val="Название объекта1"/>
    <w:basedOn w:val="a0"/>
    <w:next w:val="a0"/>
    <w:uiPriority w:val="35"/>
    <w:semiHidden/>
    <w:qFormat/>
    <w:rsid w:val="006C74E8"/>
    <w:pPr>
      <w:widowControl/>
      <w:autoSpaceDE/>
      <w:autoSpaceDN/>
      <w:spacing w:after="200"/>
    </w:pPr>
    <w:rPr>
      <w:rFonts w:ascii="Calibri" w:hAnsi="Calibri"/>
      <w:i/>
      <w:iCs/>
      <w:color w:val="1F497D"/>
      <w:sz w:val="18"/>
      <w:szCs w:val="18"/>
      <w:lang w:val="ru-RU" w:eastAsia="ru-RU"/>
    </w:rPr>
  </w:style>
  <w:style w:type="paragraph" w:customStyle="1" w:styleId="2f1">
    <w:name w:val="Заголовок2"/>
    <w:basedOn w:val="a0"/>
    <w:next w:val="a0"/>
    <w:uiPriority w:val="10"/>
    <w:qFormat/>
    <w:rsid w:val="006C74E8"/>
    <w:pPr>
      <w:widowControl/>
      <w:autoSpaceDE/>
      <w:autoSpaceDN/>
      <w:contextualSpacing/>
    </w:pPr>
    <w:rPr>
      <w:rFonts w:ascii="Cambria" w:hAnsi="Cambria"/>
      <w:spacing w:val="-10"/>
      <w:sz w:val="56"/>
      <w:szCs w:val="56"/>
      <w:lang w:val="ru-RU" w:eastAsia="ru-RU"/>
    </w:rPr>
  </w:style>
  <w:style w:type="paragraph" w:customStyle="1" w:styleId="1f1">
    <w:name w:val="Подзаголовок1"/>
    <w:basedOn w:val="a0"/>
    <w:next w:val="a0"/>
    <w:uiPriority w:val="11"/>
    <w:qFormat/>
    <w:rsid w:val="006C74E8"/>
    <w:pPr>
      <w:widowControl/>
      <w:autoSpaceDE/>
      <w:autoSpaceDN/>
      <w:spacing w:after="160" w:line="256" w:lineRule="auto"/>
    </w:pPr>
    <w:rPr>
      <w:rFonts w:ascii="Calibri" w:hAnsi="Calibri"/>
      <w:color w:val="5A5A5A"/>
      <w:spacing w:val="15"/>
      <w:lang w:val="ru-RU" w:eastAsia="ru-RU"/>
    </w:rPr>
  </w:style>
  <w:style w:type="paragraph" w:customStyle="1" w:styleId="213">
    <w:name w:val="Цитата 21"/>
    <w:basedOn w:val="a0"/>
    <w:next w:val="a0"/>
    <w:uiPriority w:val="29"/>
    <w:qFormat/>
    <w:rsid w:val="006C74E8"/>
    <w:pPr>
      <w:widowControl/>
      <w:autoSpaceDE/>
      <w:autoSpaceDN/>
      <w:spacing w:before="200" w:after="160" w:line="256" w:lineRule="auto"/>
      <w:ind w:left="864" w:right="864"/>
    </w:pPr>
    <w:rPr>
      <w:rFonts w:ascii="Calibri" w:hAnsi="Calibri"/>
      <w:i/>
      <w:iCs/>
      <w:color w:val="404040"/>
      <w:lang w:val="ru-RU" w:eastAsia="ru-RU"/>
    </w:rPr>
  </w:style>
  <w:style w:type="paragraph" w:customStyle="1" w:styleId="1f2">
    <w:name w:val="Заголовок оглавления1"/>
    <w:basedOn w:val="10"/>
    <w:next w:val="a0"/>
    <w:uiPriority w:val="39"/>
    <w:semiHidden/>
    <w:qFormat/>
    <w:rsid w:val="006C74E8"/>
    <w:pPr>
      <w:keepNext/>
      <w:suppressAutoHyphens/>
      <w:autoSpaceDE/>
      <w:autoSpaceDN/>
      <w:spacing w:before="240" w:after="60"/>
    </w:pPr>
    <w:rPr>
      <w:rFonts w:ascii="Cambria" w:hAnsi="Cambria"/>
      <w:b w:val="0"/>
      <w:bCs w:val="0"/>
      <w:color w:val="365F91"/>
      <w:sz w:val="32"/>
      <w:szCs w:val="32"/>
      <w:lang w:val="ru-RU" w:eastAsia="ru-RU"/>
    </w:rPr>
  </w:style>
  <w:style w:type="paragraph" w:customStyle="1" w:styleId="2f2">
    <w:name w:val="Название объекта2"/>
    <w:basedOn w:val="a0"/>
    <w:next w:val="a0"/>
    <w:uiPriority w:val="35"/>
    <w:semiHidden/>
    <w:qFormat/>
    <w:rsid w:val="006C74E8"/>
    <w:pPr>
      <w:widowControl/>
      <w:autoSpaceDE/>
      <w:autoSpaceDN/>
      <w:spacing w:after="200"/>
    </w:pPr>
    <w:rPr>
      <w:rFonts w:ascii="Calibri" w:hAnsi="Calibri"/>
      <w:i/>
      <w:iCs/>
      <w:color w:val="1F497D"/>
      <w:sz w:val="18"/>
      <w:szCs w:val="18"/>
      <w:lang w:val="ru-RU" w:eastAsia="ru-RU"/>
    </w:rPr>
  </w:style>
  <w:style w:type="paragraph" w:customStyle="1" w:styleId="2f3">
    <w:name w:val="Заголовок оглавления2"/>
    <w:basedOn w:val="10"/>
    <w:next w:val="a0"/>
    <w:uiPriority w:val="39"/>
    <w:semiHidden/>
    <w:qFormat/>
    <w:rsid w:val="006C74E8"/>
    <w:pPr>
      <w:keepNext/>
      <w:keepLines/>
      <w:widowControl/>
      <w:autoSpaceDE/>
      <w:autoSpaceDN/>
      <w:spacing w:before="240" w:line="256" w:lineRule="auto"/>
      <w:outlineLvl w:val="9"/>
    </w:pPr>
    <w:rPr>
      <w:rFonts w:ascii="Cambria" w:hAnsi="Cambria"/>
      <w:b w:val="0"/>
      <w:bCs w:val="0"/>
      <w:color w:val="365F91"/>
      <w:sz w:val="32"/>
      <w:szCs w:val="32"/>
      <w:lang w:val="ru-RU" w:eastAsia="ru-RU"/>
    </w:rPr>
  </w:style>
  <w:style w:type="character" w:customStyle="1" w:styleId="1f3">
    <w:name w:val="Слабое выделение1"/>
    <w:uiPriority w:val="19"/>
    <w:qFormat/>
    <w:rsid w:val="006C74E8"/>
    <w:rPr>
      <w:i/>
      <w:iCs/>
      <w:color w:val="404040"/>
    </w:rPr>
  </w:style>
  <w:style w:type="character" w:customStyle="1" w:styleId="1f4">
    <w:name w:val="Сильное выделение1"/>
    <w:uiPriority w:val="21"/>
    <w:qFormat/>
    <w:rsid w:val="006C74E8"/>
    <w:rPr>
      <w:i/>
      <w:iCs/>
      <w:color w:val="4472C4"/>
    </w:rPr>
  </w:style>
  <w:style w:type="character" w:customStyle="1" w:styleId="1f5">
    <w:name w:val="Слабая ссылка1"/>
    <w:uiPriority w:val="31"/>
    <w:qFormat/>
    <w:rsid w:val="006C74E8"/>
    <w:rPr>
      <w:smallCaps/>
      <w:color w:val="5A5A5A"/>
    </w:rPr>
  </w:style>
  <w:style w:type="character" w:customStyle="1" w:styleId="1f6">
    <w:name w:val="Сильная ссылка1"/>
    <w:uiPriority w:val="32"/>
    <w:qFormat/>
    <w:rsid w:val="006C74E8"/>
    <w:rPr>
      <w:b/>
      <w:bCs/>
      <w:smallCaps/>
      <w:color w:val="4472C4"/>
      <w:spacing w:val="5"/>
    </w:rPr>
  </w:style>
  <w:style w:type="character" w:styleId="affff7">
    <w:name w:val="Book Title"/>
    <w:uiPriority w:val="33"/>
    <w:qFormat/>
    <w:rsid w:val="006C74E8"/>
    <w:rPr>
      <w:b/>
      <w:bCs/>
      <w:i/>
      <w:iCs/>
      <w:spacing w:val="5"/>
    </w:rPr>
  </w:style>
  <w:style w:type="character" w:customStyle="1" w:styleId="Absatz-Standardschriftart">
    <w:name w:val="Absatz-Standardschriftart"/>
    <w:rsid w:val="006C74E8"/>
  </w:style>
  <w:style w:type="character" w:customStyle="1" w:styleId="WW-Absatz-Standardschriftart">
    <w:name w:val="WW-Absatz-Standardschriftart"/>
    <w:rsid w:val="006C74E8"/>
  </w:style>
  <w:style w:type="character" w:customStyle="1" w:styleId="WW-Absatz-Standardschriftart1">
    <w:name w:val="WW-Absatz-Standardschriftart1"/>
    <w:rsid w:val="006C74E8"/>
  </w:style>
  <w:style w:type="character" w:customStyle="1" w:styleId="WW-Absatz-Standardschriftart11">
    <w:name w:val="WW-Absatz-Standardschriftart11"/>
    <w:rsid w:val="006C74E8"/>
  </w:style>
  <w:style w:type="character" w:customStyle="1" w:styleId="111">
    <w:name w:val="Заголовок 1 Знак1"/>
    <w:uiPriority w:val="9"/>
    <w:rsid w:val="006C74E8"/>
    <w:rPr>
      <w:rFonts w:ascii="Calibri Light" w:eastAsia="Times New Roman" w:hAnsi="Calibri Light" w:cs="Mangal" w:hint="default"/>
      <w:b/>
      <w:bCs/>
      <w:kern w:val="32"/>
      <w:sz w:val="32"/>
      <w:szCs w:val="29"/>
      <w:lang w:eastAsia="hi-IN" w:bidi="hi-IN"/>
    </w:rPr>
  </w:style>
  <w:style w:type="character" w:customStyle="1" w:styleId="214">
    <w:name w:val="Заголовок 2 Знак1"/>
    <w:uiPriority w:val="9"/>
    <w:semiHidden/>
    <w:rsid w:val="006C74E8"/>
    <w:rPr>
      <w:rFonts w:ascii="Calibri Light" w:eastAsia="Times New Roman" w:hAnsi="Calibri Light" w:cs="Mangal" w:hint="default"/>
      <w:b/>
      <w:bCs/>
      <w:i/>
      <w:iCs/>
      <w:kern w:val="2"/>
      <w:sz w:val="28"/>
      <w:szCs w:val="25"/>
      <w:lang w:eastAsia="hi-IN" w:bidi="hi-IN"/>
    </w:rPr>
  </w:style>
  <w:style w:type="character" w:customStyle="1" w:styleId="311">
    <w:name w:val="Заголовок 3 Знак1"/>
    <w:uiPriority w:val="9"/>
    <w:semiHidden/>
    <w:rsid w:val="006C74E8"/>
    <w:rPr>
      <w:rFonts w:ascii="Calibri Light" w:eastAsia="Times New Roman" w:hAnsi="Calibri Light" w:cs="Mangal" w:hint="default"/>
      <w:b/>
      <w:bCs/>
      <w:kern w:val="2"/>
      <w:sz w:val="26"/>
      <w:szCs w:val="23"/>
      <w:lang w:eastAsia="hi-IN" w:bidi="hi-IN"/>
    </w:rPr>
  </w:style>
  <w:style w:type="character" w:customStyle="1" w:styleId="411">
    <w:name w:val="Заголовок 4 Знак1"/>
    <w:uiPriority w:val="9"/>
    <w:semiHidden/>
    <w:rsid w:val="006C74E8"/>
    <w:rPr>
      <w:rFonts w:ascii="Calibri" w:eastAsia="Times New Roman" w:hAnsi="Calibri" w:cs="Mangal" w:hint="default"/>
      <w:b/>
      <w:bCs/>
      <w:kern w:val="2"/>
      <w:sz w:val="28"/>
      <w:szCs w:val="25"/>
      <w:lang w:eastAsia="hi-IN" w:bidi="hi-IN"/>
    </w:rPr>
  </w:style>
  <w:style w:type="character" w:customStyle="1" w:styleId="510">
    <w:name w:val="Заголовок 5 Знак1"/>
    <w:uiPriority w:val="9"/>
    <w:semiHidden/>
    <w:rsid w:val="006C74E8"/>
    <w:rPr>
      <w:rFonts w:ascii="Calibri" w:eastAsia="Times New Roman" w:hAnsi="Calibri" w:cs="Mangal" w:hint="default"/>
      <w:b/>
      <w:bCs/>
      <w:i/>
      <w:iCs/>
      <w:kern w:val="2"/>
      <w:sz w:val="26"/>
      <w:szCs w:val="23"/>
      <w:lang w:eastAsia="hi-IN" w:bidi="hi-IN"/>
    </w:rPr>
  </w:style>
  <w:style w:type="character" w:customStyle="1" w:styleId="610">
    <w:name w:val="Заголовок 6 Знак1"/>
    <w:uiPriority w:val="9"/>
    <w:semiHidden/>
    <w:rsid w:val="006C74E8"/>
    <w:rPr>
      <w:rFonts w:ascii="Calibri" w:eastAsia="Times New Roman" w:hAnsi="Calibri" w:cs="Mangal" w:hint="default"/>
      <w:b/>
      <w:bCs/>
      <w:kern w:val="2"/>
      <w:sz w:val="22"/>
      <w:lang w:eastAsia="hi-IN" w:bidi="hi-IN"/>
    </w:rPr>
  </w:style>
  <w:style w:type="character" w:customStyle="1" w:styleId="711">
    <w:name w:val="Заголовок 7 Знак1"/>
    <w:uiPriority w:val="9"/>
    <w:semiHidden/>
    <w:rsid w:val="006C74E8"/>
    <w:rPr>
      <w:rFonts w:ascii="Calibri" w:eastAsia="Times New Roman" w:hAnsi="Calibri" w:cs="Mangal" w:hint="default"/>
      <w:kern w:val="2"/>
      <w:sz w:val="24"/>
      <w:szCs w:val="21"/>
      <w:lang w:eastAsia="hi-IN" w:bidi="hi-IN"/>
    </w:rPr>
  </w:style>
  <w:style w:type="character" w:customStyle="1" w:styleId="810">
    <w:name w:val="Заголовок 8 Знак1"/>
    <w:uiPriority w:val="9"/>
    <w:semiHidden/>
    <w:rsid w:val="006C74E8"/>
    <w:rPr>
      <w:rFonts w:ascii="Calibri" w:eastAsia="Times New Roman" w:hAnsi="Calibri" w:cs="Mangal" w:hint="default"/>
      <w:i/>
      <w:iCs/>
      <w:kern w:val="2"/>
      <w:sz w:val="24"/>
      <w:szCs w:val="21"/>
      <w:lang w:eastAsia="hi-IN" w:bidi="hi-IN"/>
    </w:rPr>
  </w:style>
  <w:style w:type="character" w:customStyle="1" w:styleId="911">
    <w:name w:val="Заголовок 9 Знак1"/>
    <w:uiPriority w:val="9"/>
    <w:semiHidden/>
    <w:rsid w:val="006C74E8"/>
    <w:rPr>
      <w:rFonts w:ascii="Calibri Light" w:eastAsia="Times New Roman" w:hAnsi="Calibri Light" w:cs="Mangal" w:hint="default"/>
      <w:kern w:val="2"/>
      <w:sz w:val="22"/>
      <w:lang w:eastAsia="hi-IN" w:bidi="hi-IN"/>
    </w:rPr>
  </w:style>
  <w:style w:type="character" w:customStyle="1" w:styleId="1f7">
    <w:name w:val="Заголовок Знак1"/>
    <w:uiPriority w:val="10"/>
    <w:rsid w:val="006C74E8"/>
    <w:rPr>
      <w:rFonts w:ascii="Calibri Light" w:eastAsia="Times New Roman" w:hAnsi="Calibri Light" w:cs="Mangal" w:hint="default"/>
      <w:spacing w:val="-10"/>
      <w:kern w:val="28"/>
      <w:sz w:val="56"/>
      <w:szCs w:val="50"/>
      <w:lang w:eastAsia="hi-IN" w:bidi="hi-IN"/>
    </w:rPr>
  </w:style>
  <w:style w:type="character" w:customStyle="1" w:styleId="1f8">
    <w:name w:val="Подзаголовок Знак1"/>
    <w:uiPriority w:val="11"/>
    <w:rsid w:val="006C74E8"/>
    <w:rPr>
      <w:rFonts w:ascii="Calibri" w:eastAsia="Times New Roman" w:hAnsi="Calibri" w:cs="Mangal" w:hint="default"/>
      <w:color w:val="5A5A5A"/>
      <w:spacing w:val="15"/>
      <w:kern w:val="2"/>
      <w:sz w:val="22"/>
      <w:lang w:eastAsia="hi-IN" w:bidi="hi-IN"/>
    </w:rPr>
  </w:style>
  <w:style w:type="character" w:customStyle="1" w:styleId="215">
    <w:name w:val="Цитата 2 Знак1"/>
    <w:uiPriority w:val="29"/>
    <w:rsid w:val="006C74E8"/>
    <w:rPr>
      <w:rFonts w:ascii="Arial" w:eastAsia="SimSun" w:hAnsi="Arial" w:cs="Mangal" w:hint="default"/>
      <w:i/>
      <w:iCs/>
      <w:color w:val="404040"/>
      <w:kern w:val="2"/>
      <w:szCs w:val="24"/>
      <w:lang w:eastAsia="hi-IN" w:bidi="hi-IN"/>
    </w:rPr>
  </w:style>
  <w:style w:type="character" w:customStyle="1" w:styleId="1f9">
    <w:name w:val="Выделенная цитата Знак1"/>
    <w:uiPriority w:val="30"/>
    <w:rsid w:val="006C74E8"/>
    <w:rPr>
      <w:rFonts w:ascii="Arial" w:eastAsia="SimSun" w:hAnsi="Arial" w:cs="Mangal" w:hint="default"/>
      <w:i/>
      <w:iCs/>
      <w:color w:val="4472C4"/>
      <w:kern w:val="2"/>
      <w:szCs w:val="24"/>
      <w:lang w:eastAsia="hi-IN" w:bidi="hi-IN"/>
    </w:rPr>
  </w:style>
  <w:style w:type="table" w:customStyle="1" w:styleId="112">
    <w:name w:val="Сетка таблицы11"/>
    <w:basedOn w:val="a2"/>
    <w:uiPriority w:val="59"/>
    <w:rsid w:val="006C74E8"/>
    <w:pPr>
      <w:widowControl/>
      <w:autoSpaceDE/>
      <w:autoSpaceDN/>
    </w:pPr>
    <w:rPr>
      <w:rFonts w:ascii="Calibri" w:eastAsia="Times New Roman" w:hAnsi="Calibri" w:cs="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c">
    <w:name w:val="Сетка таблицы3"/>
    <w:basedOn w:val="a2"/>
    <w:uiPriority w:val="59"/>
    <w:rsid w:val="006C74E8"/>
    <w:pPr>
      <w:widowControl/>
      <w:autoSpaceDE/>
      <w:autoSpaceDN/>
    </w:pPr>
    <w:rPr>
      <w:rFonts w:ascii="Calibri" w:eastAsia="Times New Roman" w:hAnsi="Calibri" w:cs="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
    <w:name w:val="Сетка таблицы4"/>
    <w:basedOn w:val="a2"/>
    <w:uiPriority w:val="59"/>
    <w:rsid w:val="006C74E8"/>
    <w:pPr>
      <w:widowControl/>
      <w:autoSpaceDE/>
      <w:autoSpaceDN/>
    </w:pPr>
    <w:rPr>
      <w:rFonts w:ascii="Calibri" w:eastAsia="Times New Roman" w:hAnsi="Calibri" w:cs="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
    <w:name w:val="Сетка таблицы5"/>
    <w:basedOn w:val="a2"/>
    <w:uiPriority w:val="59"/>
    <w:rsid w:val="006C74E8"/>
    <w:pPr>
      <w:widowControl/>
      <w:autoSpaceDE/>
      <w:autoSpaceDN/>
    </w:pPr>
    <w:rPr>
      <w:rFonts w:ascii="Calibri" w:eastAsia="Times New Roman" w:hAnsi="Calibri" w:cs="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Сетка таблицы6"/>
    <w:basedOn w:val="a2"/>
    <w:uiPriority w:val="59"/>
    <w:rsid w:val="006C74E8"/>
    <w:pPr>
      <w:widowControl/>
      <w:autoSpaceDE/>
      <w:autoSpaceDN/>
    </w:pPr>
    <w:rPr>
      <w:rFonts w:ascii="Calibri" w:eastAsia="Times New Roman" w:hAnsi="Calibri" w:cs="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6">
    <w:name w:val="Intense Quote"/>
    <w:basedOn w:val="a0"/>
    <w:next w:val="a0"/>
    <w:link w:val="affff5"/>
    <w:uiPriority w:val="30"/>
    <w:qFormat/>
    <w:rsid w:val="006C74E8"/>
    <w:pPr>
      <w:widowControl/>
      <w:pBdr>
        <w:top w:val="single" w:sz="4" w:space="10" w:color="4F81BD"/>
        <w:bottom w:val="single" w:sz="4" w:space="10" w:color="4F81BD"/>
      </w:pBdr>
      <w:suppressAutoHyphens/>
      <w:autoSpaceDE/>
      <w:autoSpaceDN/>
      <w:spacing w:before="360" w:after="360"/>
      <w:ind w:left="864" w:right="864"/>
      <w:jc w:val="center"/>
    </w:pPr>
    <w:rPr>
      <w:rFonts w:asciiTheme="minorHAnsi" w:eastAsiaTheme="minorHAnsi" w:hAnsiTheme="minorHAnsi" w:cstheme="minorBidi"/>
      <w:i/>
      <w:iCs/>
      <w:color w:val="4F81BD"/>
    </w:rPr>
  </w:style>
  <w:style w:type="character" w:customStyle="1" w:styleId="2f4">
    <w:name w:val="Выделенная цитата Знак2"/>
    <w:basedOn w:val="a1"/>
    <w:uiPriority w:val="30"/>
    <w:rsid w:val="006C74E8"/>
    <w:rPr>
      <w:rFonts w:ascii="Times New Roman" w:eastAsia="Times New Roman" w:hAnsi="Times New Roman" w:cs="Times New Roman"/>
      <w:i/>
      <w:iCs/>
      <w:color w:val="4F81BD" w:themeColor="accent1"/>
    </w:rPr>
  </w:style>
  <w:style w:type="character" w:styleId="affff8">
    <w:name w:val="Subtle Emphasis"/>
    <w:uiPriority w:val="19"/>
    <w:qFormat/>
    <w:rsid w:val="006C74E8"/>
    <w:rPr>
      <w:i/>
      <w:iCs/>
      <w:color w:val="404040"/>
    </w:rPr>
  </w:style>
  <w:style w:type="character" w:styleId="affff9">
    <w:name w:val="Intense Emphasis"/>
    <w:uiPriority w:val="21"/>
    <w:qFormat/>
    <w:rsid w:val="006C74E8"/>
    <w:rPr>
      <w:i/>
      <w:iCs/>
      <w:color w:val="4F81BD"/>
    </w:rPr>
  </w:style>
  <w:style w:type="character" w:styleId="affffa">
    <w:name w:val="Subtle Reference"/>
    <w:uiPriority w:val="31"/>
    <w:qFormat/>
    <w:rsid w:val="006C74E8"/>
    <w:rPr>
      <w:smallCaps/>
      <w:color w:val="5A5A5A"/>
    </w:rPr>
  </w:style>
  <w:style w:type="character" w:styleId="affffb">
    <w:name w:val="Intense Reference"/>
    <w:uiPriority w:val="32"/>
    <w:qFormat/>
    <w:rsid w:val="006C74E8"/>
    <w:rPr>
      <w:b/>
      <w:bCs/>
      <w:smallCaps/>
      <w:color w:val="4F81BD"/>
      <w:spacing w:val="5"/>
    </w:rPr>
  </w:style>
  <w:style w:type="character" w:customStyle="1" w:styleId="s10">
    <w:name w:val="s_10"/>
    <w:rsid w:val="006C74E8"/>
  </w:style>
  <w:style w:type="character" w:customStyle="1" w:styleId="submenu-table">
    <w:name w:val="submenu-table"/>
    <w:rsid w:val="006C74E8"/>
  </w:style>
  <w:style w:type="character" w:customStyle="1" w:styleId="UnresolvedMention">
    <w:name w:val="Unresolved Mention"/>
    <w:basedOn w:val="a1"/>
    <w:uiPriority w:val="99"/>
    <w:semiHidden/>
    <w:unhideWhenUsed/>
    <w:rsid w:val="006C74E8"/>
    <w:rPr>
      <w:color w:val="605E5C"/>
      <w:shd w:val="clear" w:color="auto" w:fill="E1DFDD"/>
    </w:rPr>
  </w:style>
  <w:style w:type="numbering" w:customStyle="1" w:styleId="2f5">
    <w:name w:val="Документ2"/>
    <w:uiPriority w:val="99"/>
    <w:rsid w:val="006C74E8"/>
  </w:style>
  <w:style w:type="numbering" w:customStyle="1" w:styleId="113">
    <w:name w:val="Документ11"/>
    <w:uiPriority w:val="99"/>
    <w:rsid w:val="006C74E8"/>
  </w:style>
  <w:style w:type="paragraph" w:customStyle="1" w:styleId="font5">
    <w:name w:val="font5"/>
    <w:basedOn w:val="a0"/>
    <w:rsid w:val="006C74E8"/>
    <w:pPr>
      <w:widowControl/>
      <w:autoSpaceDE/>
      <w:autoSpaceDN/>
      <w:spacing w:before="100" w:beforeAutospacing="1" w:after="100" w:afterAutospacing="1"/>
    </w:pPr>
    <w:rPr>
      <w:rFonts w:ascii="Tahoma" w:hAnsi="Tahoma" w:cs="Tahoma"/>
      <w:color w:val="000000"/>
      <w:sz w:val="16"/>
      <w:szCs w:val="16"/>
      <w:lang w:val="ru-RU" w:eastAsia="ru-RU"/>
    </w:rPr>
  </w:style>
  <w:style w:type="paragraph" w:customStyle="1" w:styleId="font6">
    <w:name w:val="font6"/>
    <w:basedOn w:val="a0"/>
    <w:rsid w:val="006C74E8"/>
    <w:pPr>
      <w:widowControl/>
      <w:autoSpaceDE/>
      <w:autoSpaceDN/>
      <w:spacing w:before="100" w:beforeAutospacing="1" w:after="100" w:afterAutospacing="1"/>
    </w:pPr>
    <w:rPr>
      <w:rFonts w:ascii="Tahoma" w:hAnsi="Tahoma" w:cs="Tahoma"/>
      <w:b/>
      <w:bCs/>
      <w:color w:val="000000"/>
      <w:sz w:val="16"/>
      <w:szCs w:val="16"/>
      <w:lang w:val="ru-RU" w:eastAsia="ru-RU"/>
    </w:rPr>
  </w:style>
  <w:style w:type="paragraph" w:customStyle="1" w:styleId="font7">
    <w:name w:val="font7"/>
    <w:basedOn w:val="a0"/>
    <w:rsid w:val="006C74E8"/>
    <w:pPr>
      <w:widowControl/>
      <w:autoSpaceDE/>
      <w:autoSpaceDN/>
      <w:spacing w:before="100" w:beforeAutospacing="1" w:after="100" w:afterAutospacing="1"/>
    </w:pPr>
    <w:rPr>
      <w:rFonts w:ascii="Tahoma" w:hAnsi="Tahoma" w:cs="Tahoma"/>
      <w:b/>
      <w:bCs/>
      <w:color w:val="000000"/>
      <w:sz w:val="18"/>
      <w:szCs w:val="18"/>
      <w:lang w:val="ru-RU" w:eastAsia="ru-RU"/>
    </w:rPr>
  </w:style>
  <w:style w:type="paragraph" w:customStyle="1" w:styleId="xl77">
    <w:name w:val="xl77"/>
    <w:basedOn w:val="a0"/>
    <w:rsid w:val="006C74E8"/>
    <w:pPr>
      <w:widowControl/>
      <w:autoSpaceDE/>
      <w:autoSpaceDN/>
      <w:spacing w:before="100" w:beforeAutospacing="1" w:after="100" w:afterAutospacing="1"/>
    </w:pPr>
    <w:rPr>
      <w:rFonts w:ascii="Arial" w:hAnsi="Arial" w:cs="Arial"/>
      <w:b/>
      <w:bCs/>
      <w:sz w:val="24"/>
      <w:szCs w:val="24"/>
      <w:lang w:val="ru-RU" w:eastAsia="ru-RU"/>
    </w:rPr>
  </w:style>
  <w:style w:type="paragraph" w:customStyle="1" w:styleId="xl78">
    <w:name w:val="xl78"/>
    <w:basedOn w:val="a0"/>
    <w:rsid w:val="006C74E8"/>
    <w:pPr>
      <w:widowControl/>
      <w:autoSpaceDE/>
      <w:autoSpaceDN/>
      <w:spacing w:before="100" w:beforeAutospacing="1" w:after="100" w:afterAutospacing="1"/>
    </w:pPr>
    <w:rPr>
      <w:rFonts w:ascii="Arial" w:hAnsi="Arial" w:cs="Arial"/>
      <w:sz w:val="24"/>
      <w:szCs w:val="24"/>
      <w:lang w:val="ru-RU" w:eastAsia="ru-RU"/>
    </w:rPr>
  </w:style>
  <w:style w:type="paragraph" w:customStyle="1" w:styleId="xl79">
    <w:name w:val="xl79"/>
    <w:basedOn w:val="a0"/>
    <w:rsid w:val="006C74E8"/>
    <w:pPr>
      <w:widowControl/>
      <w:autoSpaceDE/>
      <w:autoSpaceDN/>
      <w:spacing w:before="100" w:beforeAutospacing="1" w:after="100" w:afterAutospacing="1"/>
      <w:jc w:val="center"/>
    </w:pPr>
    <w:rPr>
      <w:rFonts w:ascii="Arial" w:hAnsi="Arial" w:cs="Arial"/>
      <w:sz w:val="24"/>
      <w:szCs w:val="24"/>
      <w:lang w:val="ru-RU" w:eastAsia="ru-RU"/>
    </w:rPr>
  </w:style>
  <w:style w:type="paragraph" w:customStyle="1" w:styleId="xl80">
    <w:name w:val="xl80"/>
    <w:basedOn w:val="a0"/>
    <w:rsid w:val="006C74E8"/>
    <w:pPr>
      <w:widowControl/>
      <w:autoSpaceDE/>
      <w:autoSpaceDN/>
      <w:spacing w:before="100" w:beforeAutospacing="1" w:after="100" w:afterAutospacing="1"/>
      <w:jc w:val="right"/>
    </w:pPr>
    <w:rPr>
      <w:rFonts w:ascii="Arial" w:hAnsi="Arial" w:cs="Arial"/>
      <w:sz w:val="24"/>
      <w:szCs w:val="24"/>
      <w:lang w:val="ru-RU" w:eastAsia="ru-RU"/>
    </w:rPr>
  </w:style>
  <w:style w:type="paragraph" w:customStyle="1" w:styleId="xl81">
    <w:name w:val="xl81"/>
    <w:basedOn w:val="a0"/>
    <w:rsid w:val="006C74E8"/>
    <w:pPr>
      <w:widowControl/>
      <w:autoSpaceDE/>
      <w:autoSpaceDN/>
      <w:spacing w:before="100" w:beforeAutospacing="1" w:after="100" w:afterAutospacing="1"/>
    </w:pPr>
    <w:rPr>
      <w:rFonts w:ascii="Arial" w:hAnsi="Arial" w:cs="Arial"/>
      <w:sz w:val="24"/>
      <w:szCs w:val="24"/>
      <w:lang w:val="ru-RU" w:eastAsia="ru-RU"/>
    </w:rPr>
  </w:style>
  <w:style w:type="paragraph" w:customStyle="1" w:styleId="xl82">
    <w:name w:val="xl82"/>
    <w:basedOn w:val="a0"/>
    <w:rsid w:val="006C74E8"/>
    <w:pPr>
      <w:widowControl/>
      <w:autoSpaceDE/>
      <w:autoSpaceDN/>
      <w:spacing w:before="100" w:beforeAutospacing="1" w:after="100" w:afterAutospacing="1"/>
      <w:jc w:val="right"/>
    </w:pPr>
    <w:rPr>
      <w:rFonts w:ascii="Arial" w:hAnsi="Arial" w:cs="Arial"/>
      <w:b/>
      <w:bCs/>
      <w:sz w:val="24"/>
      <w:szCs w:val="24"/>
      <w:lang w:val="ru-RU" w:eastAsia="ru-RU"/>
    </w:rPr>
  </w:style>
  <w:style w:type="paragraph" w:customStyle="1" w:styleId="xl83">
    <w:name w:val="xl83"/>
    <w:basedOn w:val="a0"/>
    <w:rsid w:val="006C74E8"/>
    <w:pPr>
      <w:widowControl/>
      <w:autoSpaceDE/>
      <w:autoSpaceDN/>
      <w:spacing w:before="100" w:beforeAutospacing="1" w:after="100" w:afterAutospacing="1"/>
      <w:jc w:val="center"/>
    </w:pPr>
    <w:rPr>
      <w:rFonts w:ascii="Arial" w:hAnsi="Arial" w:cs="Arial"/>
      <w:b/>
      <w:bCs/>
      <w:sz w:val="24"/>
      <w:szCs w:val="24"/>
      <w:lang w:val="ru-RU" w:eastAsia="ru-RU"/>
    </w:rPr>
  </w:style>
  <w:style w:type="paragraph" w:customStyle="1" w:styleId="xl84">
    <w:name w:val="xl84"/>
    <w:basedOn w:val="a0"/>
    <w:rsid w:val="006C74E8"/>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Arial" w:hAnsi="Arial" w:cs="Arial"/>
      <w:sz w:val="24"/>
      <w:szCs w:val="24"/>
      <w:lang w:val="ru-RU" w:eastAsia="ru-RU"/>
    </w:rPr>
  </w:style>
  <w:style w:type="paragraph" w:customStyle="1" w:styleId="xl85">
    <w:name w:val="xl85"/>
    <w:basedOn w:val="a0"/>
    <w:rsid w:val="006C74E8"/>
    <w:pPr>
      <w:widowControl/>
      <w:autoSpaceDE/>
      <w:autoSpaceDN/>
      <w:spacing w:before="100" w:beforeAutospacing="1" w:after="100" w:afterAutospacing="1"/>
    </w:pPr>
    <w:rPr>
      <w:rFonts w:ascii="Arial" w:hAnsi="Arial" w:cs="Arial"/>
      <w:sz w:val="24"/>
      <w:szCs w:val="24"/>
      <w:lang w:val="ru-RU" w:eastAsia="ru-RU"/>
    </w:rPr>
  </w:style>
  <w:style w:type="paragraph" w:customStyle="1" w:styleId="xl86">
    <w:name w:val="xl86"/>
    <w:basedOn w:val="a0"/>
    <w:rsid w:val="006C74E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hAnsi="Arial" w:cs="Arial"/>
      <w:sz w:val="24"/>
      <w:szCs w:val="24"/>
      <w:lang w:val="ru-RU" w:eastAsia="ru-RU"/>
    </w:rPr>
  </w:style>
  <w:style w:type="paragraph" w:customStyle="1" w:styleId="xl87">
    <w:name w:val="xl87"/>
    <w:basedOn w:val="a0"/>
    <w:rsid w:val="006C74E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hAnsi="Arial" w:cs="Arial"/>
      <w:sz w:val="24"/>
      <w:szCs w:val="24"/>
      <w:lang w:val="ru-RU" w:eastAsia="ru-RU"/>
    </w:rPr>
  </w:style>
  <w:style w:type="paragraph" w:customStyle="1" w:styleId="xl88">
    <w:name w:val="xl88"/>
    <w:basedOn w:val="a0"/>
    <w:rsid w:val="006C74E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Arial" w:hAnsi="Arial" w:cs="Arial"/>
      <w:sz w:val="24"/>
      <w:szCs w:val="24"/>
      <w:lang w:val="ru-RU" w:eastAsia="ru-RU"/>
    </w:rPr>
  </w:style>
  <w:style w:type="paragraph" w:customStyle="1" w:styleId="xl89">
    <w:name w:val="xl89"/>
    <w:basedOn w:val="a0"/>
    <w:rsid w:val="006C74E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Arial" w:hAnsi="Arial" w:cs="Arial"/>
      <w:sz w:val="24"/>
      <w:szCs w:val="24"/>
      <w:lang w:val="ru-RU" w:eastAsia="ru-RU"/>
    </w:rPr>
  </w:style>
  <w:style w:type="paragraph" w:customStyle="1" w:styleId="xl90">
    <w:name w:val="xl90"/>
    <w:basedOn w:val="a0"/>
    <w:rsid w:val="006C74E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Arial" w:hAnsi="Arial" w:cs="Arial"/>
      <w:sz w:val="24"/>
      <w:szCs w:val="24"/>
      <w:lang w:val="ru-RU" w:eastAsia="ru-RU"/>
    </w:rPr>
  </w:style>
  <w:style w:type="paragraph" w:customStyle="1" w:styleId="xl91">
    <w:name w:val="xl91"/>
    <w:basedOn w:val="a0"/>
    <w:rsid w:val="006C74E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top"/>
    </w:pPr>
    <w:rPr>
      <w:rFonts w:ascii="Arial" w:hAnsi="Arial" w:cs="Arial"/>
      <w:sz w:val="24"/>
      <w:szCs w:val="24"/>
      <w:lang w:val="ru-RU" w:eastAsia="ru-RU"/>
    </w:rPr>
  </w:style>
  <w:style w:type="paragraph" w:customStyle="1" w:styleId="xl92">
    <w:name w:val="xl92"/>
    <w:basedOn w:val="a0"/>
    <w:rsid w:val="006C74E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hAnsi="Arial" w:cs="Arial"/>
      <w:sz w:val="24"/>
      <w:szCs w:val="24"/>
      <w:lang w:val="ru-RU" w:eastAsia="ru-RU"/>
    </w:rPr>
  </w:style>
  <w:style w:type="paragraph" w:customStyle="1" w:styleId="xl93">
    <w:name w:val="xl93"/>
    <w:basedOn w:val="a0"/>
    <w:rsid w:val="006C74E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Arial" w:hAnsi="Arial" w:cs="Arial"/>
      <w:b/>
      <w:bCs/>
      <w:sz w:val="24"/>
      <w:szCs w:val="24"/>
      <w:lang w:val="ru-RU" w:eastAsia="ru-RU"/>
    </w:rPr>
  </w:style>
  <w:style w:type="paragraph" w:customStyle="1" w:styleId="xl94">
    <w:name w:val="xl94"/>
    <w:basedOn w:val="a0"/>
    <w:rsid w:val="006C74E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Arial" w:hAnsi="Arial" w:cs="Arial"/>
      <w:b/>
      <w:bCs/>
      <w:sz w:val="24"/>
      <w:szCs w:val="24"/>
      <w:lang w:val="ru-RU" w:eastAsia="ru-RU"/>
    </w:rPr>
  </w:style>
  <w:style w:type="paragraph" w:customStyle="1" w:styleId="xl95">
    <w:name w:val="xl95"/>
    <w:basedOn w:val="a0"/>
    <w:rsid w:val="006C74E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Arial" w:hAnsi="Arial" w:cs="Arial"/>
      <w:b/>
      <w:bCs/>
      <w:sz w:val="24"/>
      <w:szCs w:val="24"/>
      <w:lang w:val="ru-RU" w:eastAsia="ru-RU"/>
    </w:rPr>
  </w:style>
  <w:style w:type="paragraph" w:customStyle="1" w:styleId="xl96">
    <w:name w:val="xl96"/>
    <w:basedOn w:val="a0"/>
    <w:rsid w:val="006C74E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top"/>
    </w:pPr>
    <w:rPr>
      <w:rFonts w:ascii="Arial" w:hAnsi="Arial" w:cs="Arial"/>
      <w:b/>
      <w:bCs/>
      <w:sz w:val="24"/>
      <w:szCs w:val="24"/>
      <w:lang w:val="ru-RU" w:eastAsia="ru-RU"/>
    </w:rPr>
  </w:style>
  <w:style w:type="paragraph" w:customStyle="1" w:styleId="xl97">
    <w:name w:val="xl97"/>
    <w:basedOn w:val="a0"/>
    <w:rsid w:val="006C74E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hAnsi="Arial" w:cs="Arial"/>
      <w:b/>
      <w:bCs/>
      <w:sz w:val="24"/>
      <w:szCs w:val="24"/>
      <w:lang w:val="ru-RU" w:eastAsia="ru-RU"/>
    </w:rPr>
  </w:style>
  <w:style w:type="paragraph" w:customStyle="1" w:styleId="xl98">
    <w:name w:val="xl98"/>
    <w:basedOn w:val="a0"/>
    <w:rsid w:val="006C74E8"/>
    <w:pPr>
      <w:widowControl/>
      <w:autoSpaceDE/>
      <w:autoSpaceDN/>
      <w:spacing w:before="100" w:beforeAutospacing="1" w:after="100" w:afterAutospacing="1"/>
      <w:jc w:val="right"/>
    </w:pPr>
    <w:rPr>
      <w:rFonts w:ascii="Arial" w:hAnsi="Arial" w:cs="Arial"/>
      <w:sz w:val="24"/>
      <w:szCs w:val="24"/>
      <w:lang w:val="ru-RU" w:eastAsia="ru-RU"/>
    </w:rPr>
  </w:style>
  <w:style w:type="paragraph" w:customStyle="1" w:styleId="xl99">
    <w:name w:val="xl99"/>
    <w:basedOn w:val="a0"/>
    <w:rsid w:val="006C74E8"/>
    <w:pPr>
      <w:widowControl/>
      <w:autoSpaceDE/>
      <w:autoSpaceDN/>
      <w:spacing w:before="100" w:beforeAutospacing="1" w:after="100" w:afterAutospacing="1"/>
    </w:pPr>
    <w:rPr>
      <w:rFonts w:ascii="Arial" w:hAnsi="Arial" w:cs="Arial"/>
      <w:sz w:val="24"/>
      <w:szCs w:val="24"/>
      <w:lang w:val="ru-RU" w:eastAsia="ru-RU"/>
    </w:rPr>
  </w:style>
  <w:style w:type="paragraph" w:customStyle="1" w:styleId="xl100">
    <w:name w:val="xl100"/>
    <w:basedOn w:val="a0"/>
    <w:rsid w:val="006C74E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hAnsi="Arial" w:cs="Arial"/>
      <w:sz w:val="24"/>
      <w:szCs w:val="24"/>
      <w:lang w:val="ru-RU" w:eastAsia="ru-RU"/>
    </w:rPr>
  </w:style>
  <w:style w:type="paragraph" w:customStyle="1" w:styleId="xl101">
    <w:name w:val="xl101"/>
    <w:basedOn w:val="a0"/>
    <w:rsid w:val="006C74E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top"/>
    </w:pPr>
    <w:rPr>
      <w:rFonts w:ascii="Arial" w:hAnsi="Arial" w:cs="Arial"/>
      <w:sz w:val="24"/>
      <w:szCs w:val="24"/>
      <w:lang w:val="ru-RU" w:eastAsia="ru-RU"/>
    </w:rPr>
  </w:style>
  <w:style w:type="paragraph" w:customStyle="1" w:styleId="xl102">
    <w:name w:val="xl102"/>
    <w:basedOn w:val="a0"/>
    <w:rsid w:val="006C74E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top"/>
    </w:pPr>
    <w:rPr>
      <w:rFonts w:ascii="Arial" w:hAnsi="Arial" w:cs="Arial"/>
      <w:b/>
      <w:bCs/>
      <w:sz w:val="24"/>
      <w:szCs w:val="24"/>
      <w:lang w:val="ru-RU" w:eastAsia="ru-RU"/>
    </w:rPr>
  </w:style>
  <w:style w:type="paragraph" w:customStyle="1" w:styleId="xl103">
    <w:name w:val="xl103"/>
    <w:basedOn w:val="a0"/>
    <w:rsid w:val="006C74E8"/>
    <w:pPr>
      <w:widowControl/>
      <w:autoSpaceDE/>
      <w:autoSpaceDN/>
      <w:spacing w:before="100" w:beforeAutospacing="1" w:after="100" w:afterAutospacing="1"/>
      <w:jc w:val="center"/>
    </w:pPr>
    <w:rPr>
      <w:rFonts w:ascii="Arial" w:hAnsi="Arial" w:cs="Arial"/>
      <w:b/>
      <w:bCs/>
      <w:sz w:val="24"/>
      <w:szCs w:val="24"/>
      <w:lang w:val="ru-RU" w:eastAsia="ru-RU"/>
    </w:rPr>
  </w:style>
  <w:style w:type="paragraph" w:customStyle="1" w:styleId="xl104">
    <w:name w:val="xl104"/>
    <w:basedOn w:val="a0"/>
    <w:rsid w:val="006C74E8"/>
    <w:pPr>
      <w:widowControl/>
      <w:autoSpaceDE/>
      <w:autoSpaceDN/>
      <w:spacing w:before="100" w:beforeAutospacing="1" w:after="100" w:afterAutospacing="1"/>
      <w:jc w:val="center"/>
    </w:pPr>
    <w:rPr>
      <w:rFonts w:ascii="Arial" w:hAnsi="Arial" w:cs="Arial"/>
      <w:sz w:val="24"/>
      <w:szCs w:val="24"/>
      <w:lang w:val="ru-RU" w:eastAsia="ru-RU"/>
    </w:rPr>
  </w:style>
  <w:style w:type="paragraph" w:customStyle="1" w:styleId="xl105">
    <w:name w:val="xl105"/>
    <w:basedOn w:val="a0"/>
    <w:rsid w:val="006C74E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w:hAnsi="Arial" w:cs="Arial"/>
      <w:sz w:val="24"/>
      <w:szCs w:val="24"/>
      <w:lang w:val="ru-RU" w:eastAsia="ru-RU"/>
    </w:rPr>
  </w:style>
  <w:style w:type="paragraph" w:customStyle="1" w:styleId="xl106">
    <w:name w:val="xl106"/>
    <w:basedOn w:val="a0"/>
    <w:rsid w:val="006C74E8"/>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Arial" w:hAnsi="Arial" w:cs="Arial"/>
      <w:sz w:val="24"/>
      <w:szCs w:val="24"/>
      <w:lang w:val="ru-RU" w:eastAsia="ru-RU"/>
    </w:rPr>
  </w:style>
  <w:style w:type="paragraph" w:customStyle="1" w:styleId="xl107">
    <w:name w:val="xl107"/>
    <w:basedOn w:val="a0"/>
    <w:rsid w:val="006C74E8"/>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Arial" w:hAnsi="Arial" w:cs="Arial"/>
      <w:sz w:val="24"/>
      <w:szCs w:val="24"/>
      <w:lang w:val="ru-RU" w:eastAsia="ru-RU"/>
    </w:rPr>
  </w:style>
  <w:style w:type="paragraph" w:customStyle="1" w:styleId="xl108">
    <w:name w:val="xl108"/>
    <w:basedOn w:val="a0"/>
    <w:rsid w:val="006C74E8"/>
    <w:pPr>
      <w:widowControl/>
      <w:pBdr>
        <w:top w:val="single" w:sz="4" w:space="0" w:color="auto"/>
        <w:bottom w:val="single" w:sz="4" w:space="0" w:color="auto"/>
      </w:pBdr>
      <w:autoSpaceDE/>
      <w:autoSpaceDN/>
      <w:spacing w:before="100" w:beforeAutospacing="1" w:after="100" w:afterAutospacing="1"/>
      <w:jc w:val="center"/>
      <w:textAlignment w:val="center"/>
    </w:pPr>
    <w:rPr>
      <w:rFonts w:ascii="Arial" w:hAnsi="Arial" w:cs="Arial"/>
      <w:sz w:val="24"/>
      <w:szCs w:val="24"/>
      <w:lang w:val="ru-RU" w:eastAsia="ru-RU"/>
    </w:rPr>
  </w:style>
  <w:style w:type="paragraph" w:customStyle="1" w:styleId="xl109">
    <w:name w:val="xl109"/>
    <w:basedOn w:val="a0"/>
    <w:rsid w:val="006C74E8"/>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w:hAnsi="Arial" w:cs="Arial"/>
      <w:sz w:val="24"/>
      <w:szCs w:val="24"/>
      <w:lang w:val="ru-RU" w:eastAsia="ru-RU"/>
    </w:rPr>
  </w:style>
  <w:style w:type="paragraph" w:customStyle="1" w:styleId="xl110">
    <w:name w:val="xl110"/>
    <w:basedOn w:val="a0"/>
    <w:rsid w:val="006C74E8"/>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Arial" w:hAnsi="Arial" w:cs="Arial"/>
      <w:sz w:val="24"/>
      <w:szCs w:val="24"/>
      <w:lang w:val="ru-RU" w:eastAsia="ru-RU"/>
    </w:rPr>
  </w:style>
  <w:style w:type="paragraph" w:customStyle="1" w:styleId="xl111">
    <w:name w:val="xl111"/>
    <w:basedOn w:val="a0"/>
    <w:rsid w:val="006C74E8"/>
    <w:pPr>
      <w:widowControl/>
      <w:pBdr>
        <w:left w:val="single" w:sz="4" w:space="0" w:color="auto"/>
        <w:right w:val="single" w:sz="4" w:space="0" w:color="auto"/>
      </w:pBdr>
      <w:autoSpaceDE/>
      <w:autoSpaceDN/>
      <w:spacing w:before="100" w:beforeAutospacing="1" w:after="100" w:afterAutospacing="1"/>
      <w:jc w:val="center"/>
      <w:textAlignment w:val="center"/>
    </w:pPr>
    <w:rPr>
      <w:rFonts w:ascii="Arial" w:hAnsi="Arial" w:cs="Arial"/>
      <w:sz w:val="24"/>
      <w:szCs w:val="24"/>
      <w:lang w:val="ru-RU" w:eastAsia="ru-RU"/>
    </w:rPr>
  </w:style>
  <w:style w:type="paragraph" w:customStyle="1" w:styleId="xl112">
    <w:name w:val="xl112"/>
    <w:basedOn w:val="a0"/>
    <w:rsid w:val="006C74E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w:hAnsi="Arial" w:cs="Arial"/>
      <w:sz w:val="24"/>
      <w:szCs w:val="24"/>
      <w:lang w:val="ru-RU" w:eastAsia="ru-RU"/>
    </w:rPr>
  </w:style>
  <w:style w:type="paragraph" w:customStyle="1" w:styleId="xl113">
    <w:name w:val="xl113"/>
    <w:basedOn w:val="a0"/>
    <w:rsid w:val="006C74E8"/>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Arial" w:hAnsi="Arial" w:cs="Arial"/>
      <w:sz w:val="24"/>
      <w:szCs w:val="24"/>
      <w:lang w:val="ru-RU" w:eastAsia="ru-RU"/>
    </w:rPr>
  </w:style>
  <w:style w:type="paragraph" w:customStyle="1" w:styleId="xl114">
    <w:name w:val="xl114"/>
    <w:basedOn w:val="a0"/>
    <w:rsid w:val="006C74E8"/>
    <w:pPr>
      <w:widowControl/>
      <w:pBdr>
        <w:left w:val="single" w:sz="4" w:space="0" w:color="auto"/>
        <w:right w:val="single" w:sz="4" w:space="0" w:color="auto"/>
      </w:pBdr>
      <w:autoSpaceDE/>
      <w:autoSpaceDN/>
      <w:spacing w:before="100" w:beforeAutospacing="1" w:after="100" w:afterAutospacing="1"/>
      <w:jc w:val="center"/>
      <w:textAlignment w:val="center"/>
    </w:pPr>
    <w:rPr>
      <w:rFonts w:ascii="Arial" w:hAnsi="Arial" w:cs="Arial"/>
      <w:sz w:val="24"/>
      <w:szCs w:val="24"/>
      <w:lang w:val="ru-RU" w:eastAsia="ru-RU"/>
    </w:rPr>
  </w:style>
  <w:style w:type="paragraph" w:customStyle="1" w:styleId="xl115">
    <w:name w:val="xl115"/>
    <w:basedOn w:val="a0"/>
    <w:rsid w:val="006C74E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Arial" w:hAnsi="Arial" w:cs="Arial"/>
      <w:b/>
      <w:bCs/>
      <w:lang w:val="ru-RU" w:eastAsia="ru-RU"/>
    </w:rPr>
  </w:style>
  <w:style w:type="paragraph" w:customStyle="1" w:styleId="xl116">
    <w:name w:val="xl116"/>
    <w:basedOn w:val="a0"/>
    <w:rsid w:val="006C74E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b/>
      <w:bCs/>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70297">
      <w:bodyDiv w:val="1"/>
      <w:marLeft w:val="0"/>
      <w:marRight w:val="0"/>
      <w:marTop w:val="0"/>
      <w:marBottom w:val="0"/>
      <w:divBdr>
        <w:top w:val="none" w:sz="0" w:space="0" w:color="auto"/>
        <w:left w:val="none" w:sz="0" w:space="0" w:color="auto"/>
        <w:bottom w:val="none" w:sz="0" w:space="0" w:color="auto"/>
        <w:right w:val="none" w:sz="0" w:space="0" w:color="auto"/>
      </w:divBdr>
      <w:divsChild>
        <w:div w:id="451096122">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62872529">
      <w:bodyDiv w:val="1"/>
      <w:marLeft w:val="0"/>
      <w:marRight w:val="0"/>
      <w:marTop w:val="0"/>
      <w:marBottom w:val="0"/>
      <w:divBdr>
        <w:top w:val="none" w:sz="0" w:space="0" w:color="auto"/>
        <w:left w:val="none" w:sz="0" w:space="0" w:color="auto"/>
        <w:bottom w:val="none" w:sz="0" w:space="0" w:color="auto"/>
        <w:right w:val="none" w:sz="0" w:space="0" w:color="auto"/>
      </w:divBdr>
    </w:div>
    <w:div w:id="70855935">
      <w:bodyDiv w:val="1"/>
      <w:marLeft w:val="0"/>
      <w:marRight w:val="0"/>
      <w:marTop w:val="0"/>
      <w:marBottom w:val="0"/>
      <w:divBdr>
        <w:top w:val="none" w:sz="0" w:space="0" w:color="auto"/>
        <w:left w:val="none" w:sz="0" w:space="0" w:color="auto"/>
        <w:bottom w:val="none" w:sz="0" w:space="0" w:color="auto"/>
        <w:right w:val="none" w:sz="0" w:space="0" w:color="auto"/>
      </w:divBdr>
      <w:divsChild>
        <w:div w:id="1073315235">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100341683">
      <w:bodyDiv w:val="1"/>
      <w:marLeft w:val="0"/>
      <w:marRight w:val="0"/>
      <w:marTop w:val="0"/>
      <w:marBottom w:val="0"/>
      <w:divBdr>
        <w:top w:val="none" w:sz="0" w:space="0" w:color="auto"/>
        <w:left w:val="none" w:sz="0" w:space="0" w:color="auto"/>
        <w:bottom w:val="none" w:sz="0" w:space="0" w:color="auto"/>
        <w:right w:val="none" w:sz="0" w:space="0" w:color="auto"/>
      </w:divBdr>
    </w:div>
    <w:div w:id="109007721">
      <w:bodyDiv w:val="1"/>
      <w:marLeft w:val="0"/>
      <w:marRight w:val="0"/>
      <w:marTop w:val="0"/>
      <w:marBottom w:val="0"/>
      <w:divBdr>
        <w:top w:val="none" w:sz="0" w:space="0" w:color="auto"/>
        <w:left w:val="none" w:sz="0" w:space="0" w:color="auto"/>
        <w:bottom w:val="none" w:sz="0" w:space="0" w:color="auto"/>
        <w:right w:val="none" w:sz="0" w:space="0" w:color="auto"/>
      </w:divBdr>
    </w:div>
    <w:div w:id="110100695">
      <w:bodyDiv w:val="1"/>
      <w:marLeft w:val="0"/>
      <w:marRight w:val="0"/>
      <w:marTop w:val="0"/>
      <w:marBottom w:val="0"/>
      <w:divBdr>
        <w:top w:val="none" w:sz="0" w:space="0" w:color="auto"/>
        <w:left w:val="none" w:sz="0" w:space="0" w:color="auto"/>
        <w:bottom w:val="none" w:sz="0" w:space="0" w:color="auto"/>
        <w:right w:val="none" w:sz="0" w:space="0" w:color="auto"/>
      </w:divBdr>
      <w:divsChild>
        <w:div w:id="540169882">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130950235">
      <w:bodyDiv w:val="1"/>
      <w:marLeft w:val="0"/>
      <w:marRight w:val="0"/>
      <w:marTop w:val="0"/>
      <w:marBottom w:val="0"/>
      <w:divBdr>
        <w:top w:val="none" w:sz="0" w:space="0" w:color="auto"/>
        <w:left w:val="none" w:sz="0" w:space="0" w:color="auto"/>
        <w:bottom w:val="none" w:sz="0" w:space="0" w:color="auto"/>
        <w:right w:val="none" w:sz="0" w:space="0" w:color="auto"/>
      </w:divBdr>
    </w:div>
    <w:div w:id="167910820">
      <w:bodyDiv w:val="1"/>
      <w:marLeft w:val="0"/>
      <w:marRight w:val="0"/>
      <w:marTop w:val="0"/>
      <w:marBottom w:val="0"/>
      <w:divBdr>
        <w:top w:val="none" w:sz="0" w:space="0" w:color="auto"/>
        <w:left w:val="none" w:sz="0" w:space="0" w:color="auto"/>
        <w:bottom w:val="none" w:sz="0" w:space="0" w:color="auto"/>
        <w:right w:val="none" w:sz="0" w:space="0" w:color="auto"/>
      </w:divBdr>
      <w:divsChild>
        <w:div w:id="1720544374">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222958064">
      <w:bodyDiv w:val="1"/>
      <w:marLeft w:val="0"/>
      <w:marRight w:val="0"/>
      <w:marTop w:val="0"/>
      <w:marBottom w:val="0"/>
      <w:divBdr>
        <w:top w:val="none" w:sz="0" w:space="0" w:color="auto"/>
        <w:left w:val="none" w:sz="0" w:space="0" w:color="auto"/>
        <w:bottom w:val="none" w:sz="0" w:space="0" w:color="auto"/>
        <w:right w:val="none" w:sz="0" w:space="0" w:color="auto"/>
      </w:divBdr>
      <w:divsChild>
        <w:div w:id="134765321">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326398718">
      <w:bodyDiv w:val="1"/>
      <w:marLeft w:val="0"/>
      <w:marRight w:val="0"/>
      <w:marTop w:val="0"/>
      <w:marBottom w:val="0"/>
      <w:divBdr>
        <w:top w:val="none" w:sz="0" w:space="0" w:color="auto"/>
        <w:left w:val="none" w:sz="0" w:space="0" w:color="auto"/>
        <w:bottom w:val="none" w:sz="0" w:space="0" w:color="auto"/>
        <w:right w:val="none" w:sz="0" w:space="0" w:color="auto"/>
      </w:divBdr>
      <w:divsChild>
        <w:div w:id="686954850">
          <w:marLeft w:val="0"/>
          <w:marRight w:val="0"/>
          <w:marTop w:val="120"/>
          <w:marBottom w:val="0"/>
          <w:divBdr>
            <w:top w:val="none" w:sz="0" w:space="0" w:color="auto"/>
            <w:left w:val="none" w:sz="0" w:space="0" w:color="auto"/>
            <w:bottom w:val="none" w:sz="0" w:space="0" w:color="auto"/>
            <w:right w:val="none" w:sz="0" w:space="0" w:color="auto"/>
          </w:divBdr>
        </w:div>
      </w:divsChild>
    </w:div>
    <w:div w:id="455487871">
      <w:bodyDiv w:val="1"/>
      <w:marLeft w:val="0"/>
      <w:marRight w:val="0"/>
      <w:marTop w:val="0"/>
      <w:marBottom w:val="0"/>
      <w:divBdr>
        <w:top w:val="none" w:sz="0" w:space="0" w:color="auto"/>
        <w:left w:val="none" w:sz="0" w:space="0" w:color="auto"/>
        <w:bottom w:val="none" w:sz="0" w:space="0" w:color="auto"/>
        <w:right w:val="none" w:sz="0" w:space="0" w:color="auto"/>
      </w:divBdr>
      <w:divsChild>
        <w:div w:id="2135177794">
          <w:marLeft w:val="0"/>
          <w:marRight w:val="0"/>
          <w:marTop w:val="0"/>
          <w:marBottom w:val="0"/>
          <w:divBdr>
            <w:top w:val="none" w:sz="0" w:space="0" w:color="auto"/>
            <w:left w:val="none" w:sz="0" w:space="0" w:color="auto"/>
            <w:bottom w:val="none" w:sz="0" w:space="0" w:color="auto"/>
            <w:right w:val="none" w:sz="0" w:space="0" w:color="auto"/>
          </w:divBdr>
          <w:divsChild>
            <w:div w:id="388694213">
              <w:marLeft w:val="0"/>
              <w:marRight w:val="0"/>
              <w:marTop w:val="0"/>
              <w:marBottom w:val="0"/>
              <w:divBdr>
                <w:top w:val="none" w:sz="0" w:space="0" w:color="auto"/>
                <w:left w:val="none" w:sz="0" w:space="0" w:color="auto"/>
                <w:bottom w:val="none" w:sz="0" w:space="0" w:color="auto"/>
                <w:right w:val="none" w:sz="0" w:space="0" w:color="auto"/>
              </w:divBdr>
              <w:divsChild>
                <w:div w:id="1988509384">
                  <w:marLeft w:val="0"/>
                  <w:marRight w:val="0"/>
                  <w:marTop w:val="0"/>
                  <w:marBottom w:val="0"/>
                  <w:divBdr>
                    <w:top w:val="none" w:sz="0" w:space="0" w:color="auto"/>
                    <w:left w:val="none" w:sz="0" w:space="0" w:color="auto"/>
                    <w:bottom w:val="none" w:sz="0" w:space="0" w:color="auto"/>
                    <w:right w:val="none" w:sz="0" w:space="0" w:color="auto"/>
                  </w:divBdr>
                  <w:divsChild>
                    <w:div w:id="478814880">
                      <w:marLeft w:val="0"/>
                      <w:marRight w:val="0"/>
                      <w:marTop w:val="0"/>
                      <w:marBottom w:val="0"/>
                      <w:divBdr>
                        <w:top w:val="none" w:sz="0" w:space="0" w:color="auto"/>
                        <w:left w:val="none" w:sz="0" w:space="0" w:color="auto"/>
                        <w:bottom w:val="none" w:sz="0" w:space="0" w:color="auto"/>
                        <w:right w:val="none" w:sz="0" w:space="0" w:color="auto"/>
                      </w:divBdr>
                      <w:divsChild>
                        <w:div w:id="489251137">
                          <w:marLeft w:val="0"/>
                          <w:marRight w:val="0"/>
                          <w:marTop w:val="0"/>
                          <w:marBottom w:val="0"/>
                          <w:divBdr>
                            <w:top w:val="none" w:sz="0" w:space="0" w:color="auto"/>
                            <w:left w:val="none" w:sz="0" w:space="0" w:color="auto"/>
                            <w:bottom w:val="none" w:sz="0" w:space="0" w:color="auto"/>
                            <w:right w:val="none" w:sz="0" w:space="0" w:color="auto"/>
                          </w:divBdr>
                          <w:divsChild>
                            <w:div w:id="518012199">
                              <w:marLeft w:val="0"/>
                              <w:marRight w:val="0"/>
                              <w:marTop w:val="0"/>
                              <w:marBottom w:val="0"/>
                              <w:divBdr>
                                <w:top w:val="none" w:sz="0" w:space="0" w:color="auto"/>
                                <w:left w:val="none" w:sz="0" w:space="0" w:color="auto"/>
                                <w:bottom w:val="none" w:sz="0" w:space="0" w:color="auto"/>
                                <w:right w:val="none" w:sz="0" w:space="0" w:color="auto"/>
                              </w:divBdr>
                              <w:divsChild>
                                <w:div w:id="910233455">
                                  <w:marLeft w:val="0"/>
                                  <w:marRight w:val="0"/>
                                  <w:marTop w:val="0"/>
                                  <w:marBottom w:val="0"/>
                                  <w:divBdr>
                                    <w:top w:val="none" w:sz="0" w:space="0" w:color="auto"/>
                                    <w:left w:val="none" w:sz="0" w:space="0" w:color="auto"/>
                                    <w:bottom w:val="none" w:sz="0" w:space="0" w:color="auto"/>
                                    <w:right w:val="none" w:sz="0" w:space="0" w:color="auto"/>
                                  </w:divBdr>
                                  <w:divsChild>
                                    <w:div w:id="198615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6607898">
      <w:bodyDiv w:val="1"/>
      <w:marLeft w:val="0"/>
      <w:marRight w:val="0"/>
      <w:marTop w:val="0"/>
      <w:marBottom w:val="0"/>
      <w:divBdr>
        <w:top w:val="none" w:sz="0" w:space="0" w:color="auto"/>
        <w:left w:val="none" w:sz="0" w:space="0" w:color="auto"/>
        <w:bottom w:val="none" w:sz="0" w:space="0" w:color="auto"/>
        <w:right w:val="none" w:sz="0" w:space="0" w:color="auto"/>
      </w:divBdr>
    </w:div>
    <w:div w:id="458495681">
      <w:bodyDiv w:val="1"/>
      <w:marLeft w:val="0"/>
      <w:marRight w:val="0"/>
      <w:marTop w:val="0"/>
      <w:marBottom w:val="0"/>
      <w:divBdr>
        <w:top w:val="none" w:sz="0" w:space="0" w:color="auto"/>
        <w:left w:val="none" w:sz="0" w:space="0" w:color="auto"/>
        <w:bottom w:val="none" w:sz="0" w:space="0" w:color="auto"/>
        <w:right w:val="none" w:sz="0" w:space="0" w:color="auto"/>
      </w:divBdr>
      <w:divsChild>
        <w:div w:id="832911631">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531576765">
      <w:bodyDiv w:val="1"/>
      <w:marLeft w:val="0"/>
      <w:marRight w:val="0"/>
      <w:marTop w:val="0"/>
      <w:marBottom w:val="0"/>
      <w:divBdr>
        <w:top w:val="none" w:sz="0" w:space="0" w:color="auto"/>
        <w:left w:val="none" w:sz="0" w:space="0" w:color="auto"/>
        <w:bottom w:val="none" w:sz="0" w:space="0" w:color="auto"/>
        <w:right w:val="none" w:sz="0" w:space="0" w:color="auto"/>
      </w:divBdr>
    </w:div>
    <w:div w:id="569772427">
      <w:bodyDiv w:val="1"/>
      <w:marLeft w:val="0"/>
      <w:marRight w:val="0"/>
      <w:marTop w:val="0"/>
      <w:marBottom w:val="0"/>
      <w:divBdr>
        <w:top w:val="none" w:sz="0" w:space="0" w:color="auto"/>
        <w:left w:val="none" w:sz="0" w:space="0" w:color="auto"/>
        <w:bottom w:val="none" w:sz="0" w:space="0" w:color="auto"/>
        <w:right w:val="none" w:sz="0" w:space="0" w:color="auto"/>
      </w:divBdr>
    </w:div>
    <w:div w:id="625352106">
      <w:bodyDiv w:val="1"/>
      <w:marLeft w:val="0"/>
      <w:marRight w:val="0"/>
      <w:marTop w:val="0"/>
      <w:marBottom w:val="0"/>
      <w:divBdr>
        <w:top w:val="none" w:sz="0" w:space="0" w:color="auto"/>
        <w:left w:val="none" w:sz="0" w:space="0" w:color="auto"/>
        <w:bottom w:val="none" w:sz="0" w:space="0" w:color="auto"/>
        <w:right w:val="none" w:sz="0" w:space="0" w:color="auto"/>
      </w:divBdr>
      <w:divsChild>
        <w:div w:id="1097092726">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712848926">
      <w:bodyDiv w:val="1"/>
      <w:marLeft w:val="0"/>
      <w:marRight w:val="0"/>
      <w:marTop w:val="0"/>
      <w:marBottom w:val="0"/>
      <w:divBdr>
        <w:top w:val="none" w:sz="0" w:space="0" w:color="auto"/>
        <w:left w:val="none" w:sz="0" w:space="0" w:color="auto"/>
        <w:bottom w:val="none" w:sz="0" w:space="0" w:color="auto"/>
        <w:right w:val="none" w:sz="0" w:space="0" w:color="auto"/>
      </w:divBdr>
      <w:divsChild>
        <w:div w:id="1327513678">
          <w:marLeft w:val="0"/>
          <w:marRight w:val="0"/>
          <w:marTop w:val="0"/>
          <w:marBottom w:val="0"/>
          <w:divBdr>
            <w:top w:val="none" w:sz="0" w:space="0" w:color="auto"/>
            <w:left w:val="none" w:sz="0" w:space="0" w:color="auto"/>
            <w:bottom w:val="none" w:sz="0" w:space="0" w:color="auto"/>
            <w:right w:val="none" w:sz="0" w:space="0" w:color="auto"/>
          </w:divBdr>
        </w:div>
        <w:div w:id="2090690805">
          <w:marLeft w:val="0"/>
          <w:marRight w:val="0"/>
          <w:marTop w:val="0"/>
          <w:marBottom w:val="0"/>
          <w:divBdr>
            <w:top w:val="none" w:sz="0" w:space="0" w:color="auto"/>
            <w:left w:val="none" w:sz="0" w:space="0" w:color="auto"/>
            <w:bottom w:val="none" w:sz="0" w:space="0" w:color="auto"/>
            <w:right w:val="none" w:sz="0" w:space="0" w:color="auto"/>
          </w:divBdr>
        </w:div>
      </w:divsChild>
    </w:div>
    <w:div w:id="724110268">
      <w:bodyDiv w:val="1"/>
      <w:marLeft w:val="0"/>
      <w:marRight w:val="0"/>
      <w:marTop w:val="0"/>
      <w:marBottom w:val="0"/>
      <w:divBdr>
        <w:top w:val="none" w:sz="0" w:space="0" w:color="auto"/>
        <w:left w:val="none" w:sz="0" w:space="0" w:color="auto"/>
        <w:bottom w:val="none" w:sz="0" w:space="0" w:color="auto"/>
        <w:right w:val="none" w:sz="0" w:space="0" w:color="auto"/>
      </w:divBdr>
    </w:div>
    <w:div w:id="818304064">
      <w:bodyDiv w:val="1"/>
      <w:marLeft w:val="0"/>
      <w:marRight w:val="0"/>
      <w:marTop w:val="0"/>
      <w:marBottom w:val="0"/>
      <w:divBdr>
        <w:top w:val="none" w:sz="0" w:space="0" w:color="auto"/>
        <w:left w:val="none" w:sz="0" w:space="0" w:color="auto"/>
        <w:bottom w:val="none" w:sz="0" w:space="0" w:color="auto"/>
        <w:right w:val="none" w:sz="0" w:space="0" w:color="auto"/>
      </w:divBdr>
    </w:div>
    <w:div w:id="867186172">
      <w:bodyDiv w:val="1"/>
      <w:marLeft w:val="0"/>
      <w:marRight w:val="0"/>
      <w:marTop w:val="0"/>
      <w:marBottom w:val="0"/>
      <w:divBdr>
        <w:top w:val="none" w:sz="0" w:space="0" w:color="auto"/>
        <w:left w:val="none" w:sz="0" w:space="0" w:color="auto"/>
        <w:bottom w:val="none" w:sz="0" w:space="0" w:color="auto"/>
        <w:right w:val="none" w:sz="0" w:space="0" w:color="auto"/>
      </w:divBdr>
    </w:div>
    <w:div w:id="920454293">
      <w:bodyDiv w:val="1"/>
      <w:marLeft w:val="0"/>
      <w:marRight w:val="0"/>
      <w:marTop w:val="0"/>
      <w:marBottom w:val="0"/>
      <w:divBdr>
        <w:top w:val="none" w:sz="0" w:space="0" w:color="auto"/>
        <w:left w:val="none" w:sz="0" w:space="0" w:color="auto"/>
        <w:bottom w:val="none" w:sz="0" w:space="0" w:color="auto"/>
        <w:right w:val="none" w:sz="0" w:space="0" w:color="auto"/>
      </w:divBdr>
      <w:divsChild>
        <w:div w:id="1097748848">
          <w:marLeft w:val="0"/>
          <w:marRight w:val="0"/>
          <w:marTop w:val="120"/>
          <w:marBottom w:val="0"/>
          <w:divBdr>
            <w:top w:val="none" w:sz="0" w:space="0" w:color="auto"/>
            <w:left w:val="none" w:sz="0" w:space="0" w:color="auto"/>
            <w:bottom w:val="none" w:sz="0" w:space="0" w:color="auto"/>
            <w:right w:val="none" w:sz="0" w:space="0" w:color="auto"/>
          </w:divBdr>
        </w:div>
        <w:div w:id="1131483782">
          <w:marLeft w:val="0"/>
          <w:marRight w:val="0"/>
          <w:marTop w:val="120"/>
          <w:marBottom w:val="0"/>
          <w:divBdr>
            <w:top w:val="none" w:sz="0" w:space="0" w:color="auto"/>
            <w:left w:val="none" w:sz="0" w:space="0" w:color="auto"/>
            <w:bottom w:val="none" w:sz="0" w:space="0" w:color="auto"/>
            <w:right w:val="none" w:sz="0" w:space="0" w:color="auto"/>
          </w:divBdr>
        </w:div>
        <w:div w:id="519658500">
          <w:marLeft w:val="0"/>
          <w:marRight w:val="0"/>
          <w:marTop w:val="120"/>
          <w:marBottom w:val="0"/>
          <w:divBdr>
            <w:top w:val="none" w:sz="0" w:space="0" w:color="auto"/>
            <w:left w:val="none" w:sz="0" w:space="0" w:color="auto"/>
            <w:bottom w:val="none" w:sz="0" w:space="0" w:color="auto"/>
            <w:right w:val="none" w:sz="0" w:space="0" w:color="auto"/>
          </w:divBdr>
        </w:div>
      </w:divsChild>
    </w:div>
    <w:div w:id="991711213">
      <w:bodyDiv w:val="1"/>
      <w:marLeft w:val="0"/>
      <w:marRight w:val="0"/>
      <w:marTop w:val="0"/>
      <w:marBottom w:val="0"/>
      <w:divBdr>
        <w:top w:val="none" w:sz="0" w:space="0" w:color="auto"/>
        <w:left w:val="none" w:sz="0" w:space="0" w:color="auto"/>
        <w:bottom w:val="none" w:sz="0" w:space="0" w:color="auto"/>
        <w:right w:val="none" w:sz="0" w:space="0" w:color="auto"/>
      </w:divBdr>
      <w:divsChild>
        <w:div w:id="1280180522">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1227229117">
      <w:bodyDiv w:val="1"/>
      <w:marLeft w:val="0"/>
      <w:marRight w:val="0"/>
      <w:marTop w:val="0"/>
      <w:marBottom w:val="0"/>
      <w:divBdr>
        <w:top w:val="none" w:sz="0" w:space="0" w:color="auto"/>
        <w:left w:val="none" w:sz="0" w:space="0" w:color="auto"/>
        <w:bottom w:val="none" w:sz="0" w:space="0" w:color="auto"/>
        <w:right w:val="none" w:sz="0" w:space="0" w:color="auto"/>
      </w:divBdr>
      <w:divsChild>
        <w:div w:id="1234661733">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1261180809">
      <w:bodyDiv w:val="1"/>
      <w:marLeft w:val="0"/>
      <w:marRight w:val="0"/>
      <w:marTop w:val="0"/>
      <w:marBottom w:val="0"/>
      <w:divBdr>
        <w:top w:val="none" w:sz="0" w:space="0" w:color="auto"/>
        <w:left w:val="none" w:sz="0" w:space="0" w:color="auto"/>
        <w:bottom w:val="none" w:sz="0" w:space="0" w:color="auto"/>
        <w:right w:val="none" w:sz="0" w:space="0" w:color="auto"/>
      </w:divBdr>
      <w:divsChild>
        <w:div w:id="166949244">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1361201242">
      <w:bodyDiv w:val="1"/>
      <w:marLeft w:val="0"/>
      <w:marRight w:val="0"/>
      <w:marTop w:val="0"/>
      <w:marBottom w:val="0"/>
      <w:divBdr>
        <w:top w:val="none" w:sz="0" w:space="0" w:color="auto"/>
        <w:left w:val="none" w:sz="0" w:space="0" w:color="auto"/>
        <w:bottom w:val="none" w:sz="0" w:space="0" w:color="auto"/>
        <w:right w:val="none" w:sz="0" w:space="0" w:color="auto"/>
      </w:divBdr>
    </w:div>
    <w:div w:id="1372653155">
      <w:bodyDiv w:val="1"/>
      <w:marLeft w:val="0"/>
      <w:marRight w:val="0"/>
      <w:marTop w:val="0"/>
      <w:marBottom w:val="0"/>
      <w:divBdr>
        <w:top w:val="none" w:sz="0" w:space="0" w:color="auto"/>
        <w:left w:val="none" w:sz="0" w:space="0" w:color="auto"/>
        <w:bottom w:val="none" w:sz="0" w:space="0" w:color="auto"/>
        <w:right w:val="none" w:sz="0" w:space="0" w:color="auto"/>
      </w:divBdr>
      <w:divsChild>
        <w:div w:id="663167017">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1375157340">
      <w:bodyDiv w:val="1"/>
      <w:marLeft w:val="0"/>
      <w:marRight w:val="0"/>
      <w:marTop w:val="0"/>
      <w:marBottom w:val="0"/>
      <w:divBdr>
        <w:top w:val="none" w:sz="0" w:space="0" w:color="auto"/>
        <w:left w:val="none" w:sz="0" w:space="0" w:color="auto"/>
        <w:bottom w:val="none" w:sz="0" w:space="0" w:color="auto"/>
        <w:right w:val="none" w:sz="0" w:space="0" w:color="auto"/>
      </w:divBdr>
      <w:divsChild>
        <w:div w:id="1372268778">
          <w:marLeft w:val="0"/>
          <w:marRight w:val="0"/>
          <w:marTop w:val="120"/>
          <w:marBottom w:val="0"/>
          <w:divBdr>
            <w:top w:val="none" w:sz="0" w:space="0" w:color="auto"/>
            <w:left w:val="none" w:sz="0" w:space="0" w:color="auto"/>
            <w:bottom w:val="none" w:sz="0" w:space="0" w:color="auto"/>
            <w:right w:val="none" w:sz="0" w:space="0" w:color="auto"/>
          </w:divBdr>
        </w:div>
      </w:divsChild>
    </w:div>
    <w:div w:id="1440906817">
      <w:bodyDiv w:val="1"/>
      <w:marLeft w:val="0"/>
      <w:marRight w:val="0"/>
      <w:marTop w:val="0"/>
      <w:marBottom w:val="0"/>
      <w:divBdr>
        <w:top w:val="none" w:sz="0" w:space="0" w:color="auto"/>
        <w:left w:val="none" w:sz="0" w:space="0" w:color="auto"/>
        <w:bottom w:val="none" w:sz="0" w:space="0" w:color="auto"/>
        <w:right w:val="none" w:sz="0" w:space="0" w:color="auto"/>
      </w:divBdr>
    </w:div>
    <w:div w:id="1481923075">
      <w:bodyDiv w:val="1"/>
      <w:marLeft w:val="0"/>
      <w:marRight w:val="0"/>
      <w:marTop w:val="0"/>
      <w:marBottom w:val="0"/>
      <w:divBdr>
        <w:top w:val="none" w:sz="0" w:space="0" w:color="auto"/>
        <w:left w:val="none" w:sz="0" w:space="0" w:color="auto"/>
        <w:bottom w:val="none" w:sz="0" w:space="0" w:color="auto"/>
        <w:right w:val="none" w:sz="0" w:space="0" w:color="auto"/>
      </w:divBdr>
      <w:divsChild>
        <w:div w:id="603149877">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1502772839">
      <w:bodyDiv w:val="1"/>
      <w:marLeft w:val="0"/>
      <w:marRight w:val="0"/>
      <w:marTop w:val="0"/>
      <w:marBottom w:val="0"/>
      <w:divBdr>
        <w:top w:val="none" w:sz="0" w:space="0" w:color="auto"/>
        <w:left w:val="none" w:sz="0" w:space="0" w:color="auto"/>
        <w:bottom w:val="none" w:sz="0" w:space="0" w:color="auto"/>
        <w:right w:val="none" w:sz="0" w:space="0" w:color="auto"/>
      </w:divBdr>
      <w:divsChild>
        <w:div w:id="1112936029">
          <w:marLeft w:val="0"/>
          <w:marRight w:val="0"/>
          <w:marTop w:val="120"/>
          <w:marBottom w:val="0"/>
          <w:divBdr>
            <w:top w:val="none" w:sz="0" w:space="0" w:color="auto"/>
            <w:left w:val="none" w:sz="0" w:space="0" w:color="auto"/>
            <w:bottom w:val="none" w:sz="0" w:space="0" w:color="auto"/>
            <w:right w:val="none" w:sz="0" w:space="0" w:color="auto"/>
          </w:divBdr>
        </w:div>
      </w:divsChild>
    </w:div>
    <w:div w:id="1504051639">
      <w:bodyDiv w:val="1"/>
      <w:marLeft w:val="0"/>
      <w:marRight w:val="0"/>
      <w:marTop w:val="0"/>
      <w:marBottom w:val="0"/>
      <w:divBdr>
        <w:top w:val="none" w:sz="0" w:space="0" w:color="auto"/>
        <w:left w:val="none" w:sz="0" w:space="0" w:color="auto"/>
        <w:bottom w:val="none" w:sz="0" w:space="0" w:color="auto"/>
        <w:right w:val="none" w:sz="0" w:space="0" w:color="auto"/>
      </w:divBdr>
    </w:div>
    <w:div w:id="1558272770">
      <w:bodyDiv w:val="1"/>
      <w:marLeft w:val="0"/>
      <w:marRight w:val="0"/>
      <w:marTop w:val="0"/>
      <w:marBottom w:val="0"/>
      <w:divBdr>
        <w:top w:val="none" w:sz="0" w:space="0" w:color="auto"/>
        <w:left w:val="none" w:sz="0" w:space="0" w:color="auto"/>
        <w:bottom w:val="none" w:sz="0" w:space="0" w:color="auto"/>
        <w:right w:val="none" w:sz="0" w:space="0" w:color="auto"/>
      </w:divBdr>
    </w:div>
    <w:div w:id="1559052270">
      <w:bodyDiv w:val="1"/>
      <w:marLeft w:val="0"/>
      <w:marRight w:val="0"/>
      <w:marTop w:val="0"/>
      <w:marBottom w:val="0"/>
      <w:divBdr>
        <w:top w:val="none" w:sz="0" w:space="0" w:color="auto"/>
        <w:left w:val="none" w:sz="0" w:space="0" w:color="auto"/>
        <w:bottom w:val="none" w:sz="0" w:space="0" w:color="auto"/>
        <w:right w:val="none" w:sz="0" w:space="0" w:color="auto"/>
      </w:divBdr>
      <w:divsChild>
        <w:div w:id="1877769634">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1562129760">
      <w:bodyDiv w:val="1"/>
      <w:marLeft w:val="0"/>
      <w:marRight w:val="0"/>
      <w:marTop w:val="0"/>
      <w:marBottom w:val="0"/>
      <w:divBdr>
        <w:top w:val="none" w:sz="0" w:space="0" w:color="auto"/>
        <w:left w:val="none" w:sz="0" w:space="0" w:color="auto"/>
        <w:bottom w:val="none" w:sz="0" w:space="0" w:color="auto"/>
        <w:right w:val="none" w:sz="0" w:space="0" w:color="auto"/>
      </w:divBdr>
    </w:div>
    <w:div w:id="1604148957">
      <w:bodyDiv w:val="1"/>
      <w:marLeft w:val="0"/>
      <w:marRight w:val="0"/>
      <w:marTop w:val="0"/>
      <w:marBottom w:val="0"/>
      <w:divBdr>
        <w:top w:val="none" w:sz="0" w:space="0" w:color="auto"/>
        <w:left w:val="none" w:sz="0" w:space="0" w:color="auto"/>
        <w:bottom w:val="none" w:sz="0" w:space="0" w:color="auto"/>
        <w:right w:val="none" w:sz="0" w:space="0" w:color="auto"/>
      </w:divBdr>
    </w:div>
    <w:div w:id="1605113775">
      <w:bodyDiv w:val="1"/>
      <w:marLeft w:val="0"/>
      <w:marRight w:val="0"/>
      <w:marTop w:val="0"/>
      <w:marBottom w:val="0"/>
      <w:divBdr>
        <w:top w:val="none" w:sz="0" w:space="0" w:color="auto"/>
        <w:left w:val="none" w:sz="0" w:space="0" w:color="auto"/>
        <w:bottom w:val="none" w:sz="0" w:space="0" w:color="auto"/>
        <w:right w:val="none" w:sz="0" w:space="0" w:color="auto"/>
      </w:divBdr>
      <w:divsChild>
        <w:div w:id="1830636789">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1666349678">
      <w:bodyDiv w:val="1"/>
      <w:marLeft w:val="0"/>
      <w:marRight w:val="0"/>
      <w:marTop w:val="0"/>
      <w:marBottom w:val="0"/>
      <w:divBdr>
        <w:top w:val="none" w:sz="0" w:space="0" w:color="auto"/>
        <w:left w:val="none" w:sz="0" w:space="0" w:color="auto"/>
        <w:bottom w:val="none" w:sz="0" w:space="0" w:color="auto"/>
        <w:right w:val="none" w:sz="0" w:space="0" w:color="auto"/>
      </w:divBdr>
    </w:div>
    <w:div w:id="1706254537">
      <w:bodyDiv w:val="1"/>
      <w:marLeft w:val="0"/>
      <w:marRight w:val="0"/>
      <w:marTop w:val="0"/>
      <w:marBottom w:val="0"/>
      <w:divBdr>
        <w:top w:val="none" w:sz="0" w:space="0" w:color="auto"/>
        <w:left w:val="none" w:sz="0" w:space="0" w:color="auto"/>
        <w:bottom w:val="none" w:sz="0" w:space="0" w:color="auto"/>
        <w:right w:val="none" w:sz="0" w:space="0" w:color="auto"/>
      </w:divBdr>
      <w:divsChild>
        <w:div w:id="79062523">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1841968599">
      <w:bodyDiv w:val="1"/>
      <w:marLeft w:val="0"/>
      <w:marRight w:val="0"/>
      <w:marTop w:val="0"/>
      <w:marBottom w:val="0"/>
      <w:divBdr>
        <w:top w:val="none" w:sz="0" w:space="0" w:color="auto"/>
        <w:left w:val="none" w:sz="0" w:space="0" w:color="auto"/>
        <w:bottom w:val="none" w:sz="0" w:space="0" w:color="auto"/>
        <w:right w:val="none" w:sz="0" w:space="0" w:color="auto"/>
      </w:divBdr>
      <w:divsChild>
        <w:div w:id="817454249">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1849982239">
      <w:bodyDiv w:val="1"/>
      <w:marLeft w:val="0"/>
      <w:marRight w:val="0"/>
      <w:marTop w:val="0"/>
      <w:marBottom w:val="0"/>
      <w:divBdr>
        <w:top w:val="none" w:sz="0" w:space="0" w:color="auto"/>
        <w:left w:val="none" w:sz="0" w:space="0" w:color="auto"/>
        <w:bottom w:val="none" w:sz="0" w:space="0" w:color="auto"/>
        <w:right w:val="none" w:sz="0" w:space="0" w:color="auto"/>
      </w:divBdr>
      <w:divsChild>
        <w:div w:id="2048985405">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1871530864">
      <w:bodyDiv w:val="1"/>
      <w:marLeft w:val="0"/>
      <w:marRight w:val="0"/>
      <w:marTop w:val="0"/>
      <w:marBottom w:val="0"/>
      <w:divBdr>
        <w:top w:val="none" w:sz="0" w:space="0" w:color="auto"/>
        <w:left w:val="none" w:sz="0" w:space="0" w:color="auto"/>
        <w:bottom w:val="none" w:sz="0" w:space="0" w:color="auto"/>
        <w:right w:val="none" w:sz="0" w:space="0" w:color="auto"/>
      </w:divBdr>
    </w:div>
    <w:div w:id="1883519138">
      <w:bodyDiv w:val="1"/>
      <w:marLeft w:val="0"/>
      <w:marRight w:val="0"/>
      <w:marTop w:val="0"/>
      <w:marBottom w:val="0"/>
      <w:divBdr>
        <w:top w:val="none" w:sz="0" w:space="0" w:color="auto"/>
        <w:left w:val="none" w:sz="0" w:space="0" w:color="auto"/>
        <w:bottom w:val="none" w:sz="0" w:space="0" w:color="auto"/>
        <w:right w:val="none" w:sz="0" w:space="0" w:color="auto"/>
      </w:divBdr>
    </w:div>
    <w:div w:id="1917785531">
      <w:bodyDiv w:val="1"/>
      <w:marLeft w:val="0"/>
      <w:marRight w:val="0"/>
      <w:marTop w:val="0"/>
      <w:marBottom w:val="0"/>
      <w:divBdr>
        <w:top w:val="none" w:sz="0" w:space="0" w:color="auto"/>
        <w:left w:val="none" w:sz="0" w:space="0" w:color="auto"/>
        <w:bottom w:val="none" w:sz="0" w:space="0" w:color="auto"/>
        <w:right w:val="none" w:sz="0" w:space="0" w:color="auto"/>
      </w:divBdr>
    </w:div>
    <w:div w:id="1926454295">
      <w:bodyDiv w:val="1"/>
      <w:marLeft w:val="0"/>
      <w:marRight w:val="0"/>
      <w:marTop w:val="0"/>
      <w:marBottom w:val="0"/>
      <w:divBdr>
        <w:top w:val="none" w:sz="0" w:space="0" w:color="auto"/>
        <w:left w:val="none" w:sz="0" w:space="0" w:color="auto"/>
        <w:bottom w:val="none" w:sz="0" w:space="0" w:color="auto"/>
        <w:right w:val="none" w:sz="0" w:space="0" w:color="auto"/>
      </w:divBdr>
    </w:div>
    <w:div w:id="1997951199">
      <w:bodyDiv w:val="1"/>
      <w:marLeft w:val="0"/>
      <w:marRight w:val="0"/>
      <w:marTop w:val="0"/>
      <w:marBottom w:val="0"/>
      <w:divBdr>
        <w:top w:val="none" w:sz="0" w:space="0" w:color="auto"/>
        <w:left w:val="none" w:sz="0" w:space="0" w:color="auto"/>
        <w:bottom w:val="none" w:sz="0" w:space="0" w:color="auto"/>
        <w:right w:val="none" w:sz="0" w:space="0" w:color="auto"/>
      </w:divBdr>
      <w:divsChild>
        <w:div w:id="1400788495">
          <w:marLeft w:val="0"/>
          <w:marRight w:val="0"/>
          <w:marTop w:val="120"/>
          <w:marBottom w:val="0"/>
          <w:divBdr>
            <w:top w:val="none" w:sz="0" w:space="0" w:color="auto"/>
            <w:left w:val="none" w:sz="0" w:space="0" w:color="auto"/>
            <w:bottom w:val="none" w:sz="0" w:space="0" w:color="auto"/>
            <w:right w:val="none" w:sz="0" w:space="0" w:color="auto"/>
          </w:divBdr>
        </w:div>
      </w:divsChild>
    </w:div>
    <w:div w:id="2004695744">
      <w:bodyDiv w:val="1"/>
      <w:marLeft w:val="0"/>
      <w:marRight w:val="0"/>
      <w:marTop w:val="0"/>
      <w:marBottom w:val="0"/>
      <w:divBdr>
        <w:top w:val="none" w:sz="0" w:space="0" w:color="auto"/>
        <w:left w:val="none" w:sz="0" w:space="0" w:color="auto"/>
        <w:bottom w:val="none" w:sz="0" w:space="0" w:color="auto"/>
        <w:right w:val="none" w:sz="0" w:space="0" w:color="auto"/>
      </w:divBdr>
      <w:divsChild>
        <w:div w:id="789399263">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2100174775">
      <w:bodyDiv w:val="1"/>
      <w:marLeft w:val="0"/>
      <w:marRight w:val="0"/>
      <w:marTop w:val="0"/>
      <w:marBottom w:val="0"/>
      <w:divBdr>
        <w:top w:val="none" w:sz="0" w:space="0" w:color="auto"/>
        <w:left w:val="none" w:sz="0" w:space="0" w:color="auto"/>
        <w:bottom w:val="none" w:sz="0" w:space="0" w:color="auto"/>
        <w:right w:val="none" w:sz="0" w:space="0" w:color="auto"/>
      </w:divBdr>
      <w:divsChild>
        <w:div w:id="1203982205">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4C40F2E57171B13B0F45D465DC362AA75D0F5F113BB4FC85B6A7FE203F8392EAF09FE3FdAO4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FC71928F8EE2086AC78CBA6B6D0530287D259AC4266AF4FB3D9BEB6CC01D09C4B4B42D17954B2Bv8HA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3DFC71928F8EE2086AC78CBA6B6D0530287C2A9EC42E6AF4FB3D9BEB6CC01D09C4B4B42D1794462Ev8HAI" TargetMode="External"/><Relationship Id="rId4" Type="http://schemas.openxmlformats.org/officeDocument/2006/relationships/settings" Target="settings.xml"/><Relationship Id="rId9" Type="http://schemas.openxmlformats.org/officeDocument/2006/relationships/hyperlink" Target="consultantplus://offline/ref=0153CB1431D3A64E9CFABA1CC6409287D8B8B3D3FEC72028D56E12D3DA8ADF92CF110D8FF1IB21H"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491D0-57D0-4308-8DED-834E4759A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44</Pages>
  <Words>14703</Words>
  <Characters>83810</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Microsoft</Company>
  <LinksUpToDate>false</LinksUpToDate>
  <CharactersWithSpaces>98317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Елисеева Е.В.</dc:creator>
  <cp:lastModifiedBy>Лизогуб Ирина</cp:lastModifiedBy>
  <cp:revision>4</cp:revision>
  <cp:lastPrinted>2020-02-06T06:30:00Z</cp:lastPrinted>
  <dcterms:created xsi:type="dcterms:W3CDTF">2022-06-07T13:26:00Z</dcterms:created>
  <dcterms:modified xsi:type="dcterms:W3CDTF">2022-06-08T07:08:00Z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2017-01-19T00:00:00Z</vt:filetime>
  </property>
  <property fmtid="{D5CDD505-2E9C-101B-9397-08002B2CF9AE}" pid="3" name="Creator">
    <vt:lpwstr>Microsoft® Office Word 2007</vt:lpwstr>
  </property>
  <property fmtid="{D5CDD505-2E9C-101B-9397-08002B2CF9AE}" pid="4" name="LastSaved">
    <vt:filetime>2017-10-13T00:00:00Z</vt:filetime>
  </property>
</Properties>
</file>