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26" w:rsidRPr="00351E6D" w:rsidRDefault="004A7A26" w:rsidP="00A6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9144CD" wp14:editId="4C095586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E6" w:rsidRPr="00AC71E6" w:rsidRDefault="00AC71E6" w:rsidP="00A6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3377C2" w:rsidRDefault="003377C2" w:rsidP="00A60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377C2" w:rsidRDefault="003377C2" w:rsidP="00A6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АРОМАТНЕНСКОГО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71E6" w:rsidRPr="00AC71E6" w:rsidRDefault="00AC71E6" w:rsidP="00A6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1E6" w:rsidRDefault="00AC71E6" w:rsidP="00A60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77C2" w:rsidRPr="00AC71E6" w:rsidRDefault="003377C2" w:rsidP="00A60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1E6" w:rsidRPr="0004265B" w:rsidRDefault="0033191A" w:rsidP="00A609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«22» декабря </w:t>
      </w:r>
      <w:r w:rsidR="009552EE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№ 288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Ароматное</w:t>
      </w:r>
    </w:p>
    <w:p w:rsidR="00AC71E6" w:rsidRPr="00AC71E6" w:rsidRDefault="00AC71E6" w:rsidP="00A60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E6" w:rsidRDefault="00603A94" w:rsidP="00A6099F">
      <w:pPr>
        <w:spacing w:after="0" w:line="240" w:lineRule="auto"/>
        <w:ind w:right="48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A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рассмотрения запроса, поступившего в администрацию </w:t>
      </w:r>
      <w:r w:rsidR="004143EC">
        <w:rPr>
          <w:rFonts w:ascii="Times New Roman" w:hAnsi="Times New Roman" w:cs="Times New Roman"/>
          <w:b/>
          <w:bCs/>
          <w:sz w:val="28"/>
          <w:szCs w:val="28"/>
        </w:rPr>
        <w:t>Ароматненского</w:t>
      </w:r>
      <w:r w:rsidRPr="00603A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603A94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и составленного на иностранном языке</w:t>
      </w:r>
    </w:p>
    <w:p w:rsidR="006D46AE" w:rsidRDefault="00603A94" w:rsidP="00A60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9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6D4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143EC">
        <w:rPr>
          <w:rFonts w:ascii="Times New Roman" w:hAnsi="Times New Roman" w:cs="Times New Roman"/>
          <w:sz w:val="28"/>
          <w:szCs w:val="28"/>
        </w:rPr>
        <w:t>Ароматненское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43EC">
        <w:rPr>
          <w:rFonts w:ascii="Times New Roman" w:hAnsi="Times New Roman" w:cs="Times New Roman"/>
          <w:sz w:val="28"/>
          <w:szCs w:val="28"/>
        </w:rPr>
        <w:t>Бахчисарайского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r w:rsidR="004143EC">
        <w:rPr>
          <w:rFonts w:ascii="Times New Roman" w:hAnsi="Times New Roman" w:cs="Times New Roman"/>
          <w:sz w:val="28"/>
          <w:szCs w:val="28"/>
        </w:rPr>
        <w:t>Ароматненского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sz w:val="28"/>
          <w:szCs w:val="28"/>
        </w:rPr>
        <w:t>Бахчисарайского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B72A5C" w:rsidRPr="00BC11F8" w:rsidRDefault="00B72A5C" w:rsidP="00A6099F">
      <w:pPr>
        <w:pStyle w:val="standard"/>
        <w:spacing w:before="0" w:beforeAutospacing="0" w:after="0" w:afterAutospacing="0"/>
        <w:ind w:right="-8" w:firstLine="720"/>
        <w:jc w:val="center"/>
        <w:rPr>
          <w:sz w:val="28"/>
          <w:szCs w:val="28"/>
        </w:rPr>
      </w:pPr>
      <w:r w:rsidRPr="00BC11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BC11F8">
        <w:rPr>
          <w:b/>
          <w:sz w:val="28"/>
          <w:szCs w:val="28"/>
        </w:rPr>
        <w:t>:</w:t>
      </w:r>
    </w:p>
    <w:p w:rsidR="00AC71E6" w:rsidRPr="00AC71E6" w:rsidRDefault="00AC71E6" w:rsidP="00A6099F">
      <w:pPr>
        <w:spacing w:after="0" w:line="240" w:lineRule="auto"/>
        <w:ind w:left="709"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3E25FE" w:rsidRDefault="00603A94" w:rsidP="00A6099F">
      <w:pPr>
        <w:numPr>
          <w:ilvl w:val="0"/>
          <w:numId w:val="1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94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запроса, поступившего в администрацию </w:t>
      </w:r>
      <w:r w:rsidR="004143EC">
        <w:rPr>
          <w:rFonts w:ascii="Times New Roman" w:hAnsi="Times New Roman" w:cs="Times New Roman"/>
          <w:sz w:val="28"/>
          <w:szCs w:val="28"/>
        </w:rPr>
        <w:t>Ароматненского</w:t>
      </w:r>
      <w:r w:rsidRPr="0060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603A94">
        <w:rPr>
          <w:rFonts w:ascii="Times New Roman" w:hAnsi="Times New Roman" w:cs="Times New Roman"/>
          <w:sz w:val="28"/>
          <w:szCs w:val="28"/>
        </w:rPr>
        <w:t xml:space="preserve"> района Республики Крым и составленного на иностранном языке (прилагается)</w:t>
      </w:r>
      <w:r w:rsidR="006D46AE" w:rsidRPr="006D46AE">
        <w:rPr>
          <w:rFonts w:ascii="Times New Roman" w:hAnsi="Times New Roman" w:cs="Times New Roman"/>
          <w:sz w:val="28"/>
          <w:szCs w:val="28"/>
        </w:rPr>
        <w:t xml:space="preserve">. </w:t>
      </w:r>
      <w:r w:rsidR="003E25FE" w:rsidRPr="003E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EC" w:rsidRPr="0033191A" w:rsidRDefault="004143EC" w:rsidP="00A6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Ароматненского сельского поселения Бахчисарайского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в печатном издании и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официальном сайте Администрации муниципального образования </w:t>
      </w:r>
      <w:r w:rsidR="0033191A" w:rsidRPr="0033191A">
        <w:rPr>
          <w:rFonts w:ascii="Times New Roman" w:eastAsia="Times New Roman" w:hAnsi="Times New Roman" w:cs="Times New Roman"/>
          <w:sz w:val="28"/>
          <w:szCs w:val="28"/>
          <w:lang w:eastAsia="sr-Cyrl-CS"/>
        </w:rPr>
        <w:t>http://aromatnoe-sovet.ru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4143EC" w:rsidRDefault="004143EC" w:rsidP="00A6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3. Натоящее постанолвение вступает в силу со дня его опубликования.</w:t>
      </w:r>
    </w:p>
    <w:p w:rsidR="004143EC" w:rsidRDefault="004143EC" w:rsidP="00A6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оставляю за собой.</w:t>
      </w:r>
    </w:p>
    <w:p w:rsidR="004143EC" w:rsidRDefault="004143EC" w:rsidP="00A6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5. Уполномоченному должностному лицу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Ароматненского сельского поселения Бахчисарайского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:</w:t>
      </w:r>
    </w:p>
    <w:p w:rsidR="00AC71E6" w:rsidRPr="004143EC" w:rsidRDefault="004143EC" w:rsidP="00A6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.1.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Ароматненского сельского поселения Бахчисарайского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в Министерство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sr-Cyrl-CS"/>
        </w:rPr>
        <w:t>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для включения в регистр муниципальных нормативных правовых актов в установленный законом срок</w:t>
      </w:r>
    </w:p>
    <w:p w:rsidR="003E25FE" w:rsidRPr="00AC71E6" w:rsidRDefault="003E25FE" w:rsidP="00A6099F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AC71E6" w:rsidRPr="00A6099F" w:rsidRDefault="004143EC" w:rsidP="00A6099F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9F">
        <w:rPr>
          <w:rFonts w:ascii="Times New Roman" w:hAnsi="Times New Roman" w:cs="Times New Roman"/>
          <w:b/>
          <w:sz w:val="28"/>
          <w:szCs w:val="28"/>
        </w:rPr>
        <w:t>Г</w:t>
      </w:r>
      <w:r w:rsidR="00AC71E6" w:rsidRPr="00A6099F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 w:rsidRPr="00A6099F">
        <w:rPr>
          <w:rFonts w:ascii="Times New Roman" w:hAnsi="Times New Roman" w:cs="Times New Roman"/>
          <w:b/>
          <w:sz w:val="28"/>
          <w:szCs w:val="28"/>
        </w:rPr>
        <w:t>Ароматненского</w:t>
      </w:r>
      <w:r w:rsidR="00AC71E6" w:rsidRPr="00A60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A94" w:rsidRPr="00A6099F" w:rsidRDefault="00AC71E6" w:rsidP="00A6099F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9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A6099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6099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6099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6099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6099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6099F">
        <w:rPr>
          <w:rFonts w:ascii="Times New Roman" w:hAnsi="Times New Roman" w:cs="Times New Roman"/>
          <w:b/>
          <w:sz w:val="28"/>
          <w:szCs w:val="28"/>
        </w:rPr>
        <w:tab/>
      </w:r>
      <w:r w:rsidR="00A6099F">
        <w:rPr>
          <w:rFonts w:ascii="Times New Roman" w:hAnsi="Times New Roman" w:cs="Times New Roman"/>
          <w:b/>
          <w:sz w:val="28"/>
          <w:szCs w:val="28"/>
        </w:rPr>
        <w:tab/>
      </w:r>
      <w:r w:rsidR="00A6099F">
        <w:rPr>
          <w:rFonts w:ascii="Times New Roman" w:hAnsi="Times New Roman" w:cs="Times New Roman"/>
          <w:b/>
          <w:sz w:val="28"/>
          <w:szCs w:val="28"/>
        </w:rPr>
        <w:tab/>
      </w:r>
      <w:r w:rsidR="00A6099F">
        <w:rPr>
          <w:rFonts w:ascii="Times New Roman" w:hAnsi="Times New Roman" w:cs="Times New Roman"/>
          <w:b/>
          <w:sz w:val="28"/>
          <w:szCs w:val="28"/>
        </w:rPr>
        <w:tab/>
      </w:r>
      <w:r w:rsidR="004143EC" w:rsidRPr="00A6099F">
        <w:rPr>
          <w:rFonts w:ascii="Times New Roman" w:hAnsi="Times New Roman" w:cs="Times New Roman"/>
          <w:b/>
          <w:sz w:val="28"/>
          <w:szCs w:val="28"/>
        </w:rPr>
        <w:t>И.А. Лизогуб</w:t>
      </w:r>
    </w:p>
    <w:p w:rsidR="00A6099F" w:rsidRPr="00A6099F" w:rsidRDefault="00AC71E6" w:rsidP="00A6099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A609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72A5C" w:rsidRPr="00A60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99F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r w:rsidR="004143EC" w:rsidRPr="00A6099F">
        <w:rPr>
          <w:rFonts w:ascii="Times New Roman" w:hAnsi="Times New Roman" w:cs="Times New Roman"/>
          <w:b/>
          <w:sz w:val="28"/>
          <w:szCs w:val="28"/>
        </w:rPr>
        <w:t>Ароматненского</w:t>
      </w:r>
      <w:r w:rsidRPr="00A6099F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9552EE" w:rsidRPr="00A6099F">
        <w:rPr>
          <w:rFonts w:ascii="Times New Roman" w:hAnsi="Times New Roman" w:cs="Times New Roman"/>
          <w:b/>
          <w:sz w:val="28"/>
          <w:szCs w:val="28"/>
        </w:rPr>
        <w:t>ьского</w:t>
      </w:r>
      <w:r w:rsidR="00A6099F" w:rsidRPr="00A6099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3191A" w:rsidRPr="00A6099F">
        <w:rPr>
          <w:rFonts w:ascii="Times New Roman" w:hAnsi="Times New Roman" w:cs="Times New Roman"/>
          <w:b/>
          <w:sz w:val="28"/>
          <w:szCs w:val="28"/>
        </w:rPr>
        <w:t xml:space="preserve">от 22.12.2021г. </w:t>
      </w:r>
    </w:p>
    <w:p w:rsidR="00AC71E6" w:rsidRPr="00A6099F" w:rsidRDefault="0033191A" w:rsidP="00A6099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A6099F">
        <w:rPr>
          <w:rFonts w:ascii="Times New Roman" w:hAnsi="Times New Roman" w:cs="Times New Roman"/>
          <w:b/>
          <w:sz w:val="28"/>
          <w:szCs w:val="28"/>
        </w:rPr>
        <w:t>№ 288</w:t>
      </w:r>
    </w:p>
    <w:p w:rsidR="00A6099F" w:rsidRDefault="00A6099F" w:rsidP="00A6099F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5FE" w:rsidRDefault="00603A94" w:rsidP="00A6099F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рассмотрения запроса, поступившего в администрацию </w:t>
      </w:r>
      <w:r w:rsidR="00414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Ароматненского</w:t>
      </w:r>
      <w:r w:rsidRPr="0060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14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Бахчисарайского</w:t>
      </w:r>
      <w:r w:rsidRPr="0060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Крым и составленного на иностранном языке</w:t>
      </w:r>
    </w:p>
    <w:p w:rsidR="00603A94" w:rsidRPr="00091BEB" w:rsidRDefault="00603A94" w:rsidP="00A6099F">
      <w:pPr>
        <w:spacing w:after="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Настоящий порядок устанавливает требования к организации рассмотрения запроса, поступившего в администрацию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Бахчисарайского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Республики Крым (далее – администрация) и составленного на иностранном языке.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2. Все запросы, поступившие в администрацию и составленные на иностранном языке, поступают специалисту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 который ведет их регистрацию.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Запрос подлежит регистрации в трехдневный срок и рассмотрению в тридцатидневный срок со дня регистрации. В случае, если предоставление запрашиваемой информации невозможно в указанный срок, в течение семи дней со дня регистрации запроса пользователь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г. №8 –ФЗ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3. Организацию рассмотрения запросов, поступивших в администрацию и составленных на иностранном языке, справочную работу и ведение делопроизводства по запросам осуществляет делопроизводитель.</w:t>
      </w:r>
    </w:p>
    <w:p w:rsid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После поступления запроса, составленного на иностранном языке, председатель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глава администрации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поселения, в течение 7 дней проводит процедуру его перевода, которая осуществляется специалистами администрации, владеющими языком, на котором составлен запрос. Или перевод документа на иностранном языке осуществляет специалист-переводчик, приглашенный председателем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главой администрации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на договорной основе, в пятидневный срок со дня поступления специалисту - переводчику соответствующего документа. Специалист - переводчик удостоверяет сделанный перевод своей подписью на каждой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странице переведенного запроса.</w:t>
      </w:r>
    </w:p>
    <w:p w:rsid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5. Зарегистрированные запросы в соответствии с резолюцией направляются исполнителям, при этом снимаетс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 необходимое количество копий.</w:t>
      </w:r>
    </w:p>
    <w:p w:rsid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6. Специалист администрации, получивший поручение о рассмотрении обращения, принимает решение о порядке рассмотрения и подготовки ответа на об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ращение.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7. Специалист администрации запрашивает необходимые для рассмотрения запроса документы и материалы у других специалистов адм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инистрации или должностных лиц.</w:t>
      </w:r>
    </w:p>
    <w:p w:rsid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8. По итогам рассмотрения запроса исполнитель представляет председателю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главе администрации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проект ответа (письма) не менее чем за семь дней до истечения после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днего дня рассмотрения запроса.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9. Председатель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глава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не позднее следующего рабочего дня подписывает ответ (письмо) заявителю, либо возвращает проект ответа (письма) на доработку. Резолюция содержит указание о сроке дораб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отки ответа (письма) заявителю.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10. Ответ на информационный запрос подлежит переводу на язык, которым был написан. Перевод осуществляет специалист - переводчик, приглашенный председателем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главой администрации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на договорной основе. Специалист - переводчик удостоверяет сделанный перевод своей подписью на каждой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странице переведенного запроса.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11. Ответ (письмо) заявителю (с материалами к запросу) за подписью главы </w:t>
      </w:r>
      <w:r w:rsidR="00133DA3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bookmarkStart w:id="0" w:name="_GoBack"/>
      <w:bookmarkEnd w:id="0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направляется для регистрации и отправки заявителю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течение одного рабочего дня.</w:t>
      </w:r>
    </w:p>
    <w:p w:rsidR="00603A94" w:rsidRPr="00603A94" w:rsidRDefault="00603A94" w:rsidP="00A6099F">
      <w:pPr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12. 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 (документов) в связи с отсутствием запрашиваемой информации (документов). В ответе на запрос указываются наименование, почтовый адрес администрации, должность лица, подписавшего ответ, а также реквизиты ответа на запрос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(регистрационный номер и дата).</w:t>
      </w:r>
    </w:p>
    <w:p w:rsidR="00F12B2E" w:rsidRPr="00AC71E6" w:rsidRDefault="00603A94" w:rsidP="00A6099F">
      <w:pPr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13. Обжалование действий (бездействий) должностных лиц администрации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Ароматненского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осуществляется в судебном или досудебном порядке в соответствии с действующим законодательством.</w:t>
      </w:r>
    </w:p>
    <w:sectPr w:rsidR="00F12B2E" w:rsidRPr="00AC71E6" w:rsidSect="00A6099F">
      <w:headerReference w:type="default" r:id="rId8"/>
      <w:headerReference w:type="first" r:id="rId9"/>
      <w:pgSz w:w="11900" w:h="16840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A5" w:rsidRDefault="00E87CA5">
      <w:pPr>
        <w:spacing w:after="0" w:line="240" w:lineRule="auto"/>
      </w:pPr>
      <w:r>
        <w:separator/>
      </w:r>
    </w:p>
  </w:endnote>
  <w:endnote w:type="continuationSeparator" w:id="0">
    <w:p w:rsidR="00E87CA5" w:rsidRDefault="00E8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A5" w:rsidRDefault="00E87CA5">
      <w:pPr>
        <w:spacing w:after="0" w:line="240" w:lineRule="auto"/>
      </w:pPr>
      <w:r>
        <w:separator/>
      </w:r>
    </w:p>
  </w:footnote>
  <w:footnote w:type="continuationSeparator" w:id="0">
    <w:p w:rsidR="00E87CA5" w:rsidRDefault="00E8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E87CA5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E87CA5">
    <w:pPr>
      <w:spacing w:after="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6"/>
    <w:rsid w:val="00030EB2"/>
    <w:rsid w:val="0004265B"/>
    <w:rsid w:val="0004463A"/>
    <w:rsid w:val="000F7F53"/>
    <w:rsid w:val="00112B5F"/>
    <w:rsid w:val="00133DA3"/>
    <w:rsid w:val="00260DEC"/>
    <w:rsid w:val="002C3A20"/>
    <w:rsid w:val="0033191A"/>
    <w:rsid w:val="003377C2"/>
    <w:rsid w:val="003C3986"/>
    <w:rsid w:val="003E25FE"/>
    <w:rsid w:val="004143EC"/>
    <w:rsid w:val="00460F35"/>
    <w:rsid w:val="004867F0"/>
    <w:rsid w:val="004A7A26"/>
    <w:rsid w:val="00603A94"/>
    <w:rsid w:val="00637D97"/>
    <w:rsid w:val="006D46AE"/>
    <w:rsid w:val="007463A8"/>
    <w:rsid w:val="00787BEB"/>
    <w:rsid w:val="008743FF"/>
    <w:rsid w:val="009552EE"/>
    <w:rsid w:val="009E43AC"/>
    <w:rsid w:val="00A6099F"/>
    <w:rsid w:val="00A81A8A"/>
    <w:rsid w:val="00AC71E6"/>
    <w:rsid w:val="00AE0A6C"/>
    <w:rsid w:val="00B72A5C"/>
    <w:rsid w:val="00BC22BB"/>
    <w:rsid w:val="00C27DC9"/>
    <w:rsid w:val="00CA38C5"/>
    <w:rsid w:val="00DC7F85"/>
    <w:rsid w:val="00E87CA5"/>
    <w:rsid w:val="00E95A6A"/>
    <w:rsid w:val="00F12B2E"/>
    <w:rsid w:val="00F6660C"/>
    <w:rsid w:val="00F67D24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304B-D566-4FAA-8186-C1C644C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customStyle="1" w:styleId="standard">
    <w:name w:val="standard"/>
    <w:basedOn w:val="a"/>
    <w:rsid w:val="00B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7F85"/>
  </w:style>
  <w:style w:type="paragraph" w:styleId="a6">
    <w:name w:val="header"/>
    <w:basedOn w:val="a"/>
    <w:link w:val="a7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85"/>
  </w:style>
  <w:style w:type="character" w:customStyle="1" w:styleId="WW8Num2z0">
    <w:name w:val="WW8Num2z0"/>
    <w:rsid w:val="006D46AE"/>
    <w:rPr>
      <w:rFonts w:cs="Times New Roman"/>
    </w:rPr>
  </w:style>
  <w:style w:type="paragraph" w:styleId="a8">
    <w:name w:val="List Paragraph"/>
    <w:basedOn w:val="a"/>
    <w:uiPriority w:val="34"/>
    <w:qFormat/>
    <w:rsid w:val="00603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Метельский Александр Андреевич</dc:creator>
  <cp:keywords/>
  <dc:description/>
  <cp:lastModifiedBy>Орион</cp:lastModifiedBy>
  <cp:revision>5</cp:revision>
  <cp:lastPrinted>2021-12-22T08:51:00Z</cp:lastPrinted>
  <dcterms:created xsi:type="dcterms:W3CDTF">2021-12-22T08:46:00Z</dcterms:created>
  <dcterms:modified xsi:type="dcterms:W3CDTF">2021-12-22T08:57:00Z</dcterms:modified>
</cp:coreProperties>
</file>