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015D" w14:textId="77777777" w:rsidR="00BA35B9" w:rsidRPr="008F07D4" w:rsidRDefault="00BA35B9" w:rsidP="00BA35B9">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0B9D47FA" wp14:editId="2BDEF72C">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3B153AEE" w14:textId="77777777" w:rsidR="00BA35B9" w:rsidRPr="008F07D4" w:rsidRDefault="00BA35B9" w:rsidP="00BA35B9">
      <w:pPr>
        <w:jc w:val="center"/>
        <w:textAlignment w:val="baseline"/>
        <w:rPr>
          <w:rFonts w:eastAsia="Times New Roman"/>
        </w:rPr>
      </w:pPr>
      <w:r w:rsidRPr="008F07D4">
        <w:rPr>
          <w:rFonts w:eastAsia="Times New Roman"/>
          <w:b/>
          <w:bCs/>
          <w:color w:val="000000"/>
        </w:rPr>
        <w:t>РЕСПУБЛИКА КРЫМ</w:t>
      </w:r>
    </w:p>
    <w:p w14:paraId="388296E6" w14:textId="77777777" w:rsidR="00BA35B9" w:rsidRPr="008F07D4" w:rsidRDefault="00BA35B9" w:rsidP="00BA35B9">
      <w:pPr>
        <w:ind w:right="15"/>
        <w:jc w:val="center"/>
        <w:textAlignment w:val="baseline"/>
        <w:rPr>
          <w:rFonts w:eastAsia="Times New Roman"/>
        </w:rPr>
      </w:pPr>
      <w:r w:rsidRPr="008F07D4">
        <w:rPr>
          <w:rFonts w:eastAsia="Times New Roman"/>
          <w:b/>
          <w:bCs/>
          <w:color w:val="000000"/>
        </w:rPr>
        <w:t>БАХЧИСАРАЙСКИЙ РАЙОН</w:t>
      </w:r>
    </w:p>
    <w:p w14:paraId="04E3D89D" w14:textId="4AD0E0E6" w:rsidR="00BA35B9" w:rsidRPr="008F07D4" w:rsidRDefault="00BA35B9" w:rsidP="00BA35B9">
      <w:pPr>
        <w:ind w:right="15"/>
        <w:jc w:val="center"/>
        <w:textAlignment w:val="baseline"/>
        <w:rPr>
          <w:rFonts w:eastAsia="Times New Roman"/>
        </w:rPr>
      </w:pPr>
      <w:r w:rsidRPr="008F07D4">
        <w:rPr>
          <w:rFonts w:eastAsia="Times New Roman"/>
          <w:b/>
          <w:bCs/>
          <w:color w:val="000000"/>
        </w:rPr>
        <w:t xml:space="preserve">АДМИНИСТРАЦИЯ </w:t>
      </w:r>
      <w:r w:rsidR="00015ADD">
        <w:rPr>
          <w:rFonts w:eastAsia="Times New Roman"/>
          <w:b/>
          <w:bCs/>
          <w:color w:val="000000"/>
        </w:rPr>
        <w:t>АРОМАТНЕНСКОГО</w:t>
      </w:r>
      <w:r w:rsidRPr="008F07D4">
        <w:rPr>
          <w:rFonts w:eastAsia="Times New Roman"/>
          <w:b/>
          <w:bCs/>
          <w:color w:val="000000"/>
        </w:rPr>
        <w:t xml:space="preserve"> СЕЛЬСКОГО ПОСЕЛЕНИЯ</w:t>
      </w:r>
    </w:p>
    <w:p w14:paraId="33F9B775" w14:textId="77777777" w:rsidR="00BA35B9" w:rsidRPr="008F07D4" w:rsidRDefault="00BA35B9" w:rsidP="00BA35B9">
      <w:pPr>
        <w:widowControl w:val="0"/>
        <w:suppressAutoHyphens/>
        <w:ind w:left="357" w:hanging="357"/>
        <w:jc w:val="center"/>
        <w:rPr>
          <w:rFonts w:eastAsia="Times New Roman"/>
          <w:b/>
          <w:bCs/>
          <w:kern w:val="1"/>
          <w:u w:val="single"/>
          <w:lang w:eastAsia="ar-SA"/>
        </w:rPr>
      </w:pPr>
    </w:p>
    <w:p w14:paraId="0DFFD4BB" w14:textId="77777777" w:rsidR="00BA35B9" w:rsidRPr="008F07D4" w:rsidRDefault="00BA35B9" w:rsidP="00BA35B9">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14:paraId="2A90B984" w14:textId="77777777" w:rsidR="00BA35B9" w:rsidRPr="008F07D4" w:rsidRDefault="00BA35B9" w:rsidP="00BA35B9">
      <w:pPr>
        <w:widowControl w:val="0"/>
        <w:suppressAutoHyphens/>
        <w:ind w:left="357" w:hanging="357"/>
        <w:jc w:val="right"/>
        <w:rPr>
          <w:rFonts w:ascii="Calibri" w:eastAsia="Times New Roman" w:hAnsi="Calibri" w:cs="Calibri"/>
          <w:kern w:val="1"/>
          <w:lang w:eastAsia="ar-SA"/>
        </w:rPr>
      </w:pPr>
    </w:p>
    <w:p w14:paraId="0D29BD8B" w14:textId="6524A5EF" w:rsidR="00BA35B9" w:rsidRPr="008F07D4" w:rsidRDefault="00015ADD" w:rsidP="00BA35B9">
      <w:pPr>
        <w:widowControl w:val="0"/>
        <w:suppressAutoHyphens/>
        <w:ind w:left="357" w:hanging="357"/>
        <w:jc w:val="both"/>
        <w:rPr>
          <w:rFonts w:eastAsia="Times New Roman"/>
          <w:b/>
          <w:bCs/>
          <w:kern w:val="1"/>
          <w:lang w:eastAsia="ar-SA"/>
        </w:rPr>
      </w:pPr>
      <w:r>
        <w:rPr>
          <w:rFonts w:eastAsia="Times New Roman"/>
          <w:kern w:val="1"/>
          <w:lang w:eastAsia="ar-SA"/>
        </w:rPr>
        <w:t>24</w:t>
      </w:r>
      <w:r w:rsidR="00BA35B9" w:rsidRPr="008F07D4">
        <w:rPr>
          <w:rFonts w:eastAsia="Times New Roman"/>
          <w:kern w:val="1"/>
          <w:lang w:eastAsia="ar-SA"/>
        </w:rPr>
        <w:t>.</w:t>
      </w:r>
      <w:r w:rsidR="00BA35B9">
        <w:rPr>
          <w:rFonts w:eastAsia="Times New Roman"/>
          <w:kern w:val="1"/>
          <w:lang w:eastAsia="ar-SA"/>
        </w:rPr>
        <w:t>11</w:t>
      </w:r>
      <w:r w:rsidR="00BA35B9" w:rsidRPr="008F07D4">
        <w:rPr>
          <w:rFonts w:eastAsia="Times New Roman"/>
          <w:kern w:val="1"/>
          <w:lang w:eastAsia="ar-SA"/>
        </w:rPr>
        <w:t>.20</w:t>
      </w:r>
      <w:r w:rsidR="00BA35B9">
        <w:rPr>
          <w:rFonts w:eastAsia="Times New Roman"/>
          <w:kern w:val="1"/>
          <w:lang w:eastAsia="ar-SA"/>
        </w:rPr>
        <w:t>20</w:t>
      </w:r>
      <w:r w:rsidR="00BA35B9" w:rsidRPr="008F07D4">
        <w:rPr>
          <w:rFonts w:eastAsia="Times New Roman"/>
          <w:kern w:val="1"/>
          <w:lang w:eastAsia="ar-SA"/>
        </w:rPr>
        <w:t xml:space="preserve"> г</w:t>
      </w:r>
      <w:r w:rsidR="00BA35B9" w:rsidRPr="008F07D4">
        <w:rPr>
          <w:rFonts w:eastAsia="Times New Roman"/>
          <w:kern w:val="1"/>
          <w:lang w:eastAsia="ar-SA"/>
        </w:rPr>
        <w:tab/>
      </w:r>
      <w:r w:rsidR="00BA35B9" w:rsidRPr="008F07D4">
        <w:rPr>
          <w:rFonts w:eastAsia="Times New Roman"/>
          <w:kern w:val="1"/>
          <w:lang w:eastAsia="ar-SA"/>
        </w:rPr>
        <w:tab/>
      </w:r>
      <w:r w:rsidR="00BA35B9" w:rsidRPr="008F07D4">
        <w:rPr>
          <w:rFonts w:eastAsia="Times New Roman"/>
          <w:kern w:val="1"/>
          <w:lang w:eastAsia="ar-SA"/>
        </w:rPr>
        <w:tab/>
      </w:r>
      <w:r w:rsidR="00BA35B9" w:rsidRPr="008F07D4">
        <w:rPr>
          <w:rFonts w:eastAsia="Times New Roman"/>
          <w:kern w:val="1"/>
          <w:lang w:eastAsia="ar-SA"/>
        </w:rPr>
        <w:tab/>
        <w:t xml:space="preserve">с. </w:t>
      </w:r>
      <w:r>
        <w:rPr>
          <w:rFonts w:eastAsia="Times New Roman"/>
          <w:kern w:val="1"/>
          <w:lang w:eastAsia="ar-SA"/>
        </w:rPr>
        <w:t>Ароматное</w:t>
      </w:r>
      <w:r w:rsidR="00BA35B9" w:rsidRPr="008F07D4">
        <w:rPr>
          <w:rFonts w:eastAsia="Times New Roman"/>
          <w:kern w:val="1"/>
          <w:lang w:eastAsia="ar-SA"/>
        </w:rPr>
        <w:tab/>
      </w:r>
      <w:r w:rsidR="00BA35B9" w:rsidRPr="008F07D4">
        <w:rPr>
          <w:rFonts w:eastAsia="Times New Roman"/>
          <w:kern w:val="1"/>
          <w:lang w:eastAsia="ar-SA"/>
        </w:rPr>
        <w:tab/>
      </w:r>
      <w:r w:rsidR="00BA35B9" w:rsidRPr="008F07D4">
        <w:rPr>
          <w:rFonts w:eastAsia="Times New Roman"/>
          <w:kern w:val="1"/>
          <w:lang w:eastAsia="ar-SA"/>
        </w:rPr>
        <w:tab/>
      </w:r>
      <w:r w:rsidR="00BA35B9" w:rsidRPr="008F07D4">
        <w:rPr>
          <w:rFonts w:eastAsia="Times New Roman"/>
          <w:kern w:val="1"/>
          <w:lang w:eastAsia="ar-SA"/>
        </w:rPr>
        <w:tab/>
        <w:t xml:space="preserve">№ </w:t>
      </w:r>
      <w:r w:rsidR="00193017">
        <w:rPr>
          <w:rFonts w:eastAsia="Times New Roman"/>
          <w:kern w:val="1"/>
          <w:lang w:eastAsia="ar-SA"/>
        </w:rPr>
        <w:t>2</w:t>
      </w:r>
      <w:r>
        <w:rPr>
          <w:rFonts w:eastAsia="Times New Roman"/>
          <w:kern w:val="1"/>
          <w:lang w:eastAsia="ar-SA"/>
        </w:rPr>
        <w:t>64</w:t>
      </w:r>
    </w:p>
    <w:p w14:paraId="15594701" w14:textId="77777777" w:rsidR="00BA35B9" w:rsidRPr="008F07D4" w:rsidRDefault="00BA35B9" w:rsidP="00BA35B9">
      <w:pPr>
        <w:widowControl w:val="0"/>
        <w:suppressAutoHyphens/>
        <w:jc w:val="center"/>
        <w:rPr>
          <w:rFonts w:eastAsia="Times New Roman"/>
          <w:b/>
          <w:bCs/>
          <w:kern w:val="1"/>
          <w:lang w:eastAsia="ar-SA"/>
        </w:rPr>
      </w:pPr>
    </w:p>
    <w:p w14:paraId="1D05AC1C" w14:textId="52B79134" w:rsidR="00BA35B9" w:rsidRPr="00015ADD" w:rsidRDefault="00BA35B9" w:rsidP="00BA35B9">
      <w:pPr>
        <w:widowControl w:val="0"/>
        <w:suppressAutoHyphens/>
        <w:ind w:right="3826"/>
        <w:jc w:val="both"/>
        <w:rPr>
          <w:rFonts w:eastAsia="Times New Roman"/>
          <w:bCs/>
          <w:i/>
          <w:kern w:val="1"/>
          <w:sz w:val="24"/>
          <w:szCs w:val="24"/>
          <w:lang w:eastAsia="ar-SA"/>
        </w:rPr>
      </w:pPr>
      <w:r w:rsidRPr="00015ADD">
        <w:rPr>
          <w:rFonts w:eastAsia="Times New Roman"/>
          <w:bCs/>
          <w:i/>
          <w:kern w:val="1"/>
          <w:sz w:val="24"/>
          <w:szCs w:val="24"/>
          <w:lang w:eastAsia="ar-SA"/>
        </w:rPr>
        <w:t>Об утверждении административного регламента предоставления муниципальной услуги «</w:t>
      </w:r>
      <w:r w:rsidR="000522BE" w:rsidRPr="00015ADD">
        <w:rPr>
          <w:rFonts w:eastAsia="Times New Roman"/>
          <w:bCs/>
          <w:i/>
          <w:kern w:val="1"/>
          <w:sz w:val="24"/>
          <w:szCs w:val="24"/>
          <w:lang w:eastAsia="ar-SA"/>
        </w:rPr>
        <w:t>Предоставление сведений из реестра муниципального имущества муниципального образования</w:t>
      </w:r>
      <w:r w:rsidRPr="00015ADD">
        <w:rPr>
          <w:rFonts w:eastAsia="Times New Roman"/>
          <w:bCs/>
          <w:i/>
          <w:kern w:val="1"/>
          <w:sz w:val="24"/>
          <w:szCs w:val="24"/>
          <w:lang w:eastAsia="ar-SA"/>
        </w:rPr>
        <w:t>».</w:t>
      </w:r>
    </w:p>
    <w:p w14:paraId="7DA8713B" w14:textId="77777777" w:rsidR="00BA35B9" w:rsidRPr="008F07D4" w:rsidRDefault="00BA35B9" w:rsidP="00BA35B9">
      <w:pPr>
        <w:widowControl w:val="0"/>
        <w:suppressAutoHyphens/>
        <w:jc w:val="center"/>
        <w:rPr>
          <w:rFonts w:eastAsia="Times New Roman"/>
          <w:b/>
          <w:bCs/>
          <w:kern w:val="1"/>
          <w:sz w:val="24"/>
          <w:szCs w:val="24"/>
          <w:lang w:eastAsia="ar-SA"/>
        </w:rPr>
      </w:pPr>
    </w:p>
    <w:p w14:paraId="420CD414" w14:textId="6831F482" w:rsidR="00BA35B9" w:rsidRPr="008F07D4" w:rsidRDefault="00BA35B9" w:rsidP="00BA35B9">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015ADD">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015ADD">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0130CF9F" w14:textId="77777777" w:rsidR="00BA35B9" w:rsidRPr="008F07D4" w:rsidRDefault="00BA35B9" w:rsidP="00BA35B9">
      <w:pPr>
        <w:widowControl w:val="0"/>
        <w:suppressAutoHyphens/>
        <w:autoSpaceDE w:val="0"/>
        <w:ind w:firstLine="709"/>
        <w:jc w:val="both"/>
        <w:rPr>
          <w:rFonts w:eastAsia="Times New Roman"/>
          <w:b/>
          <w:bCs/>
          <w:kern w:val="1"/>
          <w:lang w:eastAsia="ar-SA"/>
        </w:rPr>
      </w:pPr>
    </w:p>
    <w:p w14:paraId="4899BDC2" w14:textId="77777777" w:rsidR="00BA35B9" w:rsidRPr="008F07D4" w:rsidRDefault="00BA35B9" w:rsidP="00BA35B9">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14:paraId="4D11A1C1" w14:textId="2E5EC837" w:rsidR="00BA35B9" w:rsidRPr="008F07D4" w:rsidRDefault="00BA35B9" w:rsidP="003F7CAD">
      <w:pPr>
        <w:widowControl w:val="0"/>
        <w:numPr>
          <w:ilvl w:val="0"/>
          <w:numId w:val="17"/>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003F7CAD" w:rsidRPr="003F7CAD">
        <w:rPr>
          <w:rFonts w:eastAsia="Times New Roman"/>
          <w:kern w:val="1"/>
          <w:lang w:eastAsia="ar-SA"/>
        </w:rPr>
        <w:t>Предоставление сведений из реестра муниципального имущества муниципального образования</w:t>
      </w:r>
      <w:r w:rsidRPr="008F07D4">
        <w:rPr>
          <w:rFonts w:eastAsia="Times New Roman"/>
          <w:kern w:val="1"/>
          <w:lang w:eastAsia="ar-SA"/>
        </w:rPr>
        <w:t xml:space="preserve">», согласно приложению. </w:t>
      </w:r>
    </w:p>
    <w:p w14:paraId="38774C18" w14:textId="706D040C" w:rsidR="00BA35B9" w:rsidRPr="008F07D4" w:rsidRDefault="00BA35B9" w:rsidP="00BA35B9">
      <w:pPr>
        <w:widowControl w:val="0"/>
        <w:numPr>
          <w:ilvl w:val="0"/>
          <w:numId w:val="17"/>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r w:rsidR="00015ADD" w:rsidRPr="00015ADD">
        <w:rPr>
          <w:rFonts w:eastAsia="Times New Roman"/>
          <w:kern w:val="1"/>
          <w:lang w:eastAsia="ar-SA"/>
        </w:rPr>
        <w:t xml:space="preserve"> </w:t>
      </w:r>
      <w:r w:rsidR="00015ADD" w:rsidRPr="00E51FC3">
        <w:rPr>
          <w:rFonts w:eastAsia="Times New Roman"/>
          <w:kern w:val="1"/>
          <w:lang w:eastAsia="ar-SA"/>
        </w:rPr>
        <w:t>aromatnoe-sovet.ru</w:t>
      </w:r>
      <w:r w:rsidRPr="008F07D4">
        <w:rPr>
          <w:rFonts w:eastAsia="Times New Roman"/>
          <w:kern w:val="1"/>
          <w:lang w:eastAsia="ar-SA"/>
        </w:rPr>
        <w:t>/ в информационно-телекоммуникационной сети "Интернет".</w:t>
      </w:r>
    </w:p>
    <w:p w14:paraId="53AF0C89" w14:textId="77777777" w:rsidR="00BA35B9" w:rsidRDefault="00BA35B9" w:rsidP="00BA35B9">
      <w:pPr>
        <w:widowControl w:val="0"/>
        <w:numPr>
          <w:ilvl w:val="0"/>
          <w:numId w:val="17"/>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7D80B91C" w14:textId="2C03B648" w:rsidR="00BA35B9" w:rsidRPr="00F10E73" w:rsidRDefault="00BA35B9" w:rsidP="00551448">
      <w:pPr>
        <w:widowControl w:val="0"/>
        <w:numPr>
          <w:ilvl w:val="0"/>
          <w:numId w:val="17"/>
        </w:numPr>
        <w:suppressAutoHyphens/>
        <w:spacing w:after="200"/>
        <w:ind w:left="0" w:firstLine="0"/>
        <w:contextualSpacing/>
        <w:jc w:val="both"/>
        <w:rPr>
          <w:rFonts w:eastAsia="Times New Roman"/>
          <w:kern w:val="1"/>
          <w:lang w:eastAsia="ar-SA"/>
        </w:rPr>
      </w:pPr>
      <w:r w:rsidRPr="00F10E73">
        <w:rPr>
          <w:rFonts w:eastAsia="Times New Roman"/>
          <w:kern w:val="1"/>
          <w:lang w:eastAsia="ar-SA"/>
        </w:rPr>
        <w:t xml:space="preserve">Постановление Администрации </w:t>
      </w:r>
      <w:r w:rsidR="00015ADD">
        <w:rPr>
          <w:rFonts w:eastAsia="Times New Roman"/>
          <w:kern w:val="1"/>
          <w:lang w:eastAsia="ar-SA"/>
        </w:rPr>
        <w:t>Ароматненского</w:t>
      </w:r>
      <w:r w:rsidRPr="00F10E73">
        <w:rPr>
          <w:rFonts w:eastAsia="Times New Roman"/>
          <w:kern w:val="1"/>
          <w:lang w:eastAsia="ar-SA"/>
        </w:rPr>
        <w:t xml:space="preserve"> сельского поселения Бахчисарайского района Республики Крым от </w:t>
      </w:r>
      <w:r w:rsidR="00551448">
        <w:rPr>
          <w:rFonts w:eastAsia="Times New Roman"/>
          <w:kern w:val="1"/>
          <w:lang w:eastAsia="ar-SA"/>
        </w:rPr>
        <w:t>01</w:t>
      </w:r>
      <w:r w:rsidRPr="00F10E73">
        <w:rPr>
          <w:rFonts w:eastAsia="Times New Roman"/>
          <w:kern w:val="1"/>
          <w:lang w:eastAsia="ar-SA"/>
        </w:rPr>
        <w:t>.</w:t>
      </w:r>
      <w:r w:rsidR="00551448">
        <w:rPr>
          <w:rFonts w:eastAsia="Times New Roman"/>
          <w:kern w:val="1"/>
          <w:lang w:eastAsia="ar-SA"/>
        </w:rPr>
        <w:t>10</w:t>
      </w:r>
      <w:r w:rsidRPr="00F10E73">
        <w:rPr>
          <w:rFonts w:eastAsia="Times New Roman"/>
          <w:kern w:val="1"/>
          <w:lang w:eastAsia="ar-SA"/>
        </w:rPr>
        <w:t>.20</w:t>
      </w:r>
      <w:r w:rsidR="00551448">
        <w:rPr>
          <w:rFonts w:eastAsia="Times New Roman"/>
          <w:kern w:val="1"/>
          <w:lang w:eastAsia="ar-SA"/>
        </w:rPr>
        <w:t>20</w:t>
      </w:r>
      <w:r w:rsidRPr="00F10E73">
        <w:rPr>
          <w:rFonts w:eastAsia="Times New Roman"/>
          <w:kern w:val="1"/>
          <w:lang w:eastAsia="ar-SA"/>
        </w:rPr>
        <w:t xml:space="preserve"> № </w:t>
      </w:r>
      <w:r w:rsidR="00015ADD">
        <w:rPr>
          <w:rFonts w:eastAsia="Times New Roman"/>
          <w:kern w:val="1"/>
          <w:lang w:eastAsia="ar-SA"/>
        </w:rPr>
        <w:t>215</w:t>
      </w:r>
      <w:r w:rsidRPr="00F10E73">
        <w:rPr>
          <w:rFonts w:eastAsia="Times New Roman"/>
          <w:kern w:val="1"/>
          <w:lang w:eastAsia="ar-SA"/>
        </w:rPr>
        <w:t xml:space="preserve"> «</w:t>
      </w:r>
      <w:r w:rsidR="00551448" w:rsidRPr="00551448">
        <w:rPr>
          <w:rFonts w:eastAsia="Times New Roman"/>
          <w:kern w:val="1"/>
          <w:lang w:eastAsia="ar-S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F10E73">
        <w:rPr>
          <w:rFonts w:eastAsia="Times New Roman"/>
          <w:kern w:val="1"/>
          <w:lang w:eastAsia="ar-SA"/>
        </w:rPr>
        <w:t>» считать утратившим силу.</w:t>
      </w:r>
    </w:p>
    <w:p w14:paraId="4E4A631A" w14:textId="77777777" w:rsidR="00BA35B9" w:rsidRPr="008F07D4" w:rsidRDefault="00BA35B9" w:rsidP="00BA35B9">
      <w:pPr>
        <w:widowControl w:val="0"/>
        <w:numPr>
          <w:ilvl w:val="0"/>
          <w:numId w:val="17"/>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2F89C339" w14:textId="77777777" w:rsidR="00BA35B9" w:rsidRPr="008F07D4" w:rsidRDefault="00BA35B9" w:rsidP="00BA35B9">
      <w:pPr>
        <w:widowControl w:val="0"/>
        <w:suppressAutoHyphens/>
        <w:ind w:firstLine="709"/>
        <w:jc w:val="both"/>
        <w:rPr>
          <w:rFonts w:eastAsia="Times New Roman"/>
          <w:kern w:val="1"/>
          <w:lang w:eastAsia="ar-SA"/>
        </w:rPr>
      </w:pPr>
    </w:p>
    <w:p w14:paraId="531338B3" w14:textId="16CCFF13" w:rsidR="00BA35B9" w:rsidRPr="008F07D4" w:rsidRDefault="00BA35B9" w:rsidP="00BA35B9">
      <w:pPr>
        <w:textAlignment w:val="baseline"/>
        <w:rPr>
          <w:rFonts w:eastAsia="Times New Roman"/>
        </w:rPr>
      </w:pPr>
      <w:r w:rsidRPr="008F07D4">
        <w:rPr>
          <w:rFonts w:eastAsia="Times New Roman"/>
        </w:rPr>
        <w:t xml:space="preserve">Председатель </w:t>
      </w:r>
      <w:r w:rsidR="00015ADD">
        <w:rPr>
          <w:rFonts w:eastAsia="Times New Roman"/>
        </w:rPr>
        <w:t>Ароматненского</w:t>
      </w:r>
      <w:r w:rsidRPr="008F07D4">
        <w:rPr>
          <w:rFonts w:eastAsia="Times New Roman"/>
        </w:rPr>
        <w:t xml:space="preserve"> сельского совета-</w:t>
      </w:r>
    </w:p>
    <w:p w14:paraId="23730073" w14:textId="77777777" w:rsidR="00BA35B9" w:rsidRDefault="00BA35B9" w:rsidP="00BA35B9">
      <w:pPr>
        <w:ind w:right="4620"/>
        <w:jc w:val="both"/>
        <w:textAlignment w:val="baseline"/>
        <w:rPr>
          <w:rFonts w:eastAsia="Times New Roman"/>
        </w:rPr>
      </w:pPr>
      <w:r>
        <w:rPr>
          <w:rFonts w:eastAsia="Times New Roman"/>
        </w:rPr>
        <w:t>г</w:t>
      </w:r>
      <w:r w:rsidRPr="008F07D4">
        <w:rPr>
          <w:rFonts w:eastAsia="Times New Roman"/>
        </w:rPr>
        <w:t>лава администрации</w:t>
      </w:r>
    </w:p>
    <w:p w14:paraId="2322DDA2" w14:textId="23A34E49" w:rsidR="00BA35B9" w:rsidRDefault="00015ADD" w:rsidP="00F10E73">
      <w:pPr>
        <w:ind w:right="-3"/>
        <w:jc w:val="both"/>
        <w:textAlignment w:val="baseline"/>
        <w:rPr>
          <w:b/>
          <w:bCs/>
        </w:rPr>
      </w:pPr>
      <w:r>
        <w:rPr>
          <w:rFonts w:eastAsia="Times New Roman"/>
        </w:rPr>
        <w:t>Ароматненского</w:t>
      </w:r>
      <w:r w:rsidR="00BA35B9">
        <w:rPr>
          <w:rFonts w:eastAsia="Times New Roman"/>
        </w:rPr>
        <w:t xml:space="preserve"> сельского поселения</w:t>
      </w:r>
      <w:r>
        <w:rPr>
          <w:rFonts w:eastAsia="Times New Roman"/>
        </w:rPr>
        <w:t xml:space="preserve">_____________ </w:t>
      </w:r>
      <w:proofErr w:type="spellStart"/>
      <w:r>
        <w:rPr>
          <w:rFonts w:eastAsia="Times New Roman"/>
        </w:rPr>
        <w:t>И.А.Лизогуб</w:t>
      </w:r>
      <w:proofErr w:type="spellEnd"/>
      <w:r w:rsidR="00BA35B9">
        <w:rPr>
          <w:rFonts w:eastAsia="Times New Roman"/>
        </w:rPr>
        <w:tab/>
      </w:r>
      <w:r w:rsidR="00BA35B9">
        <w:rPr>
          <w:rFonts w:eastAsia="Times New Roman"/>
        </w:rPr>
        <w:tab/>
      </w:r>
      <w:r w:rsidR="00BA35B9">
        <w:rPr>
          <w:rFonts w:eastAsia="Times New Roman"/>
        </w:rPr>
        <w:tab/>
      </w:r>
      <w:r w:rsidR="00BA35B9">
        <w:rPr>
          <w:rFonts w:eastAsia="Times New Roman"/>
        </w:rPr>
        <w:tab/>
      </w:r>
      <w:r w:rsidR="00BA35B9">
        <w:rPr>
          <w:rFonts w:eastAsia="Times New Roman"/>
        </w:rPr>
        <w:tab/>
      </w:r>
      <w:r w:rsidR="00BA35B9">
        <w:rPr>
          <w:rFonts w:eastAsia="Times New Roman"/>
        </w:rPr>
        <w:tab/>
      </w:r>
      <w:r w:rsidR="00BA35B9">
        <w:rPr>
          <w:b/>
          <w:bCs/>
        </w:rPr>
        <w:br w:type="page"/>
      </w:r>
    </w:p>
    <w:p w14:paraId="5DA98867" w14:textId="77777777" w:rsidR="00823D5E" w:rsidRPr="00823D5E" w:rsidRDefault="00823D5E" w:rsidP="00823D5E">
      <w:pPr>
        <w:ind w:left="5670"/>
        <w:jc w:val="both"/>
        <w:rPr>
          <w:sz w:val="24"/>
          <w:szCs w:val="24"/>
        </w:rPr>
      </w:pPr>
      <w:r w:rsidRPr="00823D5E">
        <w:rPr>
          <w:sz w:val="24"/>
          <w:szCs w:val="24"/>
        </w:rPr>
        <w:lastRenderedPageBreak/>
        <w:t xml:space="preserve">Утверждено </w:t>
      </w:r>
    </w:p>
    <w:p w14:paraId="4BE2BCA5" w14:textId="77777777" w:rsidR="00823D5E" w:rsidRPr="00823D5E" w:rsidRDefault="00823D5E" w:rsidP="00823D5E">
      <w:pPr>
        <w:ind w:left="5670"/>
        <w:jc w:val="both"/>
        <w:rPr>
          <w:sz w:val="24"/>
          <w:szCs w:val="24"/>
        </w:rPr>
      </w:pPr>
      <w:r w:rsidRPr="00823D5E">
        <w:rPr>
          <w:sz w:val="24"/>
          <w:szCs w:val="24"/>
        </w:rPr>
        <w:t>Постановлением администрации</w:t>
      </w:r>
    </w:p>
    <w:p w14:paraId="546BEEFD" w14:textId="191D253C" w:rsidR="00823D5E" w:rsidRPr="00823D5E" w:rsidRDefault="00015ADD" w:rsidP="00823D5E">
      <w:pPr>
        <w:ind w:left="5670"/>
        <w:jc w:val="both"/>
        <w:rPr>
          <w:sz w:val="24"/>
          <w:szCs w:val="24"/>
        </w:rPr>
      </w:pPr>
      <w:r>
        <w:rPr>
          <w:sz w:val="24"/>
          <w:szCs w:val="24"/>
        </w:rPr>
        <w:t>Ароматненского</w:t>
      </w:r>
      <w:r w:rsidR="00823D5E" w:rsidRPr="00823D5E">
        <w:rPr>
          <w:sz w:val="24"/>
          <w:szCs w:val="24"/>
        </w:rPr>
        <w:t xml:space="preserve"> сельского поселения</w:t>
      </w:r>
    </w:p>
    <w:p w14:paraId="4BBC5313" w14:textId="77777777" w:rsidR="00823D5E" w:rsidRPr="00823D5E" w:rsidRDefault="00823D5E" w:rsidP="00823D5E">
      <w:pPr>
        <w:ind w:left="5670"/>
        <w:jc w:val="both"/>
        <w:rPr>
          <w:sz w:val="24"/>
          <w:szCs w:val="24"/>
        </w:rPr>
      </w:pPr>
      <w:r w:rsidRPr="00823D5E">
        <w:rPr>
          <w:sz w:val="24"/>
          <w:szCs w:val="24"/>
        </w:rPr>
        <w:t>Бахчисарайского района</w:t>
      </w:r>
    </w:p>
    <w:p w14:paraId="49FBDA0B" w14:textId="46E168C8" w:rsidR="00F10E73" w:rsidRDefault="00823D5E" w:rsidP="00823D5E">
      <w:pPr>
        <w:widowControl w:val="0"/>
        <w:ind w:left="5670"/>
        <w:jc w:val="both"/>
        <w:outlineLvl w:val="0"/>
        <w:rPr>
          <w:bCs/>
          <w:sz w:val="24"/>
          <w:szCs w:val="24"/>
        </w:rPr>
      </w:pPr>
      <w:r w:rsidRPr="00823D5E">
        <w:rPr>
          <w:sz w:val="24"/>
          <w:szCs w:val="24"/>
        </w:rPr>
        <w:t xml:space="preserve">от </w:t>
      </w:r>
      <w:r w:rsidR="00015ADD">
        <w:rPr>
          <w:sz w:val="24"/>
          <w:szCs w:val="24"/>
        </w:rPr>
        <w:t>24</w:t>
      </w:r>
      <w:r w:rsidRPr="00823D5E">
        <w:rPr>
          <w:sz w:val="24"/>
          <w:szCs w:val="24"/>
        </w:rPr>
        <w:t xml:space="preserve">.11.2020 № </w:t>
      </w:r>
      <w:r w:rsidR="00015ADD">
        <w:rPr>
          <w:sz w:val="24"/>
          <w:szCs w:val="24"/>
        </w:rPr>
        <w:t>264</w:t>
      </w:r>
    </w:p>
    <w:p w14:paraId="4A4BAAA4" w14:textId="77777777" w:rsidR="00135783" w:rsidRDefault="00135783" w:rsidP="00F10E73">
      <w:pPr>
        <w:widowControl w:val="0"/>
        <w:ind w:firstLine="709"/>
        <w:jc w:val="center"/>
        <w:outlineLvl w:val="0"/>
        <w:rPr>
          <w:b/>
          <w:bCs/>
        </w:rPr>
      </w:pPr>
    </w:p>
    <w:p w14:paraId="27435653" w14:textId="77777777" w:rsidR="00245734" w:rsidRPr="00406CF3" w:rsidRDefault="004E7A62" w:rsidP="00F10E73">
      <w:pPr>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621590F4"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F10E73">
      <w:pPr>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0079CAD6"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015ADD">
        <w:rPr>
          <w:rFonts w:eastAsia="Times New Roman"/>
          <w:sz w:val="24"/>
          <w:szCs w:val="24"/>
        </w:rPr>
        <w:t>Ароматненского</w:t>
      </w:r>
      <w:r w:rsidR="002A1DE8" w:rsidRPr="002A1DE8">
        <w:rPr>
          <w:rFonts w:eastAsia="Times New Roman"/>
          <w:sz w:val="24"/>
          <w:szCs w:val="24"/>
        </w:rPr>
        <w:t xml:space="preserve"> сельского поселения Бахчисарайского района Республики Крым</w:t>
      </w:r>
      <w:r w:rsidR="007A17EB" w:rsidRPr="00406CF3">
        <w:rPr>
          <w:rFonts w:eastAsia="Times New Roman"/>
          <w:sz w:val="24"/>
          <w:szCs w:val="24"/>
        </w:rPr>
        <w:t xml:space="preserve"> (далее – Орган).</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50ABE07E" w:rsidR="009D3360" w:rsidRPr="00406CF3" w:rsidRDefault="002A1DE8" w:rsidP="00136B59">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406CF3">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389B08D5" w14:textId="080AB8D7" w:rsidR="009D3360" w:rsidRPr="00406CF3" w:rsidRDefault="002A1DE8" w:rsidP="00136B59">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406CF3">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p w14:paraId="7738E793" w14:textId="77777777" w:rsidR="00955B8C" w:rsidRPr="00406CF3" w:rsidRDefault="00955B8C" w:rsidP="00955B8C">
      <w:pPr>
        <w:pStyle w:val="formattext"/>
        <w:spacing w:before="0" w:beforeAutospacing="0" w:after="0" w:afterAutospacing="0"/>
        <w:ind w:firstLine="709"/>
        <w:jc w:val="both"/>
        <w:textAlignment w:val="baseline"/>
      </w:pPr>
      <w:r w:rsidRPr="00406CF3">
        <w:t xml:space="preserve">2.1. Заявителями на предоставление муниципальной услуги являются физические или юридические лица (далее - заявитель). </w:t>
      </w:r>
    </w:p>
    <w:p w14:paraId="5D18DCA6" w14:textId="77777777" w:rsidR="00955B8C" w:rsidRPr="00406CF3" w:rsidRDefault="00955B8C" w:rsidP="00955B8C">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DD5BC06" w14:textId="77777777" w:rsidR="00955B8C" w:rsidRPr="00406CF3" w:rsidRDefault="00955B8C" w:rsidP="00955B8C">
      <w:pPr>
        <w:pStyle w:val="formattext"/>
        <w:spacing w:before="0" w:beforeAutospacing="0" w:after="0" w:afterAutospacing="0"/>
        <w:ind w:firstLine="709"/>
        <w:jc w:val="both"/>
        <w:textAlignment w:val="baseline"/>
      </w:pPr>
    </w:p>
    <w:p w14:paraId="2B9B055A" w14:textId="77777777" w:rsidR="00955B8C" w:rsidRPr="00406CF3" w:rsidRDefault="00955B8C" w:rsidP="00955B8C">
      <w:pPr>
        <w:pStyle w:val="formattext"/>
        <w:spacing w:before="0" w:beforeAutospacing="0" w:after="0" w:afterAutospacing="0"/>
        <w:ind w:firstLine="709"/>
        <w:jc w:val="center"/>
        <w:textAlignment w:val="baseline"/>
        <w:rPr>
          <w:b/>
        </w:rPr>
      </w:pPr>
      <w:r w:rsidRPr="00406CF3">
        <w:rPr>
          <w:b/>
        </w:rPr>
        <w:t>3. Требования к порядку информирования о предоставлении муниципальной услуги</w:t>
      </w:r>
    </w:p>
    <w:p w14:paraId="41D2A256" w14:textId="77777777" w:rsidR="00955B8C" w:rsidRDefault="00955B8C" w:rsidP="00B56D74">
      <w:pPr>
        <w:widowControl w:val="0"/>
        <w:autoSpaceDE w:val="0"/>
        <w:autoSpaceDN w:val="0"/>
        <w:adjustRightInd w:val="0"/>
        <w:ind w:firstLine="709"/>
        <w:jc w:val="both"/>
        <w:rPr>
          <w:rFonts w:eastAsia="Times New Roman"/>
          <w:sz w:val="24"/>
          <w:szCs w:val="24"/>
        </w:rPr>
      </w:pPr>
    </w:p>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на информационных стендах, в местах предоставления муниципальной услуги </w:t>
      </w:r>
      <w:r w:rsidRPr="00B56D74">
        <w:rPr>
          <w:rFonts w:eastAsia="Times New Roman"/>
          <w:sz w:val="24"/>
          <w:szCs w:val="24"/>
        </w:rPr>
        <w:lastRenderedPageBreak/>
        <w:t>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должностных лиц органов, предоставляющих муниципальные </w:t>
      </w:r>
      <w:r w:rsidRPr="0009572B">
        <w:rPr>
          <w:rFonts w:eastAsia="Times New Roman"/>
          <w:sz w:val="24"/>
          <w:szCs w:val="24"/>
        </w:rPr>
        <w:lastRenderedPageBreak/>
        <w:t>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w:t>
      </w:r>
      <w:r w:rsidRPr="00B56D74">
        <w:rPr>
          <w:rFonts w:eastAsia="Times New Roman"/>
          <w:sz w:val="24"/>
          <w:szCs w:val="24"/>
        </w:rPr>
        <w:lastRenderedPageBreak/>
        <w:t>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w:t>
      </w:r>
      <w:r w:rsidRPr="00B56D74">
        <w:rPr>
          <w:rFonts w:eastAsia="Times New Roman"/>
          <w:sz w:val="24"/>
          <w:szCs w:val="24"/>
        </w:rPr>
        <w:lastRenderedPageBreak/>
        <w:t>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AF0A67">
      <w:pPr>
        <w:widowControl w:val="0"/>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47E4A72F" w14:textId="1D055BCA" w:rsidR="007D235F" w:rsidRPr="00406CF3" w:rsidRDefault="003E7DF0" w:rsidP="00136B59">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AF0A67" w:rsidRPr="00A430FF">
        <w:rPr>
          <w:sz w:val="24"/>
          <w:szCs w:val="24"/>
        </w:rPr>
        <w:t xml:space="preserve">администрация </w:t>
      </w:r>
      <w:r w:rsidR="00015ADD">
        <w:rPr>
          <w:sz w:val="24"/>
          <w:szCs w:val="24"/>
        </w:rPr>
        <w:t>Ароматненского</w:t>
      </w:r>
      <w:r w:rsidR="00AF0A67" w:rsidRPr="00A430FF">
        <w:rPr>
          <w:sz w:val="24"/>
          <w:szCs w:val="24"/>
        </w:rPr>
        <w:t xml:space="preserve"> сельского поселения Бахчисарайского района Республики Крым</w:t>
      </w:r>
      <w:r w:rsidR="007D235F" w:rsidRPr="00406CF3">
        <w:rPr>
          <w:sz w:val="24"/>
          <w:szCs w:val="24"/>
        </w:rPr>
        <w:t>.</w:t>
      </w:r>
    </w:p>
    <w:p w14:paraId="3ECC246C" w14:textId="1E495668"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w:t>
      </w:r>
      <w:r w:rsidR="00DB135A" w:rsidRPr="00DB135A">
        <w:t xml:space="preserve"> </w:t>
      </w:r>
      <w:r w:rsidR="00DB135A" w:rsidRPr="00DB135A">
        <w:rPr>
          <w:sz w:val="24"/>
          <w:szCs w:val="24"/>
        </w:rPr>
        <w:t xml:space="preserve">сектор по вопросам муниципального имущества, землеустройства </w:t>
      </w:r>
      <w:r w:rsidR="00DB135A">
        <w:rPr>
          <w:sz w:val="24"/>
          <w:szCs w:val="24"/>
        </w:rPr>
        <w:t>и территориального планирования</w:t>
      </w:r>
      <w:r w:rsidRPr="00406CF3">
        <w:rPr>
          <w:sz w:val="24"/>
          <w:szCs w:val="24"/>
        </w:rPr>
        <w:t>.</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lastRenderedPageBreak/>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DB135A">
      <w:pPr>
        <w:widowControl w:val="0"/>
        <w:autoSpaceDE w:val="0"/>
        <w:ind w:firstLine="709"/>
        <w:jc w:val="center"/>
        <w:rPr>
          <w:rFonts w:eastAsia="Times New Roman"/>
          <w:sz w:val="24"/>
          <w:szCs w:val="20"/>
        </w:rPr>
      </w:pPr>
    </w:p>
    <w:p w14:paraId="3F95BE42" w14:textId="77777777" w:rsidR="007D235F" w:rsidRPr="00406CF3" w:rsidRDefault="00C10A7A" w:rsidP="00DB135A">
      <w:pPr>
        <w:widowControl w:val="0"/>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0D410704" w14:textId="58428319" w:rsidR="007D235F" w:rsidRPr="00406CF3" w:rsidRDefault="00B56D74" w:rsidP="001B039C">
      <w:pPr>
        <w:autoSpaceDE w:val="0"/>
        <w:autoSpaceDN w:val="0"/>
        <w:adjustRightInd w:val="0"/>
        <w:ind w:firstLine="708"/>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B039C">
      <w:pPr>
        <w:widowControl w:val="0"/>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4403B3FE" w14:textId="77777777" w:rsidR="00D0046D" w:rsidRPr="00406CF3" w:rsidRDefault="00D0046D" w:rsidP="00167590">
      <w:pPr>
        <w:widowControl w:val="0"/>
        <w:autoSpaceDE w:val="0"/>
        <w:autoSpaceDN w:val="0"/>
        <w:adjustRightInd w:val="0"/>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67590">
      <w:pPr>
        <w:widowControl w:val="0"/>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lastRenderedPageBreak/>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67590">
      <w:pPr>
        <w:widowControl w:val="0"/>
        <w:autoSpaceDE w:val="0"/>
        <w:autoSpaceDN w:val="0"/>
        <w:adjustRightInd w:val="0"/>
        <w:ind w:firstLine="709"/>
        <w:jc w:val="center"/>
        <w:rPr>
          <w:b/>
          <w:sz w:val="24"/>
          <w:szCs w:val="24"/>
        </w:rPr>
      </w:pPr>
    </w:p>
    <w:p w14:paraId="5A3F7FD3" w14:textId="77777777" w:rsidR="00D0046D" w:rsidRPr="00406CF3" w:rsidRDefault="007474A9" w:rsidP="00167590">
      <w:pPr>
        <w:widowControl w:val="0"/>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w:t>
      </w:r>
      <w:r w:rsidRPr="00406CF3">
        <w:rPr>
          <w:rFonts w:eastAsia="Times New Roman"/>
          <w:sz w:val="24"/>
          <w:szCs w:val="24"/>
        </w:rPr>
        <w:lastRenderedPageBreak/>
        <w:t>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67590">
      <w:pPr>
        <w:widowControl w:val="0"/>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67590">
      <w:pPr>
        <w:widowControl w:val="0"/>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67590">
      <w:pPr>
        <w:widowControl w:val="0"/>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67590">
      <w:pPr>
        <w:widowControl w:val="0"/>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67590">
      <w:pPr>
        <w:widowControl w:val="0"/>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67590">
      <w:pPr>
        <w:widowControl w:val="0"/>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0FB874" w14:textId="6D2E9D39" w:rsidR="00B56D74" w:rsidRPr="00406CF3" w:rsidRDefault="00B56D74" w:rsidP="00167590">
      <w:pPr>
        <w:widowControl w:val="0"/>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167590" w:rsidRPr="00D6190D">
        <w:rPr>
          <w:rFonts w:eastAsia="SimSun"/>
          <w:kern w:val="1"/>
          <w:sz w:val="24"/>
          <w:szCs w:val="24"/>
          <w:lang w:eastAsia="zh-CN" w:bidi="hi-IN"/>
        </w:rPr>
        <w:t>заявителем оригинала</w:t>
      </w:r>
      <w:r w:rsidR="00D6190D" w:rsidRPr="00D6190D">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67590">
      <w:pPr>
        <w:widowControl w:val="0"/>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lastRenderedPageBreak/>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167590">
      <w:pPr>
        <w:widowControl w:val="0"/>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167590">
      <w:pPr>
        <w:widowControl w:val="0"/>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67590">
      <w:pPr>
        <w:widowControl w:val="0"/>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2A3795">
      <w:pPr>
        <w:pStyle w:val="ab"/>
        <w:widowControl w:val="0"/>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2A3795">
      <w:pPr>
        <w:pStyle w:val="ab"/>
        <w:widowControl w:val="0"/>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2A3795">
      <w:pPr>
        <w:widowControl w:val="0"/>
        <w:autoSpaceDE w:val="0"/>
        <w:ind w:firstLine="709"/>
        <w:jc w:val="center"/>
        <w:rPr>
          <w:rFonts w:eastAsia="Times New Roman"/>
          <w:b/>
          <w:sz w:val="24"/>
          <w:szCs w:val="24"/>
          <w:lang w:eastAsia="ar-SA"/>
        </w:rPr>
      </w:pPr>
    </w:p>
    <w:p w14:paraId="01BCCAAC" w14:textId="77777777" w:rsidR="007055F5" w:rsidRPr="00406CF3" w:rsidRDefault="00A13A88" w:rsidP="002A3795">
      <w:pPr>
        <w:widowControl w:val="0"/>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2A3795">
      <w:pPr>
        <w:widowControl w:val="0"/>
        <w:autoSpaceDE w:val="0"/>
        <w:ind w:firstLine="709"/>
        <w:jc w:val="center"/>
        <w:rPr>
          <w:rFonts w:eastAsia="Times New Roman"/>
          <w:b/>
          <w:sz w:val="24"/>
          <w:szCs w:val="24"/>
          <w:lang w:eastAsia="ar-SA"/>
        </w:rPr>
      </w:pPr>
    </w:p>
    <w:p w14:paraId="2421EB29" w14:textId="77777777" w:rsidR="007055F5" w:rsidRPr="00406CF3" w:rsidRDefault="00A13A88" w:rsidP="002A3795">
      <w:pPr>
        <w:widowControl w:val="0"/>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2A3795">
      <w:pPr>
        <w:widowControl w:val="0"/>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2A3795">
      <w:pPr>
        <w:widowControl w:val="0"/>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2A3795">
      <w:pPr>
        <w:widowControl w:val="0"/>
        <w:ind w:firstLine="709"/>
        <w:jc w:val="both"/>
        <w:rPr>
          <w:rFonts w:eastAsia="Times New Roman"/>
          <w:bCs/>
          <w:sz w:val="24"/>
          <w:szCs w:val="24"/>
          <w:lang w:eastAsia="ar-SA"/>
        </w:rPr>
      </w:pPr>
    </w:p>
    <w:p w14:paraId="5D259656" w14:textId="77777777" w:rsidR="007055F5" w:rsidRPr="00406CF3" w:rsidRDefault="00040A8B" w:rsidP="002A3795">
      <w:pPr>
        <w:widowControl w:val="0"/>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007055F5" w:rsidRPr="00406CF3">
        <w:rPr>
          <w:rFonts w:eastAsia="Times New Roman"/>
          <w:b/>
          <w:bCs/>
          <w:sz w:val="24"/>
          <w:szCs w:val="24"/>
          <w:lang w:eastAsia="ar-SA"/>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2A3795">
      <w:pPr>
        <w:widowControl w:val="0"/>
        <w:ind w:firstLine="709"/>
        <w:jc w:val="center"/>
        <w:rPr>
          <w:rFonts w:eastAsia="Times New Roman"/>
          <w:b/>
          <w:bCs/>
          <w:sz w:val="24"/>
          <w:szCs w:val="24"/>
          <w:lang w:eastAsia="ar-SA"/>
        </w:rPr>
      </w:pPr>
    </w:p>
    <w:p w14:paraId="14A0E4CF" w14:textId="77777777" w:rsidR="007055F5" w:rsidRPr="00406CF3" w:rsidRDefault="00040A8B" w:rsidP="002A3795">
      <w:pPr>
        <w:widowControl w:val="0"/>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2A3795">
      <w:pPr>
        <w:widowControl w:val="0"/>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A90306">
      <w:pPr>
        <w:widowControl w:val="0"/>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A90306">
      <w:pPr>
        <w:widowControl w:val="0"/>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68804DE6"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6484AF31" w14:textId="3F377931"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4FA9C77B"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о правильности оформления документов, необходимых для предоставления муниципальной услуги;</w:t>
      </w:r>
    </w:p>
    <w:p w14:paraId="6318F9A3" w14:textId="789F9F40"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502DC7F8" w14:textId="7D0EF377"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075D4233" w14:textId="100440CC" w:rsidR="007055F5" w:rsidRPr="00406CF3" w:rsidRDefault="00A90306" w:rsidP="00A90306">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406CF3">
        <w:rPr>
          <w:rFonts w:eastAsia="Times New Roman"/>
          <w:sz w:val="24"/>
          <w:szCs w:val="24"/>
          <w:lang w:eastAsia="ar-SA"/>
        </w:rPr>
        <w:t>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6F546A2" w:rsidR="000C3D3C" w:rsidRPr="004C4308" w:rsidRDefault="00BA4C13" w:rsidP="00BA4C13">
      <w:pPr>
        <w:shd w:val="clear" w:color="auto" w:fill="FFFFFF"/>
        <w:jc w:val="both"/>
        <w:textAlignment w:val="baseline"/>
        <w:rPr>
          <w:color w:val="000000"/>
          <w:sz w:val="24"/>
          <w:szCs w:val="24"/>
        </w:rPr>
      </w:pPr>
      <w:r>
        <w:rPr>
          <w:color w:val="000000"/>
          <w:sz w:val="24"/>
          <w:szCs w:val="24"/>
          <w:bdr w:val="none" w:sz="0" w:space="0" w:color="auto" w:frame="1"/>
        </w:rPr>
        <w:tab/>
      </w:r>
      <w:r w:rsidR="000C3D3C">
        <w:rPr>
          <w:color w:val="000000"/>
          <w:sz w:val="24"/>
          <w:szCs w:val="24"/>
          <w:bdr w:val="none" w:sz="0" w:space="0" w:color="auto" w:frame="1"/>
        </w:rPr>
        <w:t xml:space="preserve">- </w:t>
      </w:r>
      <w:r w:rsidR="000C3D3C" w:rsidRPr="004C4308">
        <w:rPr>
          <w:color w:val="000000"/>
          <w:sz w:val="24"/>
          <w:szCs w:val="24"/>
          <w:bdr w:val="none" w:sz="0" w:space="0" w:color="auto" w:frame="1"/>
        </w:rPr>
        <w:t xml:space="preserve">оказание </w:t>
      </w:r>
      <w:r w:rsidR="000C3D3C" w:rsidRPr="004C4308">
        <w:rPr>
          <w:rFonts w:eastAsia="Times New Roman"/>
          <w:color w:val="000000"/>
          <w:sz w:val="24"/>
          <w:szCs w:val="24"/>
          <w:bdr w:val="none" w:sz="0" w:space="0" w:color="auto" w:frame="1"/>
        </w:rPr>
        <w:t>должностными лицами</w:t>
      </w:r>
      <w:r w:rsidR="000C3D3C"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F14E3BD" w:rsidR="000C3D3C" w:rsidRDefault="000C3D3C" w:rsidP="00BA4C13">
      <w:pPr>
        <w:pStyle w:val="aa"/>
        <w:spacing w:after="0" w:line="240" w:lineRule="auto"/>
        <w:ind w:firstLine="708"/>
        <w:jc w:val="both"/>
        <w:rPr>
          <w:color w:val="000000"/>
        </w:rPr>
      </w:pPr>
      <w:r w:rsidRPr="00D94457">
        <w:t>- выделение на всех парковках общего пользования,</w:t>
      </w:r>
      <w:r w:rsidR="00BA4C13">
        <w:t xml:space="preserve"> около объектов и мест отдыха, </w:t>
      </w:r>
      <w:r w:rsidRPr="00D94457">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w:t>
      </w:r>
      <w:r w:rsidRPr="00D94457">
        <w:lastRenderedPageBreak/>
        <w:t>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BA4C13">
      <w:pPr>
        <w:widowControl w:val="0"/>
        <w:ind w:firstLine="709"/>
        <w:jc w:val="both"/>
        <w:rPr>
          <w:rFonts w:eastAsia="Times New Roman"/>
          <w:sz w:val="24"/>
          <w:szCs w:val="24"/>
          <w:lang w:eastAsia="ar-SA"/>
        </w:rPr>
      </w:pPr>
    </w:p>
    <w:p w14:paraId="10D795C7" w14:textId="77777777" w:rsidR="00005CEA" w:rsidRPr="00406CF3" w:rsidRDefault="00005CEA" w:rsidP="00BA4C13">
      <w:pPr>
        <w:widowControl w:val="0"/>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BA4C13">
      <w:pPr>
        <w:widowControl w:val="0"/>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0CCFFA0B" w14:textId="77777777" w:rsidR="00B3725C" w:rsidRDefault="00005CEA" w:rsidP="00B3725C">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 xml:space="preserve">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w:t>
      </w:r>
      <w:r w:rsidR="00B3725C">
        <w:rPr>
          <w:sz w:val="24"/>
          <w:szCs w:val="24"/>
        </w:rPr>
        <w:t>обращения не превышает 15 минут;</w:t>
      </w:r>
    </w:p>
    <w:p w14:paraId="3DD84130" w14:textId="21B82481" w:rsidR="00005CEA" w:rsidRPr="00B3725C" w:rsidRDefault="00B3725C" w:rsidP="00B3725C">
      <w:pPr>
        <w:autoSpaceDE w:val="0"/>
        <w:autoSpaceDN w:val="0"/>
        <w:adjustRightInd w:val="0"/>
        <w:ind w:firstLine="709"/>
        <w:jc w:val="both"/>
        <w:rPr>
          <w:sz w:val="24"/>
          <w:szCs w:val="24"/>
        </w:rPr>
      </w:pPr>
      <w:r w:rsidRPr="00B3725C">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00005CEA" w:rsidRPr="00B3725C">
        <w:rPr>
          <w:iCs/>
          <w:sz w:val="24"/>
          <w:szCs w:val="24"/>
        </w:rPr>
        <w:t>;</w:t>
      </w:r>
    </w:p>
    <w:p w14:paraId="205C4262" w14:textId="69D9937C" w:rsidR="00005CEA" w:rsidRDefault="00005CEA" w:rsidP="00BA4C13">
      <w:pPr>
        <w:widowControl w:val="0"/>
        <w:ind w:firstLine="709"/>
        <w:jc w:val="both"/>
        <w:rPr>
          <w:rFonts w:eastAsia="SimSun" w:cs="Mangal"/>
          <w:kern w:val="1"/>
          <w:sz w:val="24"/>
          <w:szCs w:val="24"/>
          <w:lang w:eastAsia="zh-CN" w:bidi="hi-IN"/>
        </w:rPr>
      </w:pPr>
      <w:r w:rsidRPr="00406CF3">
        <w:rPr>
          <w:rFonts w:eastAsia="Times New Roman"/>
          <w:sz w:val="24"/>
          <w:szCs w:val="24"/>
        </w:rPr>
        <w:t>-</w:t>
      </w:r>
      <w:r w:rsidR="00B3725C">
        <w:rPr>
          <w:rFonts w:eastAsia="Times New Roman"/>
          <w:sz w:val="24"/>
          <w:szCs w:val="24"/>
        </w:rPr>
        <w:t xml:space="preserve">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BA4C13">
      <w:pPr>
        <w:widowControl w:val="0"/>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119F24A4" w:rsidR="00005CEA" w:rsidRPr="00406CF3" w:rsidRDefault="00005CEA" w:rsidP="00005CEA">
      <w:pPr>
        <w:autoSpaceDE w:val="0"/>
        <w:autoSpaceDN w:val="0"/>
        <w:adjustRightInd w:val="0"/>
        <w:ind w:firstLine="709"/>
        <w:jc w:val="both"/>
        <w:rPr>
          <w:i/>
          <w:sz w:val="24"/>
          <w:szCs w:val="24"/>
        </w:rPr>
      </w:pPr>
      <w:r w:rsidRPr="00406CF3">
        <w:rPr>
          <w:i/>
          <w:sz w:val="24"/>
          <w:szCs w:val="24"/>
        </w:rPr>
        <w:t xml:space="preserve">- </w:t>
      </w:r>
      <w:r w:rsidR="00272403" w:rsidRPr="001955B8">
        <w:rPr>
          <w:sz w:val="24"/>
          <w:szCs w:val="24"/>
        </w:rPr>
        <w:t>муниципальная услуга может предоставляться посредством запроса о предоставлении нескольких муниципальных услуг, посредством комплексного запроса</w:t>
      </w:r>
      <w:r w:rsidRPr="00406CF3">
        <w:rPr>
          <w:i/>
          <w:sz w:val="24"/>
          <w:szCs w:val="24"/>
        </w:rPr>
        <w:t>.</w:t>
      </w:r>
    </w:p>
    <w:p w14:paraId="48461548" w14:textId="77777777" w:rsidR="00005CEA" w:rsidRPr="00406CF3" w:rsidRDefault="00005CEA" w:rsidP="00272403">
      <w:pPr>
        <w:widowControl w:val="0"/>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59E0F3CF" w:rsidR="00005CEA" w:rsidRPr="00406CF3" w:rsidRDefault="006C10CD" w:rsidP="00272403">
      <w:pPr>
        <w:widowControl w:val="0"/>
        <w:ind w:firstLine="709"/>
        <w:jc w:val="both"/>
        <w:rPr>
          <w:rFonts w:eastAsia="Times New Roman"/>
          <w:sz w:val="24"/>
          <w:szCs w:val="24"/>
          <w:lang w:eastAsia="ar-SA"/>
        </w:rPr>
      </w:pPr>
      <w:r>
        <w:rPr>
          <w:rFonts w:eastAsia="Times New Roman"/>
          <w:sz w:val="24"/>
          <w:szCs w:val="24"/>
          <w:lang w:eastAsia="ar-SA"/>
        </w:rPr>
        <w:t xml:space="preserve">- </w:t>
      </w:r>
      <w:r w:rsidR="00005CEA" w:rsidRPr="00406CF3">
        <w:rPr>
          <w:rFonts w:eastAsia="Times New Roman"/>
          <w:sz w:val="24"/>
          <w:szCs w:val="24"/>
          <w:lang w:eastAsia="ar-SA"/>
        </w:rPr>
        <w:t xml:space="preserve">безосновательных отказов в приеме </w:t>
      </w:r>
      <w:r w:rsidR="00005CEA" w:rsidRPr="00406CF3">
        <w:rPr>
          <w:rFonts w:eastAsia="Times New Roman"/>
          <w:sz w:val="24"/>
          <w:szCs w:val="24"/>
        </w:rPr>
        <w:t>заявлений о предоставлении муниципальной услуги от заявителей</w:t>
      </w:r>
      <w:r w:rsidR="00005CEA" w:rsidRPr="00406CF3">
        <w:rPr>
          <w:rFonts w:eastAsia="Times New Roman"/>
          <w:sz w:val="24"/>
          <w:szCs w:val="24"/>
          <w:lang w:eastAsia="ar-SA"/>
        </w:rPr>
        <w:t xml:space="preserve"> и в предоставлении муниципальной услуги;</w:t>
      </w:r>
    </w:p>
    <w:p w14:paraId="1D34F44B" w14:textId="6E9CC51F" w:rsidR="00005CEA" w:rsidRPr="00406CF3" w:rsidRDefault="006C10CD" w:rsidP="00272403">
      <w:pPr>
        <w:widowControl w:val="0"/>
        <w:ind w:firstLine="709"/>
        <w:jc w:val="both"/>
        <w:rPr>
          <w:rFonts w:eastAsia="Times New Roman"/>
          <w:sz w:val="24"/>
          <w:szCs w:val="24"/>
        </w:rPr>
      </w:pPr>
      <w:r>
        <w:rPr>
          <w:rFonts w:eastAsia="Times New Roman"/>
          <w:sz w:val="24"/>
          <w:szCs w:val="24"/>
          <w:lang w:eastAsia="ar-SA"/>
        </w:rPr>
        <w:t xml:space="preserve">- </w:t>
      </w:r>
      <w:r w:rsidR="00005CEA" w:rsidRPr="00406CF3">
        <w:rPr>
          <w:rFonts w:eastAsia="Times New Roman"/>
          <w:sz w:val="24"/>
          <w:szCs w:val="24"/>
          <w:lang w:eastAsia="ar-SA"/>
        </w:rPr>
        <w:t>нарушений сроков предоставления муниципальной услуги;</w:t>
      </w:r>
    </w:p>
    <w:p w14:paraId="138CA150" w14:textId="1F87B0AC" w:rsidR="00005CEA" w:rsidRPr="00406CF3" w:rsidRDefault="006C10CD" w:rsidP="00272403">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005CEA" w:rsidRPr="00406CF3">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0FEC178" w:rsidR="00005CEA" w:rsidRPr="00406CF3" w:rsidRDefault="006C10CD" w:rsidP="00272403">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005CEA" w:rsidRPr="00406CF3">
        <w:rPr>
          <w:rFonts w:eastAsia="Times New Roman"/>
          <w:sz w:val="24"/>
          <w:szCs w:val="24"/>
          <w:lang w:eastAsia="ar-SA"/>
        </w:rPr>
        <w:t>некомпетентности специалистов;</w:t>
      </w:r>
    </w:p>
    <w:p w14:paraId="6A3E64C2" w14:textId="5A1CFCAF" w:rsidR="00005CEA" w:rsidRPr="00406CF3" w:rsidRDefault="006C10CD" w:rsidP="00272403">
      <w:pPr>
        <w:widowControl w:val="0"/>
        <w:ind w:firstLine="709"/>
        <w:jc w:val="both"/>
        <w:rPr>
          <w:rFonts w:eastAsia="Times New Roman"/>
          <w:sz w:val="24"/>
          <w:szCs w:val="24"/>
        </w:rPr>
      </w:pPr>
      <w:r>
        <w:rPr>
          <w:rFonts w:eastAsia="Times New Roman"/>
          <w:sz w:val="24"/>
          <w:szCs w:val="24"/>
        </w:rPr>
        <w:t xml:space="preserve">- </w:t>
      </w:r>
      <w:r w:rsidR="00005CEA" w:rsidRPr="00406CF3">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272403">
      <w:pPr>
        <w:widowControl w:val="0"/>
        <w:autoSpaceDE w:val="0"/>
        <w:ind w:firstLine="709"/>
        <w:jc w:val="both"/>
        <w:rPr>
          <w:sz w:val="24"/>
          <w:szCs w:val="24"/>
        </w:rPr>
      </w:pPr>
    </w:p>
    <w:p w14:paraId="4B1D7EB9" w14:textId="77777777" w:rsidR="00005CEA" w:rsidRPr="00406CF3" w:rsidRDefault="00005CEA" w:rsidP="00272403">
      <w:pPr>
        <w:widowControl w:val="0"/>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9368A2" w14:textId="60F864DB" w:rsidR="00005CEA" w:rsidRPr="00406CF3" w:rsidRDefault="00005CEA" w:rsidP="00272403">
      <w:pPr>
        <w:widowControl w:val="0"/>
        <w:autoSpaceDE w:val="0"/>
        <w:ind w:firstLine="709"/>
        <w:jc w:val="both"/>
        <w:rPr>
          <w:rFonts w:eastAsia="SimSun"/>
          <w:kern w:val="1"/>
          <w:sz w:val="24"/>
          <w:szCs w:val="24"/>
          <w:lang w:eastAsia="zh-CN" w:bidi="hi-IN"/>
        </w:rPr>
      </w:pPr>
      <w:r w:rsidRPr="00406CF3">
        <w:rPr>
          <w:rFonts w:eastAsia="Times New Roman"/>
          <w:sz w:val="24"/>
          <w:szCs w:val="24"/>
          <w:lang w:eastAsia="ar-SA"/>
        </w:rPr>
        <w:t xml:space="preserve">21.1. </w:t>
      </w:r>
      <w:r w:rsidR="006C10CD"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406CF3">
        <w:rPr>
          <w:rFonts w:eastAsia="Times New Roman"/>
          <w:i/>
          <w:sz w:val="24"/>
          <w:szCs w:val="24"/>
          <w:lang w:eastAsia="ar-SA"/>
        </w:rPr>
        <w:t>.</w:t>
      </w:r>
    </w:p>
    <w:p w14:paraId="4321D822" w14:textId="77777777" w:rsidR="00005CEA" w:rsidRPr="00406CF3" w:rsidRDefault="00005CEA" w:rsidP="006C10CD">
      <w:pPr>
        <w:widowControl w:val="0"/>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2"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3"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6C10CD">
      <w:pPr>
        <w:widowControl w:val="0"/>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6C10CD">
      <w:pPr>
        <w:widowControl w:val="0"/>
        <w:autoSpaceDE w:val="0"/>
        <w:ind w:firstLine="709"/>
        <w:jc w:val="both"/>
        <w:rPr>
          <w:rFonts w:eastAsia="Times New Roman"/>
          <w:sz w:val="24"/>
          <w:szCs w:val="24"/>
          <w:lang w:eastAsia="ar-SA"/>
        </w:rPr>
      </w:pPr>
    </w:p>
    <w:p w14:paraId="09F6C1BE" w14:textId="77777777" w:rsidR="007055F5" w:rsidRPr="00406CF3" w:rsidRDefault="0044307F" w:rsidP="006C10CD">
      <w:pPr>
        <w:widowControl w:val="0"/>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6C10CD">
      <w:pPr>
        <w:widowControl w:val="0"/>
        <w:autoSpaceDE w:val="0"/>
        <w:ind w:firstLine="709"/>
        <w:jc w:val="center"/>
        <w:rPr>
          <w:rFonts w:eastAsia="Times New Roman"/>
          <w:b/>
          <w:sz w:val="24"/>
          <w:szCs w:val="24"/>
          <w:lang w:eastAsia="ar-SA"/>
        </w:rPr>
      </w:pPr>
    </w:p>
    <w:p w14:paraId="15A3707C" w14:textId="77777777" w:rsidR="007055F5" w:rsidRPr="00406CF3" w:rsidRDefault="0044307F" w:rsidP="006C10CD">
      <w:pPr>
        <w:widowControl w:val="0"/>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6C10CD">
      <w:pPr>
        <w:widowControl w:val="0"/>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6C10CD">
      <w:pPr>
        <w:widowControl w:val="0"/>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6C10CD">
      <w:pPr>
        <w:widowControl w:val="0"/>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6C10CD">
      <w:pPr>
        <w:widowControl w:val="0"/>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7FFFB1EE"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53584F" w:rsidRPr="0053584F">
        <w:rPr>
          <w:sz w:val="24"/>
          <w:szCs w:val="24"/>
        </w:rPr>
        <w:t xml:space="preserve">Администрацию </w:t>
      </w:r>
      <w:r w:rsidR="00015ADD">
        <w:rPr>
          <w:sz w:val="24"/>
          <w:szCs w:val="24"/>
        </w:rPr>
        <w:t>Ароматненского</w:t>
      </w:r>
      <w:r w:rsidR="0053584F" w:rsidRPr="0053584F">
        <w:rPr>
          <w:sz w:val="24"/>
          <w:szCs w:val="24"/>
        </w:rPr>
        <w:t xml:space="preserve"> сельского поселения Бахчисарайского района Республики Крым (далее Администрация)</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4DCB9FAC" w:rsidR="00AC509D" w:rsidRPr="00406CF3" w:rsidRDefault="0053584F" w:rsidP="006536FB">
      <w:pPr>
        <w:widowControl w:val="0"/>
        <w:autoSpaceDE w:val="0"/>
        <w:autoSpaceDN w:val="0"/>
        <w:adjustRightInd w:val="0"/>
        <w:ind w:firstLine="709"/>
        <w:jc w:val="both"/>
        <w:rPr>
          <w:sz w:val="24"/>
          <w:szCs w:val="24"/>
        </w:rPr>
      </w:pPr>
      <w:r>
        <w:rPr>
          <w:sz w:val="24"/>
          <w:szCs w:val="24"/>
        </w:rPr>
        <w:t xml:space="preserve">- </w:t>
      </w:r>
      <w:r w:rsidR="00AC509D" w:rsidRPr="00406CF3">
        <w:rPr>
          <w:sz w:val="24"/>
          <w:szCs w:val="24"/>
        </w:rPr>
        <w:t xml:space="preserve">правильность оформления заявления; </w:t>
      </w:r>
    </w:p>
    <w:p w14:paraId="1EF6504B" w14:textId="414ED45B" w:rsidR="00AC509D" w:rsidRPr="00406CF3" w:rsidRDefault="0053584F" w:rsidP="00136B59">
      <w:pPr>
        <w:widowControl w:val="0"/>
        <w:autoSpaceDE w:val="0"/>
        <w:autoSpaceDN w:val="0"/>
        <w:adjustRightInd w:val="0"/>
        <w:ind w:firstLine="709"/>
        <w:jc w:val="both"/>
        <w:rPr>
          <w:sz w:val="24"/>
          <w:szCs w:val="24"/>
        </w:rPr>
      </w:pPr>
      <w:r>
        <w:rPr>
          <w:sz w:val="24"/>
          <w:szCs w:val="24"/>
        </w:rPr>
        <w:t xml:space="preserve">-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05DE5D68" w:rsidR="00AC509D" w:rsidRPr="00406CF3" w:rsidRDefault="0053584F" w:rsidP="00136B59">
      <w:pPr>
        <w:widowControl w:val="0"/>
        <w:autoSpaceDE w:val="0"/>
        <w:autoSpaceDN w:val="0"/>
        <w:adjustRightInd w:val="0"/>
        <w:ind w:firstLine="709"/>
        <w:jc w:val="both"/>
        <w:rPr>
          <w:sz w:val="24"/>
          <w:szCs w:val="24"/>
        </w:rPr>
      </w:pPr>
      <w:r>
        <w:rPr>
          <w:sz w:val="24"/>
          <w:szCs w:val="24"/>
        </w:rPr>
        <w:t xml:space="preserve">-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4EFD9076" w:rsidR="00AC509D" w:rsidRPr="00406CF3" w:rsidRDefault="0053584F" w:rsidP="00136B59">
      <w:pPr>
        <w:widowControl w:val="0"/>
        <w:autoSpaceDE w:val="0"/>
        <w:autoSpaceDN w:val="0"/>
        <w:adjustRightInd w:val="0"/>
        <w:ind w:firstLine="709"/>
        <w:jc w:val="both"/>
        <w:rPr>
          <w:sz w:val="24"/>
          <w:szCs w:val="24"/>
        </w:rPr>
      </w:pPr>
      <w:r>
        <w:rPr>
          <w:sz w:val="24"/>
          <w:szCs w:val="24"/>
        </w:rPr>
        <w:t xml:space="preserve">-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настоящего Административного регламента, представлены в Орган посредством почтового </w:t>
      </w:r>
      <w:r w:rsidRPr="00406CF3">
        <w:rPr>
          <w:rFonts w:eastAsia="SimSun" w:cs="Mangal"/>
          <w:kern w:val="1"/>
          <w:sz w:val="24"/>
          <w:szCs w:val="24"/>
          <w:lang w:eastAsia="zh-CN" w:bidi="hi-IN"/>
        </w:rPr>
        <w:lastRenderedPageBreak/>
        <w:t>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53584F">
      <w:pPr>
        <w:widowControl w:val="0"/>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53584F">
      <w:pPr>
        <w:widowControl w:val="0"/>
        <w:autoSpaceDE w:val="0"/>
        <w:ind w:firstLine="709"/>
        <w:jc w:val="center"/>
        <w:rPr>
          <w:b/>
          <w:sz w:val="24"/>
          <w:szCs w:val="24"/>
        </w:rPr>
      </w:pPr>
    </w:p>
    <w:p w14:paraId="21A82937" w14:textId="77777777" w:rsidR="006D0199" w:rsidRPr="00406CF3" w:rsidRDefault="0044307F" w:rsidP="0053584F">
      <w:pPr>
        <w:widowControl w:val="0"/>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216D785" w14:textId="6D009773" w:rsidR="00D6190D" w:rsidRPr="0009572B" w:rsidRDefault="003327A7" w:rsidP="0053584F">
      <w:pPr>
        <w:widowControl w:val="0"/>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Заявление регистрируется в </w:t>
      </w:r>
      <w:r>
        <w:rPr>
          <w:rFonts w:eastAsia="Times New Roman"/>
          <w:color w:val="000000" w:themeColor="text1"/>
          <w:spacing w:val="2"/>
          <w:sz w:val="24"/>
          <w:szCs w:val="24"/>
        </w:rPr>
        <w:t>журнале</w:t>
      </w:r>
      <w:r w:rsidRPr="00B579B6">
        <w:rPr>
          <w:rFonts w:eastAsia="Times New Roman"/>
          <w:color w:val="000000" w:themeColor="text1"/>
          <w:spacing w:val="2"/>
          <w:sz w:val="24"/>
          <w:szCs w:val="24"/>
        </w:rPr>
        <w:t xml:space="preserve"> и передается </w:t>
      </w:r>
      <w:r w:rsidRPr="007B7B70">
        <w:rPr>
          <w:rFonts w:eastAsia="Times New Roman"/>
          <w:color w:val="000000" w:themeColor="text1"/>
          <w:spacing w:val="2"/>
          <w:sz w:val="24"/>
          <w:szCs w:val="24"/>
        </w:rPr>
        <w:t>должностному лицу Сектора, ответственному за рассмотрение поступившего заявления</w:t>
      </w:r>
      <w:r w:rsidR="00D6190D" w:rsidRPr="0009572B">
        <w:rPr>
          <w:rFonts w:eastAsia="Times New Roman"/>
          <w:spacing w:val="2"/>
          <w:sz w:val="24"/>
          <w:szCs w:val="24"/>
        </w:rPr>
        <w:t>.</w:t>
      </w:r>
    </w:p>
    <w:p w14:paraId="3B08F2EE" w14:textId="77777777" w:rsidR="006D0199" w:rsidRPr="00406CF3" w:rsidRDefault="006D0199" w:rsidP="0053584F">
      <w:pPr>
        <w:widowControl w:val="0"/>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53584F">
      <w:pPr>
        <w:widowControl w:val="0"/>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53584F">
      <w:pPr>
        <w:widowControl w:val="0"/>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53584F">
      <w:pPr>
        <w:widowControl w:val="0"/>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53584F">
      <w:pPr>
        <w:widowControl w:val="0"/>
        <w:autoSpaceDE w:val="0"/>
        <w:ind w:firstLine="709"/>
        <w:jc w:val="both"/>
        <w:rPr>
          <w:sz w:val="24"/>
          <w:szCs w:val="24"/>
        </w:rPr>
      </w:pPr>
    </w:p>
    <w:p w14:paraId="77A68CB8" w14:textId="77777777" w:rsidR="0060551F" w:rsidRPr="00406CF3" w:rsidRDefault="00F01DC3" w:rsidP="0053584F">
      <w:pPr>
        <w:widowControl w:val="0"/>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1F6E721B"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w:t>
      </w:r>
      <w:r w:rsidR="003327A7">
        <w:rPr>
          <w:sz w:val="24"/>
          <w:szCs w:val="24"/>
        </w:rPr>
        <w:t>Сектора</w:t>
      </w:r>
      <w:r w:rsidRPr="00406CF3">
        <w:rPr>
          <w:sz w:val="24"/>
          <w:szCs w:val="24"/>
        </w:rPr>
        <w:t xml:space="preserve">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837F65">
      <w:pPr>
        <w:widowControl w:val="0"/>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w:t>
      </w:r>
      <w:r w:rsidR="001C0108" w:rsidRPr="00406CF3">
        <w:rPr>
          <w:rFonts w:eastAsia="SimSun"/>
          <w:kern w:val="1"/>
          <w:sz w:val="24"/>
          <w:szCs w:val="24"/>
          <w:lang w:eastAsia="zh-CN" w:bidi="hi-IN"/>
        </w:rPr>
        <w:lastRenderedPageBreak/>
        <w:t>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09572B">
        <w:rPr>
          <w:rFonts w:eastAsia="Times New Roman"/>
          <w:sz w:val="24"/>
          <w:szCs w:val="24"/>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lastRenderedPageBreak/>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lastRenderedPageBreak/>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5704ECDE" w:rsidR="00D6190D" w:rsidRDefault="00D6190D"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sidR="002428FB">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59456A1E" w:rsidR="009E2F8F" w:rsidRPr="00406CF3" w:rsidRDefault="00D6190D" w:rsidP="009E2F8F">
      <w:pPr>
        <w:ind w:firstLine="709"/>
        <w:jc w:val="both"/>
        <w:rPr>
          <w:sz w:val="24"/>
          <w:szCs w:val="24"/>
        </w:rPr>
      </w:pPr>
      <w:r w:rsidRPr="00D6190D">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2428FB" w:rsidRPr="00D6190D">
        <w:rPr>
          <w:sz w:val="24"/>
          <w:szCs w:val="24"/>
        </w:rPr>
        <w:t>заявителем оригинала</w:t>
      </w:r>
      <w:r w:rsidRPr="00D6190D">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lastRenderedPageBreak/>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60B4EDCF" w:rsidR="00FB7368" w:rsidRPr="00FB7368" w:rsidRDefault="00FB7368" w:rsidP="00FB7368">
      <w:pPr>
        <w:ind w:firstLine="709"/>
        <w:jc w:val="both"/>
        <w:rPr>
          <w:sz w:val="24"/>
          <w:szCs w:val="24"/>
        </w:rPr>
      </w:pPr>
      <w:r w:rsidRPr="00FB7368">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2428FB" w:rsidRPr="00FB7368">
        <w:rPr>
          <w:sz w:val="24"/>
          <w:szCs w:val="24"/>
        </w:rPr>
        <w:t>исправлением опечаток</w:t>
      </w:r>
      <w:r w:rsidRPr="00FB7368">
        <w:rPr>
          <w:sz w:val="24"/>
          <w:szCs w:val="24"/>
        </w:rPr>
        <w:t xml:space="preserve">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w:t>
      </w:r>
      <w:r w:rsidRPr="00406CF3">
        <w:rPr>
          <w:sz w:val="24"/>
          <w:szCs w:val="24"/>
        </w:rPr>
        <w:lastRenderedPageBreak/>
        <w:t xml:space="preserve">(или)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2428FB">
      <w:pPr>
        <w:widowControl w:val="0"/>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134D774D"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w:t>
      </w:r>
      <w:r w:rsidR="00CF6EF7" w:rsidRPr="00CF6EF7">
        <w:rPr>
          <w:rFonts w:eastAsia="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r w:rsidRPr="00406CF3">
        <w:rPr>
          <w:rFonts w:eastAsia="Times New Roman"/>
          <w:sz w:val="24"/>
          <w:szCs w:val="24"/>
        </w:rPr>
        <w:t>.</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694D7706"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Должностные лица, предоставляющие муниципальную услугу, нес</w:t>
      </w:r>
      <w:r w:rsidR="000D0ABD">
        <w:rPr>
          <w:rFonts w:eastAsia="Times New Roman"/>
          <w:sz w:val="24"/>
          <w:szCs w:val="24"/>
          <w:bdr w:val="none" w:sz="0" w:space="0" w:color="auto" w:frame="1"/>
        </w:rPr>
        <w:t xml:space="preserve">ут персональную ответственность за неоказание </w:t>
      </w:r>
      <w:r w:rsidRPr="00406CF3">
        <w:rPr>
          <w:rFonts w:eastAsia="Times New Roman"/>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406CF3">
        <w:rPr>
          <w:rFonts w:eastAsia="Times New Roman"/>
          <w:sz w:val="24"/>
          <w:szCs w:val="24"/>
        </w:rPr>
        <w:lastRenderedPageBreak/>
        <w:t>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9572B">
        <w:rPr>
          <w:rFonts w:eastAsia="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58600FFC"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39204D" w:rsidRPr="0039204D">
        <w:rPr>
          <w:rFonts w:eastAsia="Times New Roman"/>
          <w:sz w:val="24"/>
          <w:szCs w:val="24"/>
        </w:rPr>
        <w:t>судебные органы</w:t>
      </w:r>
      <w:r w:rsidRPr="00406CF3">
        <w:rPr>
          <w:rFonts w:eastAsia="Times New Roman"/>
          <w:sz w:val="24"/>
          <w:szCs w:val="24"/>
        </w:rPr>
        <w:t>.</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18D92503" w14:textId="77777777" w:rsidR="00CF6DB3" w:rsidRPr="00A113CF" w:rsidRDefault="00CF6DB3" w:rsidP="00CF6DB3">
      <w:pPr>
        <w:widowControl w:val="0"/>
        <w:autoSpaceDE w:val="0"/>
        <w:autoSpaceDN w:val="0"/>
        <w:adjustRightInd w:val="0"/>
        <w:jc w:val="both"/>
        <w:rPr>
          <w:rFonts w:eastAsia="Times New Roman"/>
          <w:sz w:val="24"/>
          <w:szCs w:val="24"/>
          <w:lang w:eastAsia="ar-SA"/>
        </w:rPr>
      </w:pPr>
      <w:r w:rsidRPr="00A113CF">
        <w:rPr>
          <w:rFonts w:eastAsia="Times New Roman"/>
          <w:sz w:val="24"/>
          <w:szCs w:val="24"/>
          <w:lang w:eastAsia="ar-SA"/>
        </w:rPr>
        <w:t xml:space="preserve">Заместитель главы Администрации </w:t>
      </w:r>
    </w:p>
    <w:p w14:paraId="5D6DB589" w14:textId="0AA9F90F" w:rsidR="00CF6DB3" w:rsidRPr="00A113CF" w:rsidRDefault="00015ADD" w:rsidP="00CF6DB3">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CF6DB3" w:rsidRPr="00A113CF">
        <w:rPr>
          <w:rFonts w:eastAsia="Times New Roman"/>
          <w:sz w:val="24"/>
          <w:szCs w:val="24"/>
          <w:lang w:eastAsia="ar-SA"/>
        </w:rPr>
        <w:t xml:space="preserve"> сельского поселения </w:t>
      </w:r>
    </w:p>
    <w:p w14:paraId="4237A1BC" w14:textId="1752581A" w:rsidR="00CF6DB3" w:rsidRDefault="00CF6DB3" w:rsidP="00CF6DB3">
      <w:pPr>
        <w:widowControl w:val="0"/>
        <w:autoSpaceDE w:val="0"/>
        <w:autoSpaceDN w:val="0"/>
        <w:adjustRightInd w:val="0"/>
        <w:jc w:val="both"/>
        <w:rPr>
          <w:rFonts w:eastAsia="Times New Roman"/>
          <w:i/>
          <w:sz w:val="20"/>
          <w:szCs w:val="20"/>
          <w:lang w:eastAsia="ar-SA"/>
        </w:rPr>
      </w:pPr>
      <w:r w:rsidRPr="00A113CF">
        <w:rPr>
          <w:rFonts w:eastAsia="Times New Roman"/>
          <w:sz w:val="24"/>
          <w:szCs w:val="24"/>
          <w:lang w:eastAsia="ar-SA"/>
        </w:rPr>
        <w:t>Бахчисарайского района Республики Крым</w:t>
      </w:r>
      <w:r w:rsidRPr="00A113CF">
        <w:rPr>
          <w:rFonts w:eastAsia="Times New Roman"/>
          <w:i/>
          <w:sz w:val="24"/>
          <w:szCs w:val="24"/>
          <w:lang w:eastAsia="ar-SA"/>
        </w:rPr>
        <w:tab/>
      </w:r>
      <w:r w:rsidRPr="00A113CF">
        <w:rPr>
          <w:rFonts w:eastAsia="Times New Roman"/>
          <w:i/>
          <w:sz w:val="24"/>
          <w:szCs w:val="24"/>
          <w:lang w:eastAsia="ar-SA"/>
        </w:rPr>
        <w:tab/>
      </w:r>
      <w:r w:rsidRPr="00A113CF">
        <w:rPr>
          <w:rFonts w:eastAsia="Times New Roman"/>
          <w:i/>
          <w:sz w:val="24"/>
          <w:szCs w:val="24"/>
          <w:lang w:eastAsia="ar-SA"/>
        </w:rPr>
        <w:tab/>
      </w:r>
      <w:r w:rsidRPr="00A113CF">
        <w:rPr>
          <w:rFonts w:eastAsia="Times New Roman"/>
          <w:i/>
          <w:sz w:val="24"/>
          <w:szCs w:val="24"/>
          <w:lang w:eastAsia="ar-SA"/>
        </w:rPr>
        <w:tab/>
      </w:r>
      <w:r w:rsidR="0094563E">
        <w:rPr>
          <w:rFonts w:eastAsia="Times New Roman"/>
          <w:sz w:val="24"/>
          <w:szCs w:val="24"/>
          <w:lang w:eastAsia="ar-SA"/>
        </w:rPr>
        <w:t>А.Ю.Уляшина</w:t>
      </w:r>
      <w:bookmarkStart w:id="3" w:name="_GoBack"/>
      <w:bookmarkEnd w:id="3"/>
    </w:p>
    <w:p w14:paraId="3FE5F630" w14:textId="77777777" w:rsidR="00CF6DB3" w:rsidRDefault="00CF6DB3" w:rsidP="00CF6DB3">
      <w:pPr>
        <w:widowControl w:val="0"/>
        <w:autoSpaceDE w:val="0"/>
        <w:autoSpaceDN w:val="0"/>
        <w:adjustRightInd w:val="0"/>
        <w:jc w:val="both"/>
        <w:rPr>
          <w:rFonts w:eastAsia="Times New Roman"/>
          <w:i/>
          <w:sz w:val="20"/>
          <w:szCs w:val="20"/>
          <w:lang w:eastAsia="ar-SA"/>
        </w:rPr>
      </w:pPr>
    </w:p>
    <w:p w14:paraId="0FE7E5FD" w14:textId="6B448D19" w:rsidR="00080774" w:rsidRPr="00406CF3" w:rsidRDefault="00080774" w:rsidP="00CF6DB3">
      <w:pPr>
        <w:widowControl w:val="0"/>
        <w:autoSpaceDE w:val="0"/>
        <w:autoSpaceDN w:val="0"/>
        <w:adjustRightInd w:val="0"/>
        <w:jc w:val="both"/>
        <w:rPr>
          <w:rFonts w:eastAsia="Times New Roman"/>
          <w:i/>
          <w:sz w:val="20"/>
          <w:szCs w:val="20"/>
          <w:lang w:eastAsia="ar-SA"/>
        </w:rPr>
      </w:pPr>
      <w:r w:rsidRPr="00406CF3">
        <w:rPr>
          <w:rFonts w:eastAsia="Times New Roman"/>
          <w:i/>
          <w:sz w:val="20"/>
          <w:szCs w:val="20"/>
          <w:lang w:eastAsia="ar-SA"/>
        </w:rPr>
        <w:br w:type="page"/>
      </w:r>
    </w:p>
    <w:p w14:paraId="4E6ECA6A" w14:textId="710B1730" w:rsidR="00450038" w:rsidRPr="00406CF3" w:rsidRDefault="00CF6DB3" w:rsidP="00450038">
      <w:pPr>
        <w:tabs>
          <w:tab w:val="left" w:pos="2420"/>
        </w:tabs>
        <w:ind w:left="5670"/>
        <w:rPr>
          <w:sz w:val="24"/>
          <w:szCs w:val="24"/>
        </w:rPr>
      </w:pPr>
      <w:r>
        <w:rPr>
          <w:sz w:val="24"/>
          <w:szCs w:val="24"/>
        </w:rPr>
        <w:lastRenderedPageBreak/>
        <w:t>Приложение № 1</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447"/>
        <w:gridCol w:w="4908"/>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0"/>
        <w:gridCol w:w="4938"/>
        <w:gridCol w:w="3679"/>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1"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FE5A30">
      <w:pPr>
        <w:pStyle w:val="3"/>
        <w:keepNext w:val="0"/>
        <w:keepLines w:val="0"/>
        <w:widowControl w:val="0"/>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4B03A95E" w:rsidR="00111833" w:rsidRPr="00406CF3" w:rsidRDefault="00450038" w:rsidP="00C33EBE">
      <w:pPr>
        <w:pStyle w:val="unformattext"/>
        <w:shd w:val="clear" w:color="auto" w:fill="FFFFFF"/>
        <w:spacing w:before="0" w:beforeAutospacing="0" w:after="0" w:afterAutospacing="0"/>
        <w:ind w:firstLine="708"/>
        <w:jc w:val="both"/>
        <w:textAlignment w:val="baseline"/>
        <w:rPr>
          <w:spacing w:val="2"/>
          <w:sz w:val="21"/>
          <w:szCs w:val="21"/>
        </w:rPr>
      </w:pPr>
      <w:r w:rsidRPr="00406CF3">
        <w:rPr>
          <w:spacing w:val="2"/>
          <w:sz w:val="21"/>
          <w:szCs w:val="21"/>
        </w:rPr>
        <w:br/>
      </w:r>
      <w:r w:rsidR="00111833" w:rsidRPr="00406CF3">
        <w:rPr>
          <w:spacing w:val="2"/>
          <w:sz w:val="21"/>
          <w:szCs w:val="21"/>
        </w:rPr>
        <w:t>____________________________________________________________________________________________</w:t>
      </w:r>
    </w:p>
    <w:p w14:paraId="765DB394" w14:textId="58297F40" w:rsidR="00111833" w:rsidRPr="00406CF3" w:rsidRDefault="00111833" w:rsidP="00C33EBE">
      <w:pPr>
        <w:pStyle w:val="unformattext"/>
        <w:shd w:val="clear" w:color="auto" w:fill="FFFFFF"/>
        <w:spacing w:before="0" w:beforeAutospacing="0" w:after="0" w:afterAutospacing="0"/>
        <w:ind w:firstLine="708"/>
        <w:jc w:val="both"/>
        <w:textAlignment w:val="baseline"/>
        <w:rPr>
          <w:i/>
          <w:spacing w:val="2"/>
          <w:sz w:val="20"/>
          <w:szCs w:val="20"/>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4D13CDAC" w14:textId="77777777" w:rsidR="00C33EBE"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____________________________________________________________________________</w:t>
      </w:r>
      <w:r w:rsidR="00C33EBE">
        <w:rPr>
          <w:spacing w:val="2"/>
          <w:sz w:val="21"/>
          <w:szCs w:val="21"/>
        </w:rPr>
        <w:t>_________________</w:t>
      </w:r>
    </w:p>
    <w:p w14:paraId="008C9CA6" w14:textId="0BC62012" w:rsidR="00CF6DB3" w:rsidRDefault="00450038" w:rsidP="00111833">
      <w:pPr>
        <w:pStyle w:val="unformattext"/>
        <w:shd w:val="clear" w:color="auto" w:fill="FFFFFF"/>
        <w:spacing w:before="0" w:beforeAutospacing="0" w:after="0" w:afterAutospacing="0"/>
        <w:jc w:val="both"/>
        <w:textAlignment w:val="baseline"/>
        <w:rPr>
          <w:i/>
          <w:spacing w:val="2"/>
          <w:sz w:val="20"/>
          <w:szCs w:val="20"/>
        </w:rPr>
      </w:pPr>
      <w:r w:rsidRPr="00406CF3">
        <w:rPr>
          <w:i/>
          <w:spacing w:val="2"/>
          <w:sz w:val="20"/>
          <w:szCs w:val="20"/>
        </w:rPr>
        <w:t>(указывается полное наименование юр</w:t>
      </w:r>
      <w:r w:rsidR="00111833" w:rsidRPr="00406CF3">
        <w:rPr>
          <w:i/>
          <w:spacing w:val="2"/>
          <w:sz w:val="20"/>
          <w:szCs w:val="20"/>
        </w:rPr>
        <w:t xml:space="preserve">идического лица с указанием </w:t>
      </w:r>
      <w:r w:rsidRPr="00406CF3">
        <w:rPr>
          <w:i/>
          <w:spacing w:val="2"/>
          <w:sz w:val="20"/>
          <w:szCs w:val="20"/>
        </w:rPr>
        <w:t>организац</w:t>
      </w:r>
      <w:r w:rsidR="00111833" w:rsidRPr="00406CF3">
        <w:rPr>
          <w:i/>
          <w:spacing w:val="2"/>
          <w:sz w:val="20"/>
          <w:szCs w:val="20"/>
        </w:rPr>
        <w:t xml:space="preserve">ионно-правовой формы или Ф.И.О. </w:t>
      </w:r>
      <w:r w:rsidRPr="00406CF3">
        <w:rPr>
          <w:i/>
          <w:spacing w:val="2"/>
          <w:sz w:val="20"/>
          <w:szCs w:val="20"/>
        </w:rPr>
        <w:t>(последнее - при наличии)</w:t>
      </w:r>
      <w:r w:rsidR="00111833" w:rsidRPr="00406CF3">
        <w:rPr>
          <w:i/>
          <w:spacing w:val="2"/>
          <w:sz w:val="20"/>
          <w:szCs w:val="20"/>
        </w:rPr>
        <w:t xml:space="preserve"> </w:t>
      </w:r>
      <w:r w:rsidRPr="00406CF3">
        <w:rPr>
          <w:i/>
          <w:spacing w:val="2"/>
          <w:sz w:val="20"/>
          <w:szCs w:val="20"/>
        </w:rPr>
        <w:t>физического лица, запросивших информацию)</w:t>
      </w:r>
    </w:p>
    <w:p w14:paraId="2E693F7E" w14:textId="77777777" w:rsidR="00CF6DB3" w:rsidRDefault="00CF6DB3" w:rsidP="00111833">
      <w:pPr>
        <w:pStyle w:val="unformattext"/>
        <w:shd w:val="clear" w:color="auto" w:fill="FFFFFF"/>
        <w:spacing w:before="0" w:beforeAutospacing="0" w:after="0" w:afterAutospacing="0"/>
        <w:jc w:val="both"/>
        <w:textAlignment w:val="baseline"/>
        <w:rPr>
          <w:i/>
          <w:spacing w:val="2"/>
          <w:sz w:val="20"/>
          <w:szCs w:val="20"/>
        </w:rPr>
      </w:pPr>
    </w:p>
    <w:p w14:paraId="5A349645" w14:textId="2D6247CD"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о предоставлении выписки об имуществе, находящемся в Реестре муниципального</w:t>
      </w:r>
      <w:r w:rsidR="00111833" w:rsidRPr="00406CF3">
        <w:rPr>
          <w:spacing w:val="2"/>
          <w:sz w:val="21"/>
          <w:szCs w:val="21"/>
        </w:rPr>
        <w:t xml:space="preserve"> </w:t>
      </w:r>
      <w:r w:rsidRPr="00406CF3">
        <w:rPr>
          <w:spacing w:val="2"/>
          <w:sz w:val="21"/>
          <w:szCs w:val="21"/>
        </w:rPr>
        <w:t xml:space="preserve">имущества муниципального образования </w:t>
      </w:r>
      <w:r w:rsidR="00111833" w:rsidRPr="00406CF3">
        <w:rPr>
          <w:spacing w:val="2"/>
          <w:sz w:val="21"/>
          <w:szCs w:val="21"/>
        </w:rPr>
        <w:t>______________________________.</w:t>
      </w:r>
    </w:p>
    <w:p w14:paraId="2E75B760" w14:textId="6E52884D" w:rsidR="00111833" w:rsidRPr="00406CF3" w:rsidRDefault="00450038" w:rsidP="00CF6DB3">
      <w:pPr>
        <w:pStyle w:val="unformattext"/>
        <w:shd w:val="clear" w:color="auto" w:fill="FFFFFF"/>
        <w:spacing w:before="0" w:beforeAutospacing="0" w:after="0" w:afterAutospacing="0"/>
        <w:ind w:firstLine="708"/>
        <w:jc w:val="both"/>
        <w:textAlignment w:val="baseline"/>
        <w:rPr>
          <w:spacing w:val="2"/>
          <w:sz w:val="21"/>
          <w:szCs w:val="21"/>
        </w:rPr>
      </w:pPr>
      <w:r w:rsidRPr="00406CF3">
        <w:rPr>
          <w:spacing w:val="2"/>
          <w:sz w:val="21"/>
          <w:szCs w:val="21"/>
        </w:rPr>
        <w:t xml:space="preserve">По результатам </w:t>
      </w:r>
      <w:r w:rsidR="0064207D" w:rsidRPr="00406CF3">
        <w:rPr>
          <w:spacing w:val="2"/>
          <w:sz w:val="21"/>
          <w:szCs w:val="21"/>
        </w:rPr>
        <w:t>рассмотрения запроса сообщаем,</w:t>
      </w:r>
      <w:r w:rsidR="00CF6DB3">
        <w:rPr>
          <w:spacing w:val="2"/>
          <w:sz w:val="21"/>
          <w:szCs w:val="21"/>
        </w:rPr>
        <w:t xml:space="preserve"> </w:t>
      </w:r>
      <w:r w:rsidR="0064207D" w:rsidRPr="00406CF3">
        <w:rPr>
          <w:spacing w:val="2"/>
          <w:sz w:val="21"/>
          <w:szCs w:val="21"/>
        </w:rPr>
        <w:t>что информация о</w:t>
      </w:r>
      <w:r w:rsidR="00CF6DB3">
        <w:rPr>
          <w:spacing w:val="2"/>
          <w:sz w:val="21"/>
          <w:szCs w:val="21"/>
        </w:rPr>
        <w:t xml:space="preserve"> </w:t>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00CF6DB3">
        <w:rPr>
          <w:spacing w:val="2"/>
          <w:sz w:val="21"/>
          <w:szCs w:val="21"/>
        </w:rPr>
        <w:t xml:space="preserve"> </w:t>
      </w:r>
      <w:r w:rsidRPr="00406CF3">
        <w:rPr>
          <w:spacing w:val="2"/>
          <w:sz w:val="21"/>
          <w:szCs w:val="21"/>
        </w:rP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42625012"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00CF6DB3">
        <w:rPr>
          <w:spacing w:val="2"/>
          <w:sz w:val="21"/>
          <w:szCs w:val="21"/>
        </w:rPr>
        <w:t>фамилия)</w:t>
      </w:r>
    </w:p>
    <w:p w14:paraId="68219DFE" w14:textId="255F292B"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FE5A30">
      <w:pPr>
        <w:pStyle w:val="3"/>
        <w:keepNext w:val="0"/>
        <w:keepLines w:val="0"/>
        <w:widowControl w:val="0"/>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6519F3">
      <w:pPr>
        <w:pStyle w:val="formattext"/>
        <w:shd w:val="clear" w:color="auto" w:fill="FFFFFF"/>
        <w:spacing w:before="0" w:beforeAutospacing="0" w:after="0" w:afterAutospacing="0"/>
        <w:ind w:left="5103"/>
        <w:jc w:val="both"/>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6519F3">
      <w:pPr>
        <w:pStyle w:val="formattext"/>
        <w:shd w:val="clear" w:color="auto" w:fill="FFFFFF"/>
        <w:spacing w:before="0" w:beforeAutospacing="0" w:after="0" w:afterAutospacing="0" w:line="315" w:lineRule="atLeast"/>
        <w:ind w:left="5103"/>
        <w:jc w:val="both"/>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591F30B8" w:rsidR="00BA0ECC" w:rsidRPr="00406CF3" w:rsidRDefault="00450038" w:rsidP="00C33EBE">
      <w:pPr>
        <w:pStyle w:val="unformattext"/>
        <w:shd w:val="clear" w:color="auto" w:fill="FFFFFF"/>
        <w:spacing w:before="0" w:beforeAutospacing="0" w:after="0" w:afterAutospacing="0"/>
        <w:ind w:firstLine="708"/>
        <w:jc w:val="both"/>
        <w:textAlignment w:val="baseline"/>
        <w:rPr>
          <w:spacing w:val="2"/>
        </w:rPr>
      </w:pPr>
      <w:r w:rsidRPr="00406CF3">
        <w:rPr>
          <w:spacing w:val="2"/>
        </w:rPr>
        <w:t>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br/>
        <w:t>____________________________________________________________________</w:t>
      </w:r>
      <w:r w:rsidR="00BA0ECC" w:rsidRPr="00406CF3">
        <w:rPr>
          <w:spacing w:val="2"/>
        </w:rPr>
        <w:t>______</w:t>
      </w:r>
      <w:r w:rsidR="006519F3">
        <w:rPr>
          <w:spacing w:val="2"/>
        </w:rPr>
        <w:t>__</w:t>
      </w:r>
      <w:r w:rsidRPr="00406CF3">
        <w:rPr>
          <w:spacing w:val="2"/>
        </w:rPr>
        <w:br/>
        <w:t>_________________________________________________________</w:t>
      </w:r>
      <w:r w:rsidR="00BA0ECC" w:rsidRPr="00406CF3">
        <w:rPr>
          <w:spacing w:val="2"/>
        </w:rPr>
        <w:t>_______</w:t>
      </w:r>
      <w:r w:rsidR="006519F3">
        <w:rPr>
          <w:spacing w:val="2"/>
        </w:rPr>
        <w:t>____________</w:t>
      </w:r>
      <w:r w:rsidR="0064207D" w:rsidRPr="00406CF3">
        <w:rPr>
          <w:spacing w:val="2"/>
        </w:rPr>
        <w:t>.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p>
    <w:p w14:paraId="03CCB13E" w14:textId="54931EA1"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6519F3">
        <w:rPr>
          <w:spacing w:val="2"/>
        </w:rPr>
        <w:t>_____________</w:t>
      </w:r>
    </w:p>
    <w:p w14:paraId="5EB84ED2" w14:textId="5B21AA20"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6519F3">
        <w:rPr>
          <w:spacing w:val="2"/>
          <w:sz w:val="21"/>
          <w:szCs w:val="21"/>
        </w:rPr>
        <w:br/>
      </w:r>
    </w:p>
    <w:p w14:paraId="263F46E2" w14:textId="77777777" w:rsidR="00C33EBE" w:rsidRDefault="00C33EBE" w:rsidP="00BA0ECC">
      <w:pPr>
        <w:pStyle w:val="unformattext"/>
        <w:shd w:val="clear" w:color="auto" w:fill="FFFFFF"/>
        <w:spacing w:before="0" w:beforeAutospacing="0" w:after="0" w:afterAutospacing="0"/>
        <w:jc w:val="both"/>
        <w:textAlignment w:val="baseline"/>
        <w:rPr>
          <w:spacing w:val="2"/>
        </w:rPr>
      </w:pPr>
    </w:p>
    <w:p w14:paraId="648F11A2" w14:textId="77777777" w:rsidR="00C33EBE" w:rsidRDefault="00C33EBE" w:rsidP="00BA0ECC">
      <w:pPr>
        <w:pStyle w:val="unformattext"/>
        <w:shd w:val="clear" w:color="auto" w:fill="FFFFFF"/>
        <w:spacing w:before="0" w:beforeAutospacing="0" w:after="0" w:afterAutospacing="0"/>
        <w:jc w:val="both"/>
        <w:textAlignment w:val="baseline"/>
        <w:rPr>
          <w:spacing w:val="2"/>
        </w:rPr>
      </w:pP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36A631DF"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w:t>
      </w:r>
      <w:r w:rsidR="00391BEE">
        <w:rPr>
          <w:spacing w:val="2"/>
          <w:sz w:val="21"/>
          <w:szCs w:val="21"/>
        </w:rPr>
        <w:t>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391BEE">
        <w:rPr>
          <w:spacing w:val="2"/>
          <w:sz w:val="21"/>
          <w:szCs w:val="21"/>
        </w:rPr>
        <w:t xml:space="preserve">            </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w:t>
      </w:r>
      <w:r w:rsidR="00391BEE">
        <w:rPr>
          <w:spacing w:val="2"/>
          <w:sz w:val="21"/>
          <w:szCs w:val="21"/>
        </w:rPr>
        <w:t>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55A5DDFA"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w:t>
      </w:r>
      <w:r w:rsidR="00391BEE">
        <w:rPr>
          <w:rFonts w:eastAsia="Times New Roman"/>
          <w:sz w:val="24"/>
          <w:szCs w:val="24"/>
        </w:rPr>
        <w:t>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522A90A6"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w:t>
      </w:r>
      <w:r w:rsidR="00B9102E">
        <w:rPr>
          <w:b/>
          <w:sz w:val="24"/>
          <w:szCs w:val="24"/>
          <w:lang w:eastAsia="en-US"/>
        </w:rPr>
        <w:t>______--</w:t>
      </w:r>
      <w:r w:rsidRPr="00406CF3">
        <w:rPr>
          <w:b/>
          <w:sz w:val="24"/>
          <w:szCs w:val="24"/>
          <w:lang w:eastAsia="en-US"/>
        </w:rPr>
        <w:t xml:space="preserve"> от ____________________</w:t>
      </w:r>
    </w:p>
    <w:p w14:paraId="7D494A25" w14:textId="7258C280"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(соответствует реквизитам, 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E9EB954"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w:t>
      </w:r>
      <w:r w:rsidR="00391BEE">
        <w:rPr>
          <w:sz w:val="24"/>
          <w:szCs w:val="24"/>
          <w:lang w:eastAsia="en-US"/>
        </w:rPr>
        <w:t>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5C8AEA9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w:t>
      </w:r>
      <w:r w:rsidR="00391BEE">
        <w:rPr>
          <w:sz w:val="24"/>
          <w:szCs w:val="24"/>
          <w:lang w:eastAsia="en-US"/>
        </w:rPr>
        <w:t>___________________________</w:t>
      </w:r>
    </w:p>
    <w:p w14:paraId="16681B92" w14:textId="0CEB7CF2"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w:t>
      </w:r>
      <w:r w:rsidR="00391BEE">
        <w:rPr>
          <w:sz w:val="24"/>
          <w:szCs w:val="24"/>
          <w:lang w:eastAsia="en-US"/>
        </w:rPr>
        <w:t>___________________________</w:t>
      </w:r>
    </w:p>
    <w:p w14:paraId="32F67EDD" w14:textId="29C70CD3"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w:t>
      </w:r>
      <w:r w:rsidR="00391BEE">
        <w:rPr>
          <w:sz w:val="24"/>
          <w:szCs w:val="24"/>
          <w:lang w:eastAsia="en-US"/>
        </w:rPr>
        <w:t>___________________________</w:t>
      </w:r>
    </w:p>
    <w:p w14:paraId="356DC16C" w14:textId="48BA5D44"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w:t>
      </w:r>
      <w:r w:rsidR="00391BEE">
        <w:rPr>
          <w:sz w:val="24"/>
          <w:szCs w:val="24"/>
          <w:lang w:eastAsia="en-US"/>
        </w:rPr>
        <w:t>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0F2B8EF"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w:t>
      </w:r>
      <w:r w:rsidR="00391BEE">
        <w:rPr>
          <w:sz w:val="24"/>
          <w:szCs w:val="24"/>
          <w:lang w:eastAsia="en-US"/>
        </w:rPr>
        <w:t>___________________________</w:t>
      </w:r>
    </w:p>
    <w:p w14:paraId="6358BB25" w14:textId="61DE7303"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w:t>
      </w:r>
      <w:r w:rsidR="00391BEE">
        <w:rPr>
          <w:sz w:val="24"/>
          <w:szCs w:val="24"/>
          <w:lang w:eastAsia="en-US"/>
        </w:rPr>
        <w:t>___________________________</w:t>
      </w:r>
    </w:p>
    <w:p w14:paraId="5E106B0F" w14:textId="49DEEBFC"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w:t>
      </w:r>
      <w:r w:rsidR="00391BEE">
        <w:rPr>
          <w:sz w:val="24"/>
          <w:szCs w:val="24"/>
          <w:lang w:eastAsia="en-US"/>
        </w:rPr>
        <w:t>___________________________</w:t>
      </w: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38BEED0E"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w:t>
      </w:r>
      <w:r w:rsidR="00391BEE">
        <w:rPr>
          <w:sz w:val="24"/>
          <w:szCs w:val="24"/>
          <w:lang w:eastAsia="en-US"/>
        </w:rPr>
        <w:t>______________________________</w:t>
      </w:r>
    </w:p>
    <w:p w14:paraId="4991D5A7" w14:textId="7A85B622"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w:t>
      </w:r>
      <w:r w:rsidR="00391BEE">
        <w:rPr>
          <w:sz w:val="24"/>
          <w:szCs w:val="24"/>
          <w:lang w:eastAsia="en-US"/>
        </w:rPr>
        <w:t>___________________________</w:t>
      </w:r>
    </w:p>
    <w:p w14:paraId="7ABE4F37" w14:textId="6E1D38EE"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w:t>
      </w:r>
      <w:r w:rsidR="00391BEE">
        <w:rPr>
          <w:sz w:val="24"/>
          <w:szCs w:val="24"/>
          <w:lang w:eastAsia="en-US"/>
        </w:rPr>
        <w:t>___________________________</w:t>
      </w:r>
    </w:p>
    <w:p w14:paraId="71F1F23B" w14:textId="721DE750"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w:t>
      </w:r>
    </w:p>
    <w:p w14:paraId="69E6A802" w14:textId="2BD2EC14"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w:t>
      </w:r>
      <w:r w:rsidR="00391BEE">
        <w:rPr>
          <w:sz w:val="24"/>
          <w:szCs w:val="24"/>
          <w:lang w:eastAsia="en-US"/>
        </w:rPr>
        <w:t>___________________________</w:t>
      </w:r>
    </w:p>
    <w:p w14:paraId="50C84831" w14:textId="79B2E87C"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w:t>
      </w:r>
      <w:r w:rsidR="00391BEE">
        <w:rPr>
          <w:sz w:val="24"/>
          <w:szCs w:val="24"/>
          <w:lang w:eastAsia="en-US"/>
        </w:rPr>
        <w:t>___________________________</w:t>
      </w:r>
    </w:p>
    <w:p w14:paraId="2E86561F" w14:textId="5CE43AA8"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w:t>
      </w:r>
      <w:r w:rsidR="00391BEE">
        <w:rPr>
          <w:sz w:val="24"/>
          <w:szCs w:val="24"/>
          <w:lang w:eastAsia="en-US"/>
        </w:rPr>
        <w:t>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5912AEFC" w14:textId="49C7582B" w:rsidR="00C20104" w:rsidRDefault="00090CF2" w:rsidP="000D0ABD">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r w:rsidR="000D0ABD">
        <w:rPr>
          <w:i/>
          <w:sz w:val="24"/>
          <w:szCs w:val="24"/>
          <w:lang w:eastAsia="en-US"/>
        </w:rPr>
        <w:t xml:space="preserve"> </w:t>
      </w:r>
      <w:r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B9102E">
      <w:pPr>
        <w:autoSpaceDE w:val="0"/>
        <w:autoSpaceDN w:val="0"/>
        <w:adjustRightInd w:val="0"/>
        <w:ind w:left="5103"/>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7777777" w:rsidR="00F73304" w:rsidRPr="00406CF3" w:rsidRDefault="00F73304" w:rsidP="00B9102E">
      <w:pPr>
        <w:keepNext/>
        <w:ind w:left="5103"/>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3CE0CBCB"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w:t>
      </w:r>
      <w:r w:rsidR="00B9102E">
        <w:rPr>
          <w:rFonts w:eastAsiaTheme="minorHAnsi"/>
          <w:sz w:val="24"/>
          <w:szCs w:val="24"/>
        </w:rPr>
        <w:t>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1F6629EC"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w:t>
      </w:r>
      <w:r w:rsidR="00B9102E">
        <w:rPr>
          <w:rFonts w:eastAsiaTheme="minorHAnsi"/>
          <w:sz w:val="20"/>
          <w:szCs w:val="20"/>
        </w:rPr>
        <w:t>_______________________________</w:t>
      </w:r>
      <w:r w:rsidRPr="00406CF3">
        <w:rPr>
          <w:rFonts w:eastAsiaTheme="minorHAnsi"/>
          <w:sz w:val="20"/>
          <w:szCs w:val="20"/>
        </w:rPr>
        <w:t xml:space="preserve">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4B7D6568"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w:t>
      </w:r>
      <w:r w:rsidR="00B9102E">
        <w:rPr>
          <w:rFonts w:eastAsiaTheme="minorHAnsi"/>
          <w:sz w:val="24"/>
          <w:szCs w:val="24"/>
        </w:rPr>
        <w:t>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14:paraId="4BF40603" w14:textId="60124FC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w:t>
      </w:r>
      <w:r w:rsidR="00B9102E">
        <w:rPr>
          <w:rFonts w:eastAsiaTheme="minorHAnsi"/>
          <w:sz w:val="20"/>
          <w:szCs w:val="20"/>
        </w:rPr>
        <w:t>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144"/>
        <w:gridCol w:w="3201"/>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6BD39BFC" w:rsidR="00F73304" w:rsidRPr="00406CF3" w:rsidRDefault="00F73304" w:rsidP="00F73304">
      <w:r w:rsidRPr="00406CF3">
        <w:rPr>
          <w:rFonts w:eastAsiaTheme="minorHAnsi"/>
          <w:sz w:val="24"/>
          <w:szCs w:val="24"/>
        </w:rPr>
        <w:t>_________________________________________________</w:t>
      </w:r>
      <w:r w:rsidR="00B9102E">
        <w:rPr>
          <w:rFonts w:eastAsiaTheme="minorHAnsi"/>
          <w:sz w:val="24"/>
          <w:szCs w:val="24"/>
        </w:rPr>
        <w:t>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0F6BA158" w:rsidR="00F73304" w:rsidRPr="00406CF3" w:rsidRDefault="00F73304" w:rsidP="00F73304">
      <w:r w:rsidRPr="00406CF3">
        <w:rPr>
          <w:rFonts w:eastAsiaTheme="minorHAnsi"/>
          <w:sz w:val="24"/>
          <w:szCs w:val="24"/>
        </w:rPr>
        <w:t>_________________________________________________</w:t>
      </w:r>
      <w:r w:rsidR="00B9102E">
        <w:rPr>
          <w:rFonts w:eastAsiaTheme="minorHAnsi"/>
          <w:sz w:val="24"/>
          <w:szCs w:val="24"/>
        </w:rPr>
        <w:t>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E9264AF"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w:t>
      </w:r>
      <w:r w:rsidR="00B9102E">
        <w:rPr>
          <w:rFonts w:eastAsiaTheme="minorHAnsi"/>
          <w:sz w:val="24"/>
          <w:szCs w:val="24"/>
        </w:rPr>
        <w:t>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(должность уполномоченного должностного                            </w:t>
      </w:r>
      <w:proofErr w:type="gramStart"/>
      <w:r w:rsidRPr="00406CF3">
        <w:rPr>
          <w:rFonts w:eastAsia="Times New Roman"/>
          <w:i/>
          <w:sz w:val="20"/>
          <w:szCs w:val="20"/>
        </w:rPr>
        <w:t xml:space="preserve">   (</w:t>
      </w:r>
      <w:proofErr w:type="gramEnd"/>
      <w:r w:rsidRPr="00406CF3">
        <w:rPr>
          <w:rFonts w:eastAsia="Times New Roman"/>
          <w:i/>
          <w:sz w:val="20"/>
          <w:szCs w:val="20"/>
        </w:rPr>
        <w:t>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05942D99" w:rsidR="001B039C" w:rsidRDefault="001B039C" w:rsidP="00090CF2">
      <w:pPr>
        <w:autoSpaceDE w:val="0"/>
        <w:autoSpaceDN w:val="0"/>
        <w:adjustRightInd w:val="0"/>
        <w:jc w:val="center"/>
        <w:rPr>
          <w:sz w:val="24"/>
          <w:szCs w:val="24"/>
        </w:rPr>
      </w:pPr>
      <w:r>
        <w:rPr>
          <w:sz w:val="24"/>
          <w:szCs w:val="24"/>
        </w:rPr>
        <w:br w:type="page"/>
      </w:r>
    </w:p>
    <w:p w14:paraId="155F67BD" w14:textId="77777777" w:rsidR="001B039C" w:rsidRPr="00406CF3" w:rsidRDefault="001B039C" w:rsidP="001B039C">
      <w:pPr>
        <w:pStyle w:val="printj"/>
        <w:spacing w:before="0" w:after="0"/>
        <w:ind w:firstLine="709"/>
        <w:rPr>
          <w:i/>
        </w:rPr>
      </w:pPr>
      <w:r w:rsidRPr="00406CF3">
        <w:rPr>
          <w:i/>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081B866B" w14:textId="77777777" w:rsidR="001B039C" w:rsidRPr="00406CF3" w:rsidRDefault="001B039C" w:rsidP="001B039C">
      <w:pPr>
        <w:pStyle w:val="printj"/>
        <w:spacing w:before="0" w:after="0"/>
        <w:ind w:firstLine="709"/>
        <w:rPr>
          <w:i/>
        </w:rPr>
      </w:pPr>
      <w:r w:rsidRPr="00406CF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06CF3">
        <w:rPr>
          <w:b/>
          <w:i/>
          <w:u w:val="single"/>
        </w:rPr>
        <w:t>Соответствующий перечень нормативных правовых актов в тексте административного регламента не приводится</w:t>
      </w:r>
      <w:r w:rsidRPr="00406CF3">
        <w:rPr>
          <w:i/>
        </w:rPr>
        <w:t>.</w:t>
      </w:r>
    </w:p>
    <w:p w14:paraId="230078A9" w14:textId="77777777" w:rsidR="001B039C" w:rsidRPr="00406CF3" w:rsidRDefault="001B039C" w:rsidP="001B039C">
      <w:pPr>
        <w:pStyle w:val="printj"/>
        <w:spacing w:before="0" w:after="0"/>
        <w:ind w:firstLine="709"/>
        <w:rPr>
          <w:i/>
        </w:rPr>
      </w:pPr>
      <w:r w:rsidRPr="00406CF3">
        <w:rPr>
          <w:b/>
          <w:i/>
          <w:u w:val="single"/>
        </w:rPr>
        <w:t>Орган, предоставляющий муниципальную услугу, обеспечивает размещение и актуализацию перечня</w:t>
      </w:r>
      <w:r w:rsidRPr="00406CF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6421B14D" w14:textId="77777777" w:rsidR="001B039C" w:rsidRPr="00406CF3" w:rsidRDefault="001B039C" w:rsidP="001B039C">
      <w:pPr>
        <w:pStyle w:val="printj"/>
        <w:spacing w:before="0" w:after="0"/>
        <w:ind w:firstLine="709"/>
        <w:rPr>
          <w:i/>
        </w:rPr>
      </w:pPr>
      <w:r w:rsidRPr="00406CF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406CF3">
        <w:rPr>
          <w:i/>
        </w:rPr>
        <w:t>:</w:t>
      </w:r>
    </w:p>
    <w:p w14:paraId="7B9BC2DE" w14:textId="77777777" w:rsidR="001B039C" w:rsidRPr="00406CF3" w:rsidRDefault="001B039C" w:rsidP="001B039C">
      <w:pPr>
        <w:pStyle w:val="printj"/>
        <w:spacing w:before="0" w:after="0"/>
        <w:ind w:firstLine="709"/>
      </w:pPr>
      <w:r w:rsidRPr="00406CF3">
        <w:t>Предоставление муниципальной услуги осуществляется в соответствии с:</w:t>
      </w:r>
    </w:p>
    <w:p w14:paraId="218FAE12" w14:textId="77777777" w:rsidR="001B039C" w:rsidRPr="00406CF3" w:rsidRDefault="001B039C" w:rsidP="001B039C">
      <w:pPr>
        <w:suppressLineNumbers/>
        <w:autoSpaceDE w:val="0"/>
        <w:autoSpaceDN w:val="0"/>
        <w:adjustRightInd w:val="0"/>
        <w:ind w:firstLine="709"/>
        <w:jc w:val="both"/>
        <w:rPr>
          <w:i/>
          <w:sz w:val="24"/>
          <w:szCs w:val="24"/>
        </w:rPr>
      </w:pPr>
      <w:r w:rsidRPr="00406CF3">
        <w:rPr>
          <w:i/>
          <w:sz w:val="24"/>
          <w:szCs w:val="24"/>
        </w:rPr>
        <w:t xml:space="preserve">- Конституцией Российской Федерации от 12.12.1993 («Российская газета» 25.12.2993, № 237); </w:t>
      </w:r>
    </w:p>
    <w:p w14:paraId="20159FEA" w14:textId="77777777" w:rsidR="001B039C" w:rsidRDefault="001B039C" w:rsidP="001B039C">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78A49066" w14:textId="77777777" w:rsidR="001B039C" w:rsidRPr="00B56D74" w:rsidRDefault="001B039C" w:rsidP="001B039C">
      <w:pPr>
        <w:suppressLineNumbers/>
        <w:autoSpaceDE w:val="0"/>
        <w:autoSpaceDN w:val="0"/>
        <w:adjustRightInd w:val="0"/>
        <w:jc w:val="both"/>
        <w:rPr>
          <w:i/>
          <w:sz w:val="24"/>
          <w:szCs w:val="24"/>
        </w:rPr>
      </w:pPr>
      <w:r w:rsidRPr="00B56D74">
        <w:rPr>
          <w:i/>
          <w:sz w:val="24"/>
          <w:szCs w:val="24"/>
        </w:rPr>
        <w:t>___________________________________________________________________________________</w:t>
      </w:r>
    </w:p>
    <w:p w14:paraId="5C448254" w14:textId="77777777" w:rsidR="001B039C" w:rsidRPr="00406CF3" w:rsidRDefault="001B039C" w:rsidP="001B039C">
      <w:pPr>
        <w:suppressLineNumbers/>
        <w:autoSpaceDE w:val="0"/>
        <w:autoSpaceDN w:val="0"/>
        <w:adjustRightInd w:val="0"/>
        <w:jc w:val="both"/>
        <w:rPr>
          <w:i/>
          <w:sz w:val="24"/>
          <w:szCs w:val="24"/>
        </w:rPr>
      </w:pPr>
      <w:r w:rsidRPr="00B56D74">
        <w:rPr>
          <w:i/>
          <w:sz w:val="24"/>
          <w:szCs w:val="24"/>
        </w:rPr>
        <w:t>** Пункт является информационным, в тексте Административного регламента не приводится.</w:t>
      </w:r>
    </w:p>
    <w:p w14:paraId="4B48B24C" w14:textId="77777777" w:rsidR="001B039C" w:rsidRPr="00406CF3" w:rsidRDefault="001B039C" w:rsidP="001B039C">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14:paraId="3EECE906" w14:textId="77777777" w:rsidR="001B039C" w:rsidRPr="00406CF3" w:rsidRDefault="001B039C" w:rsidP="001B039C">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21B455BC" w14:textId="77777777" w:rsidR="001B039C" w:rsidRPr="00406CF3" w:rsidRDefault="001B039C" w:rsidP="001B039C">
      <w:pPr>
        <w:widowControl w:val="0"/>
        <w:autoSpaceDE w:val="0"/>
        <w:autoSpaceDN w:val="0"/>
        <w:adjustRightInd w:val="0"/>
        <w:ind w:firstLine="709"/>
        <w:jc w:val="both"/>
        <w:rPr>
          <w:i/>
          <w:sz w:val="24"/>
          <w:szCs w:val="24"/>
        </w:rPr>
      </w:pPr>
      <w:r w:rsidRPr="00406CF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406CF3">
        <w:rPr>
          <w:i/>
          <w:sz w:val="24"/>
          <w:szCs w:val="24"/>
        </w:rPr>
        <w:tab/>
      </w:r>
    </w:p>
    <w:p w14:paraId="1E49DCE0" w14:textId="77777777" w:rsidR="001B039C" w:rsidRPr="00406CF3" w:rsidRDefault="001B039C" w:rsidP="001B039C">
      <w:pPr>
        <w:autoSpaceDE w:val="0"/>
        <w:autoSpaceDN w:val="0"/>
        <w:adjustRightInd w:val="0"/>
        <w:ind w:firstLine="709"/>
        <w:jc w:val="both"/>
        <w:rPr>
          <w:i/>
          <w:sz w:val="24"/>
          <w:szCs w:val="24"/>
        </w:rPr>
      </w:pPr>
      <w:r w:rsidRPr="00406CF3">
        <w:rPr>
          <w:i/>
          <w:sz w:val="24"/>
          <w:szCs w:val="24"/>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12AB2D1B" w14:textId="77777777" w:rsidR="001B039C" w:rsidRPr="00406CF3" w:rsidRDefault="001B039C" w:rsidP="001B039C">
      <w:pPr>
        <w:suppressLineNumbers/>
        <w:autoSpaceDE w:val="0"/>
        <w:autoSpaceDN w:val="0"/>
        <w:adjustRightInd w:val="0"/>
        <w:ind w:firstLine="709"/>
        <w:jc w:val="both"/>
        <w:rPr>
          <w:i/>
          <w:sz w:val="24"/>
          <w:szCs w:val="24"/>
        </w:rPr>
      </w:pPr>
      <w:r w:rsidRPr="00406CF3">
        <w:rPr>
          <w:i/>
          <w:sz w:val="24"/>
          <w:szCs w:val="24"/>
        </w:rPr>
        <w:t xml:space="preserve">- Распоряжением Правительства Российской Федерации от 25 декабря 2013 года </w:t>
      </w:r>
    </w:p>
    <w:p w14:paraId="4BEE3355" w14:textId="77777777" w:rsidR="001B039C" w:rsidRPr="00406CF3" w:rsidRDefault="001B039C" w:rsidP="001B039C">
      <w:pPr>
        <w:autoSpaceDE w:val="0"/>
        <w:autoSpaceDN w:val="0"/>
        <w:adjustRightInd w:val="0"/>
        <w:ind w:firstLine="709"/>
        <w:jc w:val="both"/>
        <w:rPr>
          <w:i/>
          <w:sz w:val="24"/>
          <w:szCs w:val="24"/>
        </w:rPr>
      </w:pPr>
      <w:r w:rsidRPr="00406CF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0C342B82" w14:textId="77777777" w:rsidR="001B039C" w:rsidRPr="00406CF3" w:rsidRDefault="001B039C" w:rsidP="001B039C">
      <w:pPr>
        <w:autoSpaceDE w:val="0"/>
        <w:autoSpaceDN w:val="0"/>
        <w:adjustRightInd w:val="0"/>
        <w:ind w:firstLine="709"/>
        <w:jc w:val="both"/>
        <w:rPr>
          <w:i/>
          <w:sz w:val="24"/>
          <w:szCs w:val="24"/>
        </w:rPr>
      </w:pPr>
      <w:r w:rsidRPr="00406CF3">
        <w:rPr>
          <w:i/>
          <w:sz w:val="24"/>
          <w:szCs w:val="24"/>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14:paraId="4875D5B8" w14:textId="77777777" w:rsidR="001B039C" w:rsidRPr="00406CF3" w:rsidRDefault="001B039C" w:rsidP="001B039C">
      <w:pPr>
        <w:suppressLineNumbers/>
        <w:autoSpaceDE w:val="0"/>
        <w:autoSpaceDN w:val="0"/>
        <w:adjustRightInd w:val="0"/>
        <w:ind w:firstLine="709"/>
        <w:jc w:val="both"/>
        <w:rPr>
          <w:i/>
          <w:sz w:val="24"/>
          <w:szCs w:val="24"/>
        </w:rPr>
      </w:pPr>
      <w:r w:rsidRPr="00406CF3">
        <w:rPr>
          <w:i/>
          <w:sz w:val="24"/>
          <w:szCs w:val="24"/>
        </w:rPr>
        <w:lastRenderedPageBreak/>
        <w:t>- Конституцией Республики Крым от 11.04.2014 («Крымские известия», 12.04.2014, №68);</w:t>
      </w:r>
    </w:p>
    <w:p w14:paraId="6B94D639" w14:textId="77777777" w:rsidR="001B039C" w:rsidRPr="00406CF3" w:rsidRDefault="001B039C" w:rsidP="001B039C">
      <w:pPr>
        <w:suppressLineNumbers/>
        <w:autoSpaceDE w:val="0"/>
        <w:autoSpaceDN w:val="0"/>
        <w:adjustRightInd w:val="0"/>
        <w:ind w:firstLine="709"/>
        <w:jc w:val="both"/>
        <w:rPr>
          <w:sz w:val="24"/>
          <w:szCs w:val="24"/>
        </w:rPr>
      </w:pPr>
      <w:r w:rsidRPr="00406CF3">
        <w:rPr>
          <w:i/>
          <w:sz w:val="24"/>
          <w:szCs w:val="24"/>
        </w:rPr>
        <w:t>- Уставом муниципального образования _________</w:t>
      </w:r>
      <w:r w:rsidRPr="00406CF3">
        <w:rPr>
          <w:sz w:val="24"/>
          <w:szCs w:val="24"/>
        </w:rPr>
        <w:t>_____________________________</w:t>
      </w:r>
    </w:p>
    <w:p w14:paraId="47EB3581" w14:textId="77777777" w:rsidR="001B039C" w:rsidRPr="00406CF3" w:rsidRDefault="001B039C" w:rsidP="001B039C">
      <w:pPr>
        <w:suppressLineNumbers/>
        <w:autoSpaceDE w:val="0"/>
        <w:autoSpaceDN w:val="0"/>
        <w:adjustRightInd w:val="0"/>
        <w:ind w:firstLine="709"/>
        <w:jc w:val="both"/>
        <w:rPr>
          <w:i/>
          <w:sz w:val="20"/>
          <w:szCs w:val="20"/>
        </w:rPr>
      </w:pPr>
      <w:r w:rsidRPr="00406CF3">
        <w:rPr>
          <w:i/>
          <w:sz w:val="20"/>
          <w:szCs w:val="20"/>
        </w:rPr>
        <w:t xml:space="preserve">                                                                                               (указать полное наименование Органа)</w:t>
      </w:r>
    </w:p>
    <w:p w14:paraId="20A600A7" w14:textId="63FEAF22" w:rsidR="00090CF2" w:rsidRPr="002A094E" w:rsidRDefault="001B039C" w:rsidP="001B039C">
      <w:pPr>
        <w:suppressLineNumbers/>
        <w:autoSpaceDE w:val="0"/>
        <w:autoSpaceDN w:val="0"/>
        <w:adjustRightInd w:val="0"/>
        <w:ind w:firstLine="709"/>
        <w:jc w:val="both"/>
        <w:rPr>
          <w:sz w:val="24"/>
          <w:szCs w:val="24"/>
        </w:rPr>
      </w:pPr>
      <w:r w:rsidRPr="00406CF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06CF3">
        <w:rPr>
          <w:i/>
          <w:sz w:val="20"/>
          <w:szCs w:val="20"/>
        </w:rPr>
        <w:t>(указать наименование органа местного самоуправления муниципального образования Республики Крым)</w:t>
      </w:r>
      <w:r w:rsidRPr="00406CF3">
        <w:rPr>
          <w:i/>
          <w:sz w:val="24"/>
          <w:szCs w:val="24"/>
        </w:rPr>
        <w:t>, регулирующих правоотношения, возникающие в связи с предоставлением муниципальной услуги.</w:t>
      </w:r>
    </w:p>
    <w:sectPr w:rsidR="00090CF2" w:rsidRPr="002A094E" w:rsidSect="006519F3">
      <w:headerReference w:type="default" r:id="rId23"/>
      <w:headerReference w:type="first" r:id="rId24"/>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D457" w14:textId="77777777" w:rsidR="00B65CE0" w:rsidRDefault="00B65CE0" w:rsidP="00E03EFD">
      <w:r>
        <w:separator/>
      </w:r>
    </w:p>
  </w:endnote>
  <w:endnote w:type="continuationSeparator" w:id="0">
    <w:p w14:paraId="6D0930AA" w14:textId="77777777" w:rsidR="00B65CE0" w:rsidRDefault="00B65CE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4A53" w14:textId="77777777" w:rsidR="00B65CE0" w:rsidRDefault="00B65CE0" w:rsidP="00E03EFD">
      <w:r>
        <w:separator/>
      </w:r>
    </w:p>
  </w:footnote>
  <w:footnote w:type="continuationSeparator" w:id="0">
    <w:p w14:paraId="6CF697C3" w14:textId="77777777" w:rsidR="00B65CE0" w:rsidRDefault="00B65CE0"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1163" w14:textId="77777777" w:rsidR="00551448" w:rsidRDefault="00551448"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14CF" w14:textId="77777777" w:rsidR="00551448" w:rsidRDefault="00551448">
    <w:pPr>
      <w:pStyle w:val="a5"/>
      <w:jc w:val="center"/>
    </w:pPr>
  </w:p>
  <w:p w14:paraId="5944FD0C" w14:textId="77777777" w:rsidR="00551448" w:rsidRDefault="0055144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7"/>
  </w:num>
  <w:num w:numId="9">
    <w:abstractNumId w:val="15"/>
  </w:num>
  <w:num w:numId="10">
    <w:abstractNumId w:val="6"/>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5ADD"/>
    <w:rsid w:val="00016ABD"/>
    <w:rsid w:val="00016E5C"/>
    <w:rsid w:val="00021AA3"/>
    <w:rsid w:val="00021ED9"/>
    <w:rsid w:val="00022B45"/>
    <w:rsid w:val="00022E7F"/>
    <w:rsid w:val="00027180"/>
    <w:rsid w:val="00032F32"/>
    <w:rsid w:val="00033F95"/>
    <w:rsid w:val="00034B20"/>
    <w:rsid w:val="0004067C"/>
    <w:rsid w:val="00040A8B"/>
    <w:rsid w:val="00041B85"/>
    <w:rsid w:val="000471B5"/>
    <w:rsid w:val="000522BE"/>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ABD"/>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5783"/>
    <w:rsid w:val="00136B59"/>
    <w:rsid w:val="00136CC2"/>
    <w:rsid w:val="001402D2"/>
    <w:rsid w:val="001407EB"/>
    <w:rsid w:val="001501F1"/>
    <w:rsid w:val="00151693"/>
    <w:rsid w:val="00156554"/>
    <w:rsid w:val="00163B46"/>
    <w:rsid w:val="00163EAA"/>
    <w:rsid w:val="0016738E"/>
    <w:rsid w:val="00167590"/>
    <w:rsid w:val="0017020E"/>
    <w:rsid w:val="001720C0"/>
    <w:rsid w:val="00173898"/>
    <w:rsid w:val="001753BB"/>
    <w:rsid w:val="00193017"/>
    <w:rsid w:val="00197316"/>
    <w:rsid w:val="001A0DC1"/>
    <w:rsid w:val="001A1467"/>
    <w:rsid w:val="001A5B17"/>
    <w:rsid w:val="001A6148"/>
    <w:rsid w:val="001B039C"/>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28FB"/>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2403"/>
    <w:rsid w:val="0027558A"/>
    <w:rsid w:val="00283B8C"/>
    <w:rsid w:val="00283BDA"/>
    <w:rsid w:val="00283C8B"/>
    <w:rsid w:val="002868E4"/>
    <w:rsid w:val="00286B74"/>
    <w:rsid w:val="00291210"/>
    <w:rsid w:val="00294D10"/>
    <w:rsid w:val="00295293"/>
    <w:rsid w:val="002A094E"/>
    <w:rsid w:val="002A1DE8"/>
    <w:rsid w:val="002A26FA"/>
    <w:rsid w:val="002A3795"/>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27A7"/>
    <w:rsid w:val="0033493A"/>
    <w:rsid w:val="00340A2C"/>
    <w:rsid w:val="00341A93"/>
    <w:rsid w:val="00341B8E"/>
    <w:rsid w:val="00341CD1"/>
    <w:rsid w:val="00343123"/>
    <w:rsid w:val="0034468D"/>
    <w:rsid w:val="003446FF"/>
    <w:rsid w:val="003451B7"/>
    <w:rsid w:val="0034594C"/>
    <w:rsid w:val="00352594"/>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1BEE"/>
    <w:rsid w:val="0039204D"/>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3F7CAD"/>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59E"/>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02A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584F"/>
    <w:rsid w:val="00537B92"/>
    <w:rsid w:val="00540E35"/>
    <w:rsid w:val="00543243"/>
    <w:rsid w:val="00546508"/>
    <w:rsid w:val="00546A40"/>
    <w:rsid w:val="00551448"/>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19F3"/>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0CD"/>
    <w:rsid w:val="006C11C2"/>
    <w:rsid w:val="006C5435"/>
    <w:rsid w:val="006D0199"/>
    <w:rsid w:val="006D5C06"/>
    <w:rsid w:val="006D6751"/>
    <w:rsid w:val="006D6DA4"/>
    <w:rsid w:val="006D7363"/>
    <w:rsid w:val="006E184A"/>
    <w:rsid w:val="006E28E8"/>
    <w:rsid w:val="006F0530"/>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5127"/>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3D5E"/>
    <w:rsid w:val="00824993"/>
    <w:rsid w:val="00825118"/>
    <w:rsid w:val="00826BAB"/>
    <w:rsid w:val="00831DF1"/>
    <w:rsid w:val="008329A6"/>
    <w:rsid w:val="008332D5"/>
    <w:rsid w:val="00833A27"/>
    <w:rsid w:val="008366E2"/>
    <w:rsid w:val="00836AC8"/>
    <w:rsid w:val="00837F65"/>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390"/>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563E"/>
    <w:rsid w:val="009470B3"/>
    <w:rsid w:val="00947418"/>
    <w:rsid w:val="0095225A"/>
    <w:rsid w:val="00954D82"/>
    <w:rsid w:val="00955A6D"/>
    <w:rsid w:val="00955B8C"/>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3CF"/>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306"/>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0A67"/>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3725C"/>
    <w:rsid w:val="00B40BFD"/>
    <w:rsid w:val="00B40E85"/>
    <w:rsid w:val="00B42643"/>
    <w:rsid w:val="00B459B6"/>
    <w:rsid w:val="00B47A01"/>
    <w:rsid w:val="00B50A14"/>
    <w:rsid w:val="00B51BED"/>
    <w:rsid w:val="00B53196"/>
    <w:rsid w:val="00B53F9C"/>
    <w:rsid w:val="00B543DB"/>
    <w:rsid w:val="00B56D74"/>
    <w:rsid w:val="00B63655"/>
    <w:rsid w:val="00B65CE0"/>
    <w:rsid w:val="00B66B97"/>
    <w:rsid w:val="00B67872"/>
    <w:rsid w:val="00B73654"/>
    <w:rsid w:val="00B76163"/>
    <w:rsid w:val="00B808F3"/>
    <w:rsid w:val="00B80931"/>
    <w:rsid w:val="00B8307B"/>
    <w:rsid w:val="00B8417B"/>
    <w:rsid w:val="00B84CD5"/>
    <w:rsid w:val="00B84D9E"/>
    <w:rsid w:val="00B9102E"/>
    <w:rsid w:val="00B92A1C"/>
    <w:rsid w:val="00B92FD7"/>
    <w:rsid w:val="00B9590D"/>
    <w:rsid w:val="00BA0358"/>
    <w:rsid w:val="00BA0ECC"/>
    <w:rsid w:val="00BA35B9"/>
    <w:rsid w:val="00BA4C13"/>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3EBE"/>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710B"/>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6DB3"/>
    <w:rsid w:val="00CF6EF7"/>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135A"/>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0E73"/>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0AE6"/>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950"/>
    <w:rsid w:val="00FE3CCC"/>
    <w:rsid w:val="00FE50D4"/>
    <w:rsid w:val="00FE5A3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15:docId w15:val="{8F9562FA-AF4C-4FF1-858C-50E5EB3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BBAA-E24E-4AC9-B588-2EC78FD8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3</cp:revision>
  <cp:lastPrinted>2020-11-23T12:27:00Z</cp:lastPrinted>
  <dcterms:created xsi:type="dcterms:W3CDTF">2020-11-24T10:39:00Z</dcterms:created>
  <dcterms:modified xsi:type="dcterms:W3CDTF">2020-11-24T10:46:00Z</dcterms:modified>
</cp:coreProperties>
</file>