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000000"/>
          <w:sz w:val="28"/>
          <w:szCs w:val="28"/>
        </w:rPr>
      </w:pPr>
      <w:bookmarkStart w:id="0" w:name="_GoBack"/>
      <w:bookmarkEnd w:id="0"/>
    </w:p>
    <w:p w:rsidR="004D472C" w:rsidRDefault="004D472C" w:rsidP="00445B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000000"/>
          <w:sz w:val="28"/>
          <w:szCs w:val="28"/>
        </w:rPr>
      </w:pPr>
    </w:p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" w:name="OLE_LINK14"/>
      <w:bookmarkStart w:id="2" w:name="OLE_LINK15"/>
      <w:bookmarkStart w:id="3" w:name="OLE_LINK24"/>
      <w:bookmarkStart w:id="4" w:name="OLE_LINK33"/>
      <w:r>
        <w:rPr>
          <w:rStyle w:val="a5"/>
          <w:color w:val="000000"/>
          <w:sz w:val="28"/>
          <w:szCs w:val="28"/>
        </w:rPr>
        <w:t>ИЗВЕЩЕНИЕ</w:t>
      </w:r>
    </w:p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5" w:name="OLE_LINK7"/>
      <w:r>
        <w:rPr>
          <w:rStyle w:val="a5"/>
          <w:color w:val="000000"/>
          <w:sz w:val="28"/>
          <w:szCs w:val="28"/>
        </w:rPr>
        <w:t>о проведении аукциона на право заключения договора аренды земельных участков, находящихся в муниципальной собственности</w:t>
      </w:r>
    </w:p>
    <w:bookmarkEnd w:id="1"/>
    <w:bookmarkEnd w:id="2"/>
    <w:bookmarkEnd w:id="3"/>
    <w:bookmarkEnd w:id="4"/>
    <w:bookmarkEnd w:id="5"/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1.1. Наименование органа местного самоуправления, принявшего решение о проведении аукциона:</w:t>
      </w:r>
    </w:p>
    <w:p w:rsidR="00445B74" w:rsidRDefault="00445B74" w:rsidP="00B7334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Аукцион на право заключения договора аренды земельных участков, находящихся в муниципальной собственности производится на основании постановления администрации Ароматненского сельского поселения Бахчисарайского района Республики Крым от 10.12.2018 г. № 287, в соответствии со статьями 39.11, 39.12 Земельного кодекса РФ, Уставом Ароматненского сельского поселения Бахчисарайского района Республики Крым</w:t>
      </w:r>
    </w:p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1.2. Организатором аукциона является:</w:t>
      </w:r>
    </w:p>
    <w:p w:rsidR="00445B74" w:rsidRDefault="00445B74" w:rsidP="00B7334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Администрация Ароматненского сельского поселения Бахчисарайского района Республики Крым, действующее на основании Устава.</w:t>
      </w:r>
    </w:p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1.3. Форма проведения торгов: </w:t>
      </w:r>
      <w:r>
        <w:rPr>
          <w:color w:val="000000"/>
          <w:sz w:val="28"/>
          <w:szCs w:val="28"/>
        </w:rPr>
        <w:t>Аукцион является открытым по составу участников и форме подачи предложений о размере арендной платы.</w:t>
      </w:r>
    </w:p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1.4. Предмет аукциона, наименование и характеристика предмета аукциона: </w:t>
      </w:r>
      <w:r>
        <w:rPr>
          <w:color w:val="000000"/>
          <w:sz w:val="28"/>
          <w:szCs w:val="28"/>
        </w:rPr>
        <w:t>Право на заключение договора аренды земельного участка, находящегося в муниципальной собственности,</w:t>
      </w:r>
      <w:r w:rsidRPr="00445B74">
        <w:rPr>
          <w:color w:val="000000"/>
          <w:sz w:val="28"/>
          <w:szCs w:val="28"/>
        </w:rPr>
        <w:t xml:space="preserve"> </w:t>
      </w:r>
      <w:r w:rsidRPr="001301C2">
        <w:rPr>
          <w:color w:val="000000"/>
          <w:sz w:val="28"/>
          <w:szCs w:val="28"/>
        </w:rPr>
        <w:t>категория земель – земли населенных пунктов, разрешенное использование: для индивидуального жилищного строительства</w:t>
      </w:r>
    </w:p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 результатам аукциона на право заключения договора аренды земельного участка, находящегося в  муниципальной собственности, определяется ежегодный размер арендной платы.</w:t>
      </w:r>
    </w:p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ЛОТ №1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236"/>
      </w:tblGrid>
      <w:tr w:rsidR="00445B74" w:rsidTr="000C7A99">
        <w:tc>
          <w:tcPr>
            <w:tcW w:w="3119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Местоположение (адрес)</w:t>
            </w: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445B74" w:rsidRDefault="00445B74" w:rsidP="00D3402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РФ, Республика Крым, Бахчисарайский район с.</w:t>
            </w:r>
            <w:r w:rsidR="00D14E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Ароматное, ул. </w:t>
            </w:r>
            <w:r w:rsidR="00D34029">
              <w:rPr>
                <w:color w:val="000000"/>
                <w:sz w:val="28"/>
                <w:szCs w:val="28"/>
              </w:rPr>
              <w:t>Скальная</w:t>
            </w:r>
            <w:r w:rsidR="00914415">
              <w:rPr>
                <w:color w:val="000000"/>
                <w:sz w:val="28"/>
                <w:szCs w:val="28"/>
              </w:rPr>
              <w:t xml:space="preserve"> 40</w:t>
            </w:r>
          </w:p>
        </w:tc>
      </w:tr>
      <w:tr w:rsidR="00445B74" w:rsidTr="000C7A99">
        <w:tc>
          <w:tcPr>
            <w:tcW w:w="3119" w:type="dxa"/>
            <w:shd w:val="clear" w:color="auto" w:fill="FFFFFF"/>
            <w:vAlign w:val="center"/>
            <w:hideMark/>
          </w:tcPr>
          <w:p w:rsidR="00445B74" w:rsidRDefault="00445B74" w:rsidP="00AF0C1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Площадь, </w:t>
            </w:r>
            <w:r w:rsidR="00AF0C1D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445B74" w:rsidRDefault="00AF0C1D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  <w:r w:rsidR="00445B74">
              <w:rPr>
                <w:color w:val="000000"/>
                <w:sz w:val="28"/>
                <w:szCs w:val="28"/>
              </w:rPr>
              <w:t>00</w:t>
            </w:r>
          </w:p>
        </w:tc>
      </w:tr>
      <w:tr w:rsidR="00445B74" w:rsidTr="000C7A99">
        <w:tc>
          <w:tcPr>
            <w:tcW w:w="3119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445B74" w:rsidRDefault="00AF0C1D" w:rsidP="00B73346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6" w:name="OLE_LINK8"/>
            <w:bookmarkStart w:id="7" w:name="OLE_LINK9"/>
            <w:r w:rsidRPr="00850B4D">
              <w:rPr>
                <w:color w:val="000000"/>
                <w:sz w:val="28"/>
                <w:szCs w:val="28"/>
              </w:rPr>
              <w:t>90:01:040101:</w:t>
            </w:r>
            <w:r w:rsidR="00B73346">
              <w:rPr>
                <w:color w:val="000000"/>
                <w:sz w:val="28"/>
                <w:szCs w:val="28"/>
              </w:rPr>
              <w:t>1919</w:t>
            </w:r>
            <w:bookmarkEnd w:id="6"/>
            <w:bookmarkEnd w:id="7"/>
          </w:p>
        </w:tc>
      </w:tr>
      <w:tr w:rsidR="00445B74" w:rsidTr="000C7A99">
        <w:tc>
          <w:tcPr>
            <w:tcW w:w="3119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</w:tr>
      <w:tr w:rsidR="00445B74" w:rsidTr="000C7A99">
        <w:tc>
          <w:tcPr>
            <w:tcW w:w="3119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45B74" w:rsidTr="000C7A99">
        <w:tc>
          <w:tcPr>
            <w:tcW w:w="3119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Сведения об обременениях (ограничениях)</w:t>
            </w: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не установлено</w:t>
            </w:r>
          </w:p>
        </w:tc>
      </w:tr>
      <w:tr w:rsidR="00445B74" w:rsidTr="000C7A99">
        <w:tc>
          <w:tcPr>
            <w:tcW w:w="3119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Сведения о правах</w:t>
            </w: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445B74" w:rsidRDefault="00AF0C1D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445B74">
              <w:rPr>
                <w:color w:val="000000"/>
                <w:sz w:val="28"/>
                <w:szCs w:val="28"/>
              </w:rPr>
              <w:t xml:space="preserve"> собственность на земельный участок, не разграничена</w:t>
            </w:r>
          </w:p>
        </w:tc>
      </w:tr>
      <w:tr w:rsidR="00445B74" w:rsidTr="000C7A99">
        <w:tc>
          <w:tcPr>
            <w:tcW w:w="3119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Начальная цена, руб.</w:t>
            </w: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445B74" w:rsidRDefault="00E13A7E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8" w:name="OLE_LINK10"/>
            <w:r>
              <w:rPr>
                <w:color w:val="000000"/>
                <w:sz w:val="28"/>
                <w:szCs w:val="28"/>
              </w:rPr>
              <w:t>5397</w:t>
            </w:r>
            <w:r w:rsidR="00AF0C1D">
              <w:rPr>
                <w:color w:val="000000"/>
                <w:sz w:val="28"/>
                <w:szCs w:val="28"/>
              </w:rPr>
              <w:t xml:space="preserve">,00 </w:t>
            </w:r>
            <w:bookmarkEnd w:id="8"/>
          </w:p>
        </w:tc>
      </w:tr>
      <w:tr w:rsidR="00445B74" w:rsidTr="000C7A99">
        <w:tc>
          <w:tcPr>
            <w:tcW w:w="3119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Задаток для участия в аукционе в размере 20% от начальной цены предмета аукциона, руб.</w:t>
            </w: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445B74" w:rsidRDefault="00E13A7E" w:rsidP="00E13A7E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9" w:name="OLE_LINK12"/>
            <w:bookmarkStart w:id="10" w:name="OLE_LINK13"/>
            <w:r>
              <w:rPr>
                <w:color w:val="000000"/>
                <w:sz w:val="28"/>
                <w:szCs w:val="28"/>
              </w:rPr>
              <w:t>1079</w:t>
            </w:r>
            <w:r w:rsidR="00AF0C1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="00AF0C1D">
              <w:rPr>
                <w:color w:val="000000"/>
                <w:sz w:val="28"/>
                <w:szCs w:val="28"/>
              </w:rPr>
              <w:t>0</w:t>
            </w:r>
            <w:bookmarkEnd w:id="9"/>
            <w:bookmarkEnd w:id="10"/>
          </w:p>
        </w:tc>
      </w:tr>
      <w:tr w:rsidR="00445B74" w:rsidTr="000C7A99">
        <w:tc>
          <w:tcPr>
            <w:tcW w:w="3119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«Шаг аукциона» в размере 3% от начальной цены предмета аукциона, руб.</w:t>
            </w: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445B74" w:rsidRDefault="00E13A7E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1" w:name="OLE_LINK11"/>
            <w:r>
              <w:rPr>
                <w:color w:val="000000"/>
                <w:sz w:val="28"/>
                <w:szCs w:val="28"/>
              </w:rPr>
              <w:t>161,91</w:t>
            </w:r>
            <w:bookmarkEnd w:id="11"/>
          </w:p>
        </w:tc>
      </w:tr>
      <w:tr w:rsidR="00445B74" w:rsidRPr="00B96741" w:rsidTr="000C7A99">
        <w:tc>
          <w:tcPr>
            <w:tcW w:w="3119" w:type="dxa"/>
            <w:shd w:val="clear" w:color="auto" w:fill="FFFFFF"/>
            <w:vAlign w:val="center"/>
            <w:hideMark/>
          </w:tcPr>
          <w:p w:rsidR="00445B74" w:rsidRPr="00112F46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12F46">
              <w:rPr>
                <w:color w:val="000000"/>
                <w:sz w:val="28"/>
                <w:szCs w:val="28"/>
              </w:rPr>
              <w:t>Срок аренды земельного участка</w:t>
            </w: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445B74" w:rsidRPr="00112F46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12F46">
              <w:rPr>
                <w:color w:val="000000"/>
                <w:sz w:val="28"/>
                <w:szCs w:val="28"/>
              </w:rPr>
              <w:t>20 лет</w:t>
            </w:r>
          </w:p>
        </w:tc>
      </w:tr>
      <w:tr w:rsidR="00445B74" w:rsidTr="000C7A99">
        <w:tc>
          <w:tcPr>
            <w:tcW w:w="3119" w:type="dxa"/>
            <w:shd w:val="clear" w:color="auto" w:fill="FFFFFF"/>
            <w:vAlign w:val="center"/>
            <w:hideMark/>
          </w:tcPr>
          <w:p w:rsidR="00445B74" w:rsidRPr="00112F46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12F46">
              <w:rPr>
                <w:color w:val="000000"/>
                <w:sz w:val="28"/>
                <w:szCs w:val="28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9124F9" w:rsidRPr="00112F46" w:rsidRDefault="009124F9" w:rsidP="009124F9">
            <w:pPr>
              <w:pStyle w:val="a4"/>
              <w:spacing w:after="150"/>
              <w:rPr>
                <w:color w:val="000000"/>
                <w:sz w:val="28"/>
                <w:szCs w:val="28"/>
              </w:rPr>
            </w:pPr>
            <w:r w:rsidRPr="00112F46">
              <w:rPr>
                <w:color w:val="000000"/>
                <w:sz w:val="28"/>
                <w:szCs w:val="28"/>
              </w:rPr>
              <w:t>количество этажей - не более трех (включая мансардный этаж);</w:t>
            </w:r>
          </w:p>
          <w:p w:rsidR="009124F9" w:rsidRPr="00112F46" w:rsidRDefault="009124F9" w:rsidP="009124F9">
            <w:pPr>
              <w:pStyle w:val="a4"/>
              <w:spacing w:after="150"/>
              <w:rPr>
                <w:color w:val="000000"/>
                <w:sz w:val="28"/>
                <w:szCs w:val="28"/>
              </w:rPr>
            </w:pPr>
            <w:r w:rsidRPr="00112F46">
              <w:rPr>
                <w:color w:val="000000"/>
                <w:sz w:val="28"/>
                <w:szCs w:val="28"/>
              </w:rPr>
              <w:t>площадь - не более 300 квадратных метров;</w:t>
            </w:r>
          </w:p>
          <w:p w:rsidR="00445B74" w:rsidRPr="00112F46" w:rsidRDefault="009124F9" w:rsidP="009124F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12F46">
              <w:rPr>
                <w:color w:val="000000"/>
                <w:sz w:val="28"/>
                <w:szCs w:val="28"/>
              </w:rPr>
              <w:t>отсутствие жилых помещений (квартир), являющихся самостоятельными объектами недвижимости.</w:t>
            </w:r>
          </w:p>
        </w:tc>
      </w:tr>
      <w:tr w:rsidR="00445B74" w:rsidTr="000C7A99">
        <w:trPr>
          <w:trHeight w:val="3529"/>
        </w:trPr>
        <w:tc>
          <w:tcPr>
            <w:tcW w:w="3119" w:type="dxa"/>
            <w:shd w:val="clear" w:color="auto" w:fill="FFFFFF"/>
            <w:vAlign w:val="center"/>
            <w:hideMark/>
          </w:tcPr>
          <w:p w:rsidR="00445B74" w:rsidRPr="00112F46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12F46">
              <w:rPr>
                <w:color w:val="000000"/>
                <w:sz w:val="28"/>
                <w:szCs w:val="28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445B74" w:rsidRPr="00112F46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12F46">
              <w:rPr>
                <w:color w:val="000000"/>
                <w:sz w:val="28"/>
                <w:szCs w:val="28"/>
              </w:rPr>
              <w:t xml:space="preserve">Газоснабжение – возможность подключения </w:t>
            </w:r>
            <w:r w:rsidR="00AF0C1D" w:rsidRPr="00112F46">
              <w:rPr>
                <w:color w:val="000000"/>
                <w:sz w:val="28"/>
                <w:szCs w:val="28"/>
              </w:rPr>
              <w:t>имеется</w:t>
            </w:r>
            <w:r w:rsidR="00E9736C" w:rsidRPr="00112F46">
              <w:rPr>
                <w:color w:val="000000"/>
                <w:sz w:val="28"/>
                <w:szCs w:val="28"/>
              </w:rPr>
              <w:t xml:space="preserve"> необходимо подать заявку в сетевую организацию на технологическое присоединение объекта, победителем по данному Лоту.</w:t>
            </w:r>
          </w:p>
          <w:p w:rsidR="00E9736C" w:rsidRPr="00112F46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12F46">
              <w:rPr>
                <w:color w:val="000000"/>
                <w:sz w:val="28"/>
                <w:szCs w:val="28"/>
              </w:rPr>
              <w:t xml:space="preserve">Водоснабжение – возможность подключения </w:t>
            </w:r>
            <w:r w:rsidR="00AF0C1D" w:rsidRPr="00112F46">
              <w:rPr>
                <w:color w:val="000000"/>
                <w:sz w:val="28"/>
                <w:szCs w:val="28"/>
              </w:rPr>
              <w:t>имеется</w:t>
            </w:r>
            <w:r w:rsidR="00E9736C" w:rsidRPr="00112F46">
              <w:rPr>
                <w:color w:val="000000"/>
                <w:sz w:val="28"/>
                <w:szCs w:val="28"/>
              </w:rPr>
              <w:t xml:space="preserve"> необходимо подать заявку в сетевую организацию на технологическое присоединение объекта, победителем по данному Лоту</w:t>
            </w:r>
          </w:p>
          <w:p w:rsidR="00445B74" w:rsidRPr="00112F46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12F46">
              <w:rPr>
                <w:color w:val="000000"/>
                <w:sz w:val="28"/>
                <w:szCs w:val="28"/>
              </w:rPr>
              <w:t>Водоотведение - возможность подключения отсутствует. Предусмотреть выгребной колодец.</w:t>
            </w:r>
          </w:p>
          <w:p w:rsidR="00445B74" w:rsidRPr="00112F46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12F46">
              <w:rPr>
                <w:color w:val="000000"/>
                <w:sz w:val="28"/>
                <w:szCs w:val="28"/>
              </w:rPr>
              <w:t xml:space="preserve">Электроснабжение – Порядок присоединения объектов к электрическим сетям определяется требованиями «Правил технического присоединения </w:t>
            </w:r>
            <w:proofErr w:type="spellStart"/>
            <w:r w:rsidRPr="00112F46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112F46">
              <w:rPr>
                <w:color w:val="000000"/>
                <w:sz w:val="28"/>
                <w:szCs w:val="28"/>
              </w:rPr>
              <w:t xml:space="preserve"> устройств потребителей электрической энергии, а также объектов электросетевого хозяйства, </w:t>
            </w:r>
            <w:r w:rsidRPr="00112F46">
              <w:rPr>
                <w:color w:val="000000"/>
                <w:sz w:val="28"/>
                <w:szCs w:val="28"/>
              </w:rPr>
              <w:lastRenderedPageBreak/>
              <w:t>принадлежащих сетевым организациям и иным лицам, к электрическим сетям», утвержденных постановлением Правительства РФ от 27.12.2004 г. № 861, в соответствии с которыми необходимо подать заявку в сетевую организацию на технологическое присоединение объекта, победителем по данному Лоту.</w:t>
            </w:r>
          </w:p>
        </w:tc>
      </w:tr>
    </w:tbl>
    <w:p w:rsidR="00DE5ADF" w:rsidRDefault="00445B74" w:rsidP="00DE5AD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lastRenderedPageBreak/>
        <w:t> </w:t>
      </w:r>
      <w:r w:rsidR="00DE5ADF">
        <w:rPr>
          <w:rStyle w:val="a5"/>
          <w:color w:val="000000"/>
          <w:sz w:val="28"/>
          <w:szCs w:val="28"/>
        </w:rPr>
        <w:t>ЛОТ №2</w:t>
      </w: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6515"/>
      </w:tblGrid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Местоположение (адрес)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522C1A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РФ, Республика Крым, Бахчисарайский район с.</w:t>
            </w:r>
            <w:r w:rsidR="00694BA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Ароматное, ул. </w:t>
            </w:r>
            <w:r w:rsidR="00522C1A">
              <w:rPr>
                <w:color w:val="000000"/>
                <w:sz w:val="28"/>
                <w:szCs w:val="28"/>
              </w:rPr>
              <w:t xml:space="preserve">Скальная </w:t>
            </w:r>
            <w:r w:rsidR="00694BA9">
              <w:rPr>
                <w:color w:val="000000"/>
                <w:sz w:val="28"/>
                <w:szCs w:val="28"/>
              </w:rPr>
              <w:t>38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Площадь, га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0,1000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875512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2" w:name="OLE_LINK16"/>
            <w:bookmarkStart w:id="13" w:name="OLE_LINK17"/>
            <w:r>
              <w:rPr>
                <w:color w:val="000000"/>
                <w:sz w:val="28"/>
                <w:szCs w:val="28"/>
              </w:rPr>
              <w:t>90:01:040101:</w:t>
            </w:r>
            <w:r w:rsidR="00875512">
              <w:rPr>
                <w:color w:val="000000"/>
                <w:sz w:val="28"/>
                <w:szCs w:val="28"/>
              </w:rPr>
              <w:t>1918</w:t>
            </w:r>
            <w:bookmarkEnd w:id="12"/>
            <w:bookmarkEnd w:id="13"/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Сведения об обременениях (ограничениях)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не установлено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Сведения о правах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Муниципальная собственность на земельный участок, не разграничена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Начальная цена, руб.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8525C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4" w:name="OLE_LINK18"/>
            <w:bookmarkStart w:id="15" w:name="OLE_LINK19"/>
            <w:r>
              <w:rPr>
                <w:color w:val="000000"/>
                <w:sz w:val="28"/>
                <w:szCs w:val="28"/>
              </w:rPr>
              <w:t>5397</w:t>
            </w:r>
            <w:r w:rsidR="00DE5ADF">
              <w:rPr>
                <w:color w:val="000000"/>
                <w:sz w:val="28"/>
                <w:szCs w:val="28"/>
              </w:rPr>
              <w:t xml:space="preserve">,00 </w:t>
            </w:r>
            <w:bookmarkEnd w:id="14"/>
            <w:bookmarkEnd w:id="15"/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Задаток для участия в аукционе в размере 20% от начальной цены предмета аукциона, руб.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8525C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6" w:name="OLE_LINK22"/>
            <w:bookmarkStart w:id="17" w:name="OLE_LINK23"/>
            <w:r>
              <w:rPr>
                <w:color w:val="000000"/>
                <w:sz w:val="28"/>
                <w:szCs w:val="28"/>
              </w:rPr>
              <w:t>1079,40</w:t>
            </w:r>
            <w:bookmarkEnd w:id="16"/>
            <w:bookmarkEnd w:id="17"/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«Шаг аукциона» в размере 3% от начальной цены предмета аукциона, руб.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875512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8" w:name="OLE_LINK20"/>
            <w:bookmarkStart w:id="19" w:name="OLE_LINK21"/>
            <w:r>
              <w:rPr>
                <w:color w:val="000000"/>
                <w:sz w:val="28"/>
                <w:szCs w:val="28"/>
              </w:rPr>
              <w:t>161,91</w:t>
            </w:r>
            <w:bookmarkEnd w:id="18"/>
            <w:bookmarkEnd w:id="19"/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Срок аренды земельного участка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20 лет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Pr="00B96741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6741">
              <w:rPr>
                <w:color w:val="000000"/>
                <w:sz w:val="28"/>
                <w:szCs w:val="28"/>
              </w:rPr>
              <w:t xml:space="preserve">Сведения о максимально и (или) минимально </w:t>
            </w:r>
            <w:r w:rsidRPr="00B96741">
              <w:rPr>
                <w:color w:val="000000"/>
                <w:sz w:val="28"/>
                <w:szCs w:val="28"/>
              </w:rPr>
              <w:lastRenderedPageBreak/>
              <w:t>допустимых параметрах разрешенного строительства объекта капитального строительства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9124F9" w:rsidRPr="00B96741" w:rsidRDefault="009124F9" w:rsidP="009124F9">
            <w:pPr>
              <w:pStyle w:val="a4"/>
              <w:spacing w:after="150"/>
              <w:rPr>
                <w:color w:val="000000"/>
                <w:sz w:val="28"/>
                <w:szCs w:val="28"/>
              </w:rPr>
            </w:pPr>
            <w:r w:rsidRPr="00B96741">
              <w:rPr>
                <w:color w:val="000000"/>
                <w:sz w:val="28"/>
                <w:szCs w:val="28"/>
              </w:rPr>
              <w:lastRenderedPageBreak/>
              <w:t>количество этажей - не более трех (включая мансардный этаж);</w:t>
            </w:r>
          </w:p>
          <w:p w:rsidR="009124F9" w:rsidRPr="00B96741" w:rsidRDefault="009124F9" w:rsidP="009124F9">
            <w:pPr>
              <w:pStyle w:val="a4"/>
              <w:spacing w:after="150"/>
              <w:rPr>
                <w:color w:val="000000"/>
                <w:sz w:val="28"/>
                <w:szCs w:val="28"/>
              </w:rPr>
            </w:pPr>
            <w:r w:rsidRPr="00B96741">
              <w:rPr>
                <w:color w:val="000000"/>
                <w:sz w:val="28"/>
                <w:szCs w:val="28"/>
              </w:rPr>
              <w:lastRenderedPageBreak/>
              <w:t>площадь - не более 300 квадратных метров;</w:t>
            </w:r>
          </w:p>
          <w:p w:rsidR="00DE5ADF" w:rsidRPr="00B96741" w:rsidRDefault="009124F9" w:rsidP="009124F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6741">
              <w:rPr>
                <w:color w:val="000000"/>
                <w:sz w:val="28"/>
                <w:szCs w:val="28"/>
              </w:rPr>
              <w:t>отсутствие жилых помещений (квартир), являющихся самостоятельными объектами недвижимости.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Газоснабжение – возможность подключения имеется необходимо подать заявку в сетевую организацию на технологическое присоединение объекта, победителем по данному Лоту.</w:t>
            </w:r>
          </w:p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Водоснабжение – возможность подключения имеется необходимо подать заявку в сетевую организацию на технологическое присоединение объекта, победителем по данному Лоту</w:t>
            </w:r>
          </w:p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Водоотведение - возможность подключения отсутствует. Предусмотреть выгребной колодец.</w:t>
            </w:r>
          </w:p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Электроснабжение – Порядок присоединения объектов к электрическим сетям определяется требованиями «Правил технического присоединения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 г. № 861, в соответствии с которыми необходимо подать заявку в сетевую организацию на технологическое присоединение объекта, победителем по данному Лоту.</w:t>
            </w:r>
          </w:p>
        </w:tc>
      </w:tr>
    </w:tbl>
    <w:p w:rsidR="00DE5ADF" w:rsidRDefault="00DE5ADF" w:rsidP="00DE5AD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ЛОТ №3</w:t>
      </w: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6515"/>
      </w:tblGrid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Местоположение (адрес)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8E7BDE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РФ, Республика Крым, Бахчисарайский район </w:t>
            </w:r>
            <w:proofErr w:type="spellStart"/>
            <w:r>
              <w:rPr>
                <w:color w:val="000000"/>
                <w:sz w:val="28"/>
                <w:szCs w:val="28"/>
              </w:rPr>
              <w:t>с.Ароматное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ул. </w:t>
            </w:r>
            <w:r w:rsidR="00226B6E">
              <w:rPr>
                <w:color w:val="000000"/>
                <w:sz w:val="28"/>
                <w:szCs w:val="28"/>
              </w:rPr>
              <w:t>Скальная 37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Площадь, га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0,1000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CE778D" w:rsidP="00DE5AD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0" w:name="OLE_LINK27"/>
            <w:bookmarkStart w:id="21" w:name="OLE_LINK28"/>
            <w:r>
              <w:rPr>
                <w:color w:val="000000"/>
                <w:sz w:val="28"/>
                <w:szCs w:val="28"/>
              </w:rPr>
              <w:t>90:01:040101:1923</w:t>
            </w:r>
            <w:bookmarkEnd w:id="20"/>
            <w:bookmarkEnd w:id="21"/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Сведения об обременениях (ограничениях)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не установлено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Сведения о правах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Муниципальная собственность на земельный участок, не разграничена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Начальная цена, руб.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9F001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2" w:name="OLE_LINK29"/>
            <w:bookmarkStart w:id="23" w:name="OLE_LINK30"/>
            <w:r>
              <w:rPr>
                <w:color w:val="000000"/>
                <w:sz w:val="28"/>
                <w:szCs w:val="28"/>
              </w:rPr>
              <w:t>5397,00</w:t>
            </w:r>
            <w:bookmarkEnd w:id="22"/>
            <w:bookmarkEnd w:id="23"/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Задаток для участия в аукционе в размере 20% от начальной цены предмета аукциона, руб.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BD3EFA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4" w:name="OLE_LINK32"/>
            <w:r>
              <w:rPr>
                <w:color w:val="000000"/>
                <w:sz w:val="28"/>
                <w:szCs w:val="28"/>
              </w:rPr>
              <w:t>1079,40</w:t>
            </w:r>
            <w:bookmarkEnd w:id="24"/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«Шаг аукциона» в размере 3% от начальной цены предмета аукциона, руб.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BD3EFA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5" w:name="OLE_LINK31"/>
            <w:r>
              <w:rPr>
                <w:color w:val="000000"/>
                <w:sz w:val="28"/>
                <w:szCs w:val="28"/>
              </w:rPr>
              <w:t>161,91</w:t>
            </w:r>
            <w:bookmarkEnd w:id="25"/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Срок аренды земельного участка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20 лет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Pr="00B96741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6741">
              <w:rPr>
                <w:color w:val="000000"/>
                <w:sz w:val="28"/>
                <w:szCs w:val="28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9124F9" w:rsidRPr="00B96741" w:rsidRDefault="009124F9" w:rsidP="009124F9">
            <w:pPr>
              <w:pStyle w:val="a4"/>
              <w:spacing w:after="150"/>
              <w:rPr>
                <w:color w:val="000000"/>
                <w:sz w:val="28"/>
                <w:szCs w:val="28"/>
              </w:rPr>
            </w:pPr>
            <w:r w:rsidRPr="00B96741">
              <w:rPr>
                <w:color w:val="000000"/>
                <w:sz w:val="28"/>
                <w:szCs w:val="28"/>
              </w:rPr>
              <w:t>количество этажей - не более трех (включая мансардный этаж);</w:t>
            </w:r>
          </w:p>
          <w:p w:rsidR="009124F9" w:rsidRPr="00B96741" w:rsidRDefault="009124F9" w:rsidP="009124F9">
            <w:pPr>
              <w:pStyle w:val="a4"/>
              <w:spacing w:after="150"/>
              <w:rPr>
                <w:color w:val="000000"/>
                <w:sz w:val="28"/>
                <w:szCs w:val="28"/>
              </w:rPr>
            </w:pPr>
            <w:r w:rsidRPr="00B96741">
              <w:rPr>
                <w:color w:val="000000"/>
                <w:sz w:val="28"/>
                <w:szCs w:val="28"/>
              </w:rPr>
              <w:t>площадь - не более 300 квадратных метров;</w:t>
            </w:r>
          </w:p>
          <w:p w:rsidR="00DE5ADF" w:rsidRPr="00B96741" w:rsidRDefault="009124F9" w:rsidP="009124F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6741">
              <w:rPr>
                <w:color w:val="000000"/>
                <w:sz w:val="28"/>
                <w:szCs w:val="28"/>
              </w:rPr>
              <w:t>отсутствие жилых помещений (квартир), являющихся самостоятельными объектами недвижимости.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Газоснабжение – возможность подключения имеется необходимо подать заявку в сетевую организацию на технологическое присоединение объекта, победителем по данному Лоту.</w:t>
            </w:r>
          </w:p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Водоснабжение – возможность подключения имеется необходимо подать заявку в сетевую организацию на технологическое присоединение объекта, победителем по данному Лоту</w:t>
            </w:r>
          </w:p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Водоотведение - возможность подключения отсутствует. Предусмотреть выгребной колодец.</w:t>
            </w:r>
          </w:p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Электроснабжение – Порядок присоединения объектов к электрическим сетям определяется требованиями «Правил технического присоединения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устройств потребителей электрической энергии, а также объектов </w:t>
            </w:r>
            <w:r>
              <w:rPr>
                <w:color w:val="000000"/>
                <w:sz w:val="28"/>
                <w:szCs w:val="28"/>
              </w:rPr>
              <w:lastRenderedPageBreak/>
              <w:t>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 г. № 861, в соответствии с которыми необходимо подать заявку в сетевую организацию на технологическое присоединение объекта, победителем по данному Лоту.</w:t>
            </w:r>
          </w:p>
        </w:tc>
      </w:tr>
    </w:tbl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</w:p>
    <w:p w:rsidR="00445B74" w:rsidRPr="00544BE1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 xml:space="preserve">1.5. Дата, время начала приема заявок: </w:t>
      </w:r>
      <w:r w:rsidR="009D176A">
        <w:rPr>
          <w:rStyle w:val="a5"/>
          <w:color w:val="000000"/>
          <w:sz w:val="28"/>
          <w:szCs w:val="28"/>
        </w:rPr>
        <w:t>23</w:t>
      </w:r>
      <w:r w:rsidRPr="00544BE1">
        <w:rPr>
          <w:rStyle w:val="a5"/>
          <w:color w:val="000000"/>
          <w:sz w:val="28"/>
          <w:szCs w:val="28"/>
        </w:rPr>
        <w:t>.</w:t>
      </w:r>
      <w:r w:rsidR="009D176A">
        <w:rPr>
          <w:rStyle w:val="a5"/>
          <w:color w:val="000000"/>
          <w:sz w:val="28"/>
          <w:szCs w:val="28"/>
        </w:rPr>
        <w:t>05</w:t>
      </w:r>
      <w:r w:rsidRPr="00544BE1">
        <w:rPr>
          <w:rStyle w:val="a5"/>
          <w:color w:val="000000"/>
          <w:sz w:val="28"/>
          <w:szCs w:val="28"/>
        </w:rPr>
        <w:t>.201</w:t>
      </w:r>
      <w:r w:rsidR="009D176A">
        <w:rPr>
          <w:rStyle w:val="a5"/>
          <w:color w:val="000000"/>
          <w:sz w:val="28"/>
          <w:szCs w:val="28"/>
        </w:rPr>
        <w:t>9</w:t>
      </w:r>
      <w:r w:rsidRPr="00544BE1">
        <w:rPr>
          <w:rStyle w:val="a5"/>
          <w:color w:val="000000"/>
          <w:sz w:val="28"/>
          <w:szCs w:val="28"/>
        </w:rPr>
        <w:t xml:space="preserve"> года с 08.00 часов.</w:t>
      </w:r>
    </w:p>
    <w:p w:rsidR="00445B74" w:rsidRPr="00544BE1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 w:rsidRPr="00544BE1">
        <w:rPr>
          <w:rStyle w:val="a5"/>
          <w:color w:val="000000"/>
          <w:sz w:val="28"/>
          <w:szCs w:val="28"/>
        </w:rPr>
        <w:t xml:space="preserve">1.6. Дата, время окончания приема заявок: </w:t>
      </w:r>
      <w:r w:rsidR="00861C25">
        <w:rPr>
          <w:rStyle w:val="a5"/>
          <w:color w:val="000000"/>
          <w:sz w:val="28"/>
          <w:szCs w:val="28"/>
        </w:rPr>
        <w:t>1</w:t>
      </w:r>
      <w:r w:rsidR="00AB003D">
        <w:rPr>
          <w:rStyle w:val="a5"/>
          <w:color w:val="000000"/>
          <w:sz w:val="28"/>
          <w:szCs w:val="28"/>
        </w:rPr>
        <w:t>9</w:t>
      </w:r>
      <w:r w:rsidR="00E9736C" w:rsidRPr="00544BE1">
        <w:rPr>
          <w:rStyle w:val="a5"/>
          <w:color w:val="000000"/>
          <w:sz w:val="28"/>
          <w:szCs w:val="28"/>
        </w:rPr>
        <w:t>.</w:t>
      </w:r>
      <w:r w:rsidR="00A018DB" w:rsidRPr="00544BE1">
        <w:rPr>
          <w:rStyle w:val="a5"/>
          <w:color w:val="000000"/>
          <w:sz w:val="28"/>
          <w:szCs w:val="28"/>
        </w:rPr>
        <w:t>0</w:t>
      </w:r>
      <w:r w:rsidR="00124216">
        <w:rPr>
          <w:rStyle w:val="a5"/>
          <w:color w:val="000000"/>
          <w:sz w:val="28"/>
          <w:szCs w:val="28"/>
        </w:rPr>
        <w:t>6</w:t>
      </w:r>
      <w:r w:rsidR="00E9736C" w:rsidRPr="00544BE1">
        <w:rPr>
          <w:rStyle w:val="a5"/>
          <w:color w:val="000000"/>
          <w:sz w:val="28"/>
          <w:szCs w:val="28"/>
        </w:rPr>
        <w:t>.201</w:t>
      </w:r>
      <w:r w:rsidR="00F54228" w:rsidRPr="00544BE1">
        <w:rPr>
          <w:rStyle w:val="a5"/>
          <w:color w:val="000000"/>
          <w:sz w:val="28"/>
          <w:szCs w:val="28"/>
        </w:rPr>
        <w:t>9</w:t>
      </w:r>
      <w:r w:rsidRPr="00544BE1">
        <w:rPr>
          <w:rStyle w:val="a5"/>
          <w:color w:val="000000"/>
          <w:sz w:val="28"/>
          <w:szCs w:val="28"/>
        </w:rPr>
        <w:t xml:space="preserve"> года до 17.00часов.</w:t>
      </w:r>
    </w:p>
    <w:p w:rsidR="00445B74" w:rsidRPr="00544BE1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bookmarkStart w:id="26" w:name="OLE_LINK1"/>
      <w:bookmarkStart w:id="27" w:name="OLE_LINK2"/>
      <w:r w:rsidRPr="00544BE1">
        <w:rPr>
          <w:rStyle w:val="a5"/>
          <w:color w:val="000000"/>
          <w:sz w:val="28"/>
          <w:szCs w:val="28"/>
        </w:rPr>
        <w:t>1.7. Место и время приема заявок: </w:t>
      </w:r>
      <w:r w:rsidRPr="00544BE1">
        <w:rPr>
          <w:color w:val="000000"/>
          <w:sz w:val="28"/>
          <w:szCs w:val="28"/>
        </w:rPr>
        <w:t xml:space="preserve">РФ, </w:t>
      </w:r>
      <w:r w:rsidR="00E9736C" w:rsidRPr="00544BE1">
        <w:rPr>
          <w:color w:val="000000"/>
          <w:sz w:val="28"/>
          <w:szCs w:val="28"/>
        </w:rPr>
        <w:t>298444</w:t>
      </w:r>
      <w:r w:rsidRPr="00544BE1">
        <w:rPr>
          <w:color w:val="000000"/>
          <w:sz w:val="28"/>
          <w:szCs w:val="28"/>
        </w:rPr>
        <w:t xml:space="preserve">, </w:t>
      </w:r>
      <w:r w:rsidR="00E9736C" w:rsidRPr="00544BE1">
        <w:rPr>
          <w:color w:val="000000"/>
          <w:sz w:val="28"/>
          <w:szCs w:val="28"/>
        </w:rPr>
        <w:t>Республика Крым</w:t>
      </w:r>
      <w:r w:rsidRPr="00544BE1">
        <w:rPr>
          <w:color w:val="000000"/>
          <w:sz w:val="28"/>
          <w:szCs w:val="28"/>
        </w:rPr>
        <w:t xml:space="preserve">, </w:t>
      </w:r>
      <w:r w:rsidR="00E9736C" w:rsidRPr="00544BE1">
        <w:rPr>
          <w:color w:val="000000"/>
          <w:sz w:val="28"/>
          <w:szCs w:val="28"/>
        </w:rPr>
        <w:t>Бахчисарайский</w:t>
      </w:r>
      <w:r w:rsidRPr="00544BE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BE1">
        <w:rPr>
          <w:color w:val="000000"/>
          <w:sz w:val="28"/>
          <w:szCs w:val="28"/>
        </w:rPr>
        <w:t>район,</w:t>
      </w:r>
      <w:r w:rsidR="00E9736C" w:rsidRPr="00544BE1">
        <w:rPr>
          <w:color w:val="000000"/>
          <w:sz w:val="28"/>
          <w:szCs w:val="28"/>
        </w:rPr>
        <w:t>с</w:t>
      </w:r>
      <w:proofErr w:type="spellEnd"/>
      <w:r w:rsidR="00E9736C" w:rsidRPr="00544BE1">
        <w:rPr>
          <w:color w:val="000000"/>
          <w:sz w:val="28"/>
          <w:szCs w:val="28"/>
        </w:rPr>
        <w:t>.</w:t>
      </w:r>
      <w:proofErr w:type="gramEnd"/>
      <w:r w:rsidR="00E9736C" w:rsidRPr="00544BE1">
        <w:rPr>
          <w:color w:val="000000"/>
          <w:sz w:val="28"/>
          <w:szCs w:val="28"/>
        </w:rPr>
        <w:t xml:space="preserve"> Ароматное</w:t>
      </w:r>
      <w:r w:rsidRPr="00544BE1">
        <w:rPr>
          <w:color w:val="000000"/>
          <w:sz w:val="28"/>
          <w:szCs w:val="28"/>
        </w:rPr>
        <w:t xml:space="preserve">, улица </w:t>
      </w:r>
      <w:r w:rsidR="00E9736C" w:rsidRPr="00544BE1">
        <w:rPr>
          <w:color w:val="000000"/>
          <w:sz w:val="28"/>
          <w:szCs w:val="28"/>
        </w:rPr>
        <w:t>Дорожная</w:t>
      </w:r>
      <w:r w:rsidRPr="00544BE1">
        <w:rPr>
          <w:color w:val="000000"/>
          <w:sz w:val="28"/>
          <w:szCs w:val="28"/>
        </w:rPr>
        <w:t>, д.</w:t>
      </w:r>
      <w:r w:rsidR="00E9736C" w:rsidRPr="00544BE1">
        <w:rPr>
          <w:color w:val="000000"/>
          <w:sz w:val="28"/>
          <w:szCs w:val="28"/>
        </w:rPr>
        <w:t>1</w:t>
      </w:r>
      <w:r w:rsidRPr="00544BE1">
        <w:rPr>
          <w:color w:val="000000"/>
          <w:sz w:val="28"/>
          <w:szCs w:val="28"/>
        </w:rPr>
        <w:t xml:space="preserve"> , в рабочие дни </w:t>
      </w:r>
      <w:r w:rsidRPr="00544BE1">
        <w:rPr>
          <w:rStyle w:val="a5"/>
          <w:color w:val="000000"/>
          <w:sz w:val="28"/>
          <w:szCs w:val="28"/>
        </w:rPr>
        <w:t>с 08.00  до 12.00</w:t>
      </w:r>
      <w:r w:rsidRPr="00544BE1">
        <w:rPr>
          <w:color w:val="000000"/>
          <w:sz w:val="28"/>
          <w:szCs w:val="28"/>
        </w:rPr>
        <w:t> и </w:t>
      </w:r>
      <w:r w:rsidRPr="00544BE1">
        <w:rPr>
          <w:rStyle w:val="a5"/>
          <w:color w:val="000000"/>
          <w:sz w:val="28"/>
          <w:szCs w:val="28"/>
        </w:rPr>
        <w:t>с</w:t>
      </w:r>
      <w:r w:rsidRPr="00544BE1">
        <w:rPr>
          <w:color w:val="000000"/>
          <w:sz w:val="28"/>
          <w:szCs w:val="28"/>
        </w:rPr>
        <w:t> </w:t>
      </w:r>
      <w:r w:rsidRPr="00544BE1">
        <w:rPr>
          <w:rStyle w:val="a5"/>
          <w:color w:val="000000"/>
          <w:sz w:val="28"/>
          <w:szCs w:val="28"/>
        </w:rPr>
        <w:t>13.00 до 17.00 </w:t>
      </w:r>
      <w:r w:rsidRPr="00544BE1">
        <w:rPr>
          <w:color w:val="000000"/>
          <w:sz w:val="28"/>
          <w:szCs w:val="28"/>
        </w:rPr>
        <w:t>часов по местному времени. Контактный телефон: 8(</w:t>
      </w:r>
      <w:r w:rsidR="00E9736C" w:rsidRPr="00544BE1">
        <w:rPr>
          <w:color w:val="000000"/>
          <w:sz w:val="28"/>
          <w:szCs w:val="28"/>
        </w:rPr>
        <w:t>3654</w:t>
      </w:r>
      <w:r w:rsidRPr="00544BE1">
        <w:rPr>
          <w:color w:val="000000"/>
          <w:sz w:val="28"/>
          <w:szCs w:val="28"/>
        </w:rPr>
        <w:t>)7-</w:t>
      </w:r>
      <w:r w:rsidR="00E9736C" w:rsidRPr="00544BE1">
        <w:rPr>
          <w:color w:val="000000"/>
          <w:sz w:val="28"/>
          <w:szCs w:val="28"/>
        </w:rPr>
        <w:t>78</w:t>
      </w:r>
      <w:r w:rsidRPr="00544BE1">
        <w:rPr>
          <w:color w:val="000000"/>
          <w:sz w:val="28"/>
          <w:szCs w:val="28"/>
        </w:rPr>
        <w:t>-</w:t>
      </w:r>
      <w:r w:rsidR="00E9736C" w:rsidRPr="00544BE1">
        <w:rPr>
          <w:color w:val="000000"/>
          <w:sz w:val="28"/>
          <w:szCs w:val="28"/>
        </w:rPr>
        <w:t>47;7-78-46</w:t>
      </w:r>
      <w:r w:rsidRPr="00544BE1">
        <w:rPr>
          <w:color w:val="000000"/>
          <w:sz w:val="28"/>
          <w:szCs w:val="28"/>
        </w:rPr>
        <w:t>.</w:t>
      </w:r>
    </w:p>
    <w:p w:rsidR="00445B74" w:rsidRPr="00544BE1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 w:rsidRPr="00544BE1">
        <w:rPr>
          <w:rStyle w:val="a5"/>
          <w:color w:val="000000"/>
          <w:sz w:val="28"/>
          <w:szCs w:val="28"/>
        </w:rPr>
        <w:t>1.</w:t>
      </w:r>
      <w:r w:rsidR="00421A93" w:rsidRPr="00544BE1">
        <w:rPr>
          <w:rStyle w:val="a5"/>
          <w:color w:val="000000"/>
          <w:sz w:val="28"/>
          <w:szCs w:val="28"/>
        </w:rPr>
        <w:t>8</w:t>
      </w:r>
      <w:r w:rsidRPr="00544BE1">
        <w:rPr>
          <w:rStyle w:val="a5"/>
          <w:color w:val="000000"/>
          <w:sz w:val="28"/>
          <w:szCs w:val="28"/>
        </w:rPr>
        <w:t>. Место, дата и время проведения аукциона: </w:t>
      </w:r>
      <w:bookmarkStart w:id="28" w:name="OLE_LINK5"/>
      <w:bookmarkStart w:id="29" w:name="OLE_LINK6"/>
      <w:r w:rsidR="00E9736C" w:rsidRPr="00544BE1">
        <w:rPr>
          <w:color w:val="000000"/>
          <w:sz w:val="28"/>
          <w:szCs w:val="28"/>
        </w:rPr>
        <w:t>РФ, 298444, Республика Крым, Бахчисарайский район,</w:t>
      </w:r>
      <w:r w:rsidR="002C413A">
        <w:rPr>
          <w:color w:val="000000"/>
          <w:sz w:val="28"/>
          <w:szCs w:val="28"/>
        </w:rPr>
        <w:t xml:space="preserve"> </w:t>
      </w:r>
      <w:r w:rsidR="00E9736C" w:rsidRPr="00544BE1">
        <w:rPr>
          <w:color w:val="000000"/>
          <w:sz w:val="28"/>
          <w:szCs w:val="28"/>
        </w:rPr>
        <w:t>с. Ароматное, улица Дорожная, д.1</w:t>
      </w:r>
      <w:r w:rsidRPr="00544BE1">
        <w:rPr>
          <w:color w:val="000000"/>
          <w:sz w:val="28"/>
          <w:szCs w:val="28"/>
        </w:rPr>
        <w:t>, </w:t>
      </w:r>
      <w:r w:rsidR="00A2635C" w:rsidRPr="00112F46">
        <w:rPr>
          <w:rStyle w:val="a5"/>
          <w:color w:val="000000"/>
          <w:sz w:val="28"/>
          <w:szCs w:val="28"/>
        </w:rPr>
        <w:t>2</w:t>
      </w:r>
      <w:r w:rsidR="00AB003D" w:rsidRPr="00112F46">
        <w:rPr>
          <w:rStyle w:val="a5"/>
          <w:color w:val="000000"/>
          <w:sz w:val="28"/>
          <w:szCs w:val="28"/>
        </w:rPr>
        <w:t>4</w:t>
      </w:r>
      <w:r w:rsidRPr="00112F46">
        <w:rPr>
          <w:rStyle w:val="a5"/>
          <w:color w:val="000000"/>
          <w:sz w:val="28"/>
          <w:szCs w:val="28"/>
        </w:rPr>
        <w:t>.</w:t>
      </w:r>
      <w:r w:rsidR="000E1EFA" w:rsidRPr="00112F46">
        <w:rPr>
          <w:rStyle w:val="a5"/>
          <w:color w:val="000000"/>
          <w:sz w:val="28"/>
          <w:szCs w:val="28"/>
        </w:rPr>
        <w:t>0</w:t>
      </w:r>
      <w:r w:rsidR="00AB003D" w:rsidRPr="00112F46">
        <w:rPr>
          <w:rStyle w:val="a5"/>
          <w:color w:val="000000"/>
          <w:sz w:val="28"/>
          <w:szCs w:val="28"/>
        </w:rPr>
        <w:t>6</w:t>
      </w:r>
      <w:r w:rsidRPr="00112F46">
        <w:rPr>
          <w:rStyle w:val="a5"/>
          <w:color w:val="000000"/>
          <w:sz w:val="28"/>
          <w:szCs w:val="28"/>
        </w:rPr>
        <w:t>.201</w:t>
      </w:r>
      <w:r w:rsidR="000E1EFA" w:rsidRPr="00112F46">
        <w:rPr>
          <w:rStyle w:val="a5"/>
          <w:color w:val="000000"/>
          <w:sz w:val="28"/>
          <w:szCs w:val="28"/>
        </w:rPr>
        <w:t>9</w:t>
      </w:r>
      <w:r w:rsidRPr="00544BE1">
        <w:rPr>
          <w:rStyle w:val="a5"/>
          <w:color w:val="000000"/>
          <w:sz w:val="28"/>
          <w:szCs w:val="28"/>
        </w:rPr>
        <w:t xml:space="preserve"> года в </w:t>
      </w:r>
      <w:r w:rsidR="00A2457B">
        <w:rPr>
          <w:rStyle w:val="a5"/>
          <w:color w:val="000000"/>
          <w:sz w:val="28"/>
          <w:szCs w:val="28"/>
        </w:rPr>
        <w:t>9</w:t>
      </w:r>
      <w:r w:rsidRPr="00544BE1">
        <w:rPr>
          <w:rStyle w:val="a5"/>
          <w:color w:val="000000"/>
          <w:sz w:val="28"/>
          <w:szCs w:val="28"/>
        </w:rPr>
        <w:t>.00 часов </w:t>
      </w:r>
      <w:r w:rsidRPr="00544BE1">
        <w:rPr>
          <w:color w:val="000000"/>
          <w:sz w:val="28"/>
          <w:szCs w:val="28"/>
        </w:rPr>
        <w:t>по местному времени.</w:t>
      </w:r>
    </w:p>
    <w:bookmarkEnd w:id="26"/>
    <w:bookmarkEnd w:id="27"/>
    <w:bookmarkEnd w:id="28"/>
    <w:bookmarkEnd w:id="29"/>
    <w:p w:rsidR="00445B74" w:rsidRPr="00544BE1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 w:rsidRPr="00544BE1">
        <w:rPr>
          <w:rStyle w:val="a5"/>
          <w:color w:val="000000"/>
          <w:sz w:val="28"/>
          <w:szCs w:val="28"/>
        </w:rPr>
        <w:t>1.</w:t>
      </w:r>
      <w:r w:rsidR="004C482D" w:rsidRPr="00544BE1">
        <w:rPr>
          <w:rStyle w:val="a5"/>
          <w:color w:val="000000"/>
          <w:sz w:val="28"/>
          <w:szCs w:val="28"/>
        </w:rPr>
        <w:t>9</w:t>
      </w:r>
      <w:r w:rsidRPr="00544BE1">
        <w:rPr>
          <w:rStyle w:val="a5"/>
          <w:color w:val="000000"/>
          <w:sz w:val="28"/>
          <w:szCs w:val="28"/>
        </w:rPr>
        <w:t>. Дата и  время  проведения осмотра земельного участка:</w:t>
      </w:r>
      <w:r w:rsidRPr="00544BE1">
        <w:rPr>
          <w:color w:val="000000"/>
          <w:sz w:val="28"/>
          <w:szCs w:val="28"/>
        </w:rPr>
        <w:t> Осмотр земельного участка производится претендентами самостоятельно, в удобное для них время.</w:t>
      </w:r>
    </w:p>
    <w:p w:rsidR="00445B74" w:rsidRPr="00544BE1" w:rsidRDefault="00445B74" w:rsidP="009E12A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544BE1">
        <w:rPr>
          <w:rStyle w:val="a5"/>
          <w:color w:val="000000"/>
          <w:sz w:val="28"/>
          <w:szCs w:val="28"/>
        </w:rPr>
        <w:t>1.1</w:t>
      </w:r>
      <w:r w:rsidR="004C482D" w:rsidRPr="00544BE1">
        <w:rPr>
          <w:rStyle w:val="a5"/>
          <w:color w:val="000000"/>
          <w:sz w:val="28"/>
          <w:szCs w:val="28"/>
        </w:rPr>
        <w:t>0</w:t>
      </w:r>
      <w:r w:rsidRPr="00544BE1">
        <w:rPr>
          <w:rStyle w:val="a5"/>
          <w:color w:val="000000"/>
          <w:sz w:val="28"/>
          <w:szCs w:val="28"/>
        </w:rPr>
        <w:t>.</w:t>
      </w:r>
      <w:r w:rsidRPr="00544BE1">
        <w:rPr>
          <w:color w:val="000000"/>
          <w:sz w:val="28"/>
          <w:szCs w:val="28"/>
        </w:rPr>
        <w:t> </w:t>
      </w:r>
      <w:r w:rsidRPr="00544BE1">
        <w:rPr>
          <w:rStyle w:val="a5"/>
          <w:color w:val="000000"/>
          <w:sz w:val="28"/>
          <w:szCs w:val="28"/>
        </w:rPr>
        <w:t>Отказ от аукциона.</w:t>
      </w:r>
      <w:r w:rsidRPr="00544BE1">
        <w:rPr>
          <w:color w:val="000000"/>
          <w:sz w:val="28"/>
          <w:szCs w:val="28"/>
        </w:rPr>
        <w:t> Уполномоченный орган принимает решение об отказе в проведении аукциона в случае выявления обстоятельств.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45B74" w:rsidRPr="00544BE1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 w:rsidRPr="00544BE1">
        <w:rPr>
          <w:rStyle w:val="a5"/>
          <w:color w:val="000000"/>
          <w:sz w:val="28"/>
          <w:szCs w:val="28"/>
        </w:rPr>
        <w:t>1.1</w:t>
      </w:r>
      <w:r w:rsidR="004C482D" w:rsidRPr="00544BE1">
        <w:rPr>
          <w:rStyle w:val="a5"/>
          <w:color w:val="000000"/>
          <w:sz w:val="28"/>
          <w:szCs w:val="28"/>
        </w:rPr>
        <w:t>1</w:t>
      </w:r>
      <w:r w:rsidRPr="00544BE1">
        <w:rPr>
          <w:rStyle w:val="a5"/>
          <w:color w:val="000000"/>
          <w:sz w:val="28"/>
          <w:szCs w:val="28"/>
        </w:rPr>
        <w:t>. Электронный адрес сайта, на котором размещена документация об аукционе, проект договора аренды, заявка:</w:t>
      </w:r>
      <w:r w:rsidRPr="00544BE1">
        <w:rPr>
          <w:color w:val="000000"/>
          <w:sz w:val="28"/>
          <w:szCs w:val="28"/>
        </w:rPr>
        <w:t> </w:t>
      </w:r>
      <w:hyperlink r:id="rId6" w:history="1">
        <w:r w:rsidRPr="00544BE1">
          <w:rPr>
            <w:rStyle w:val="a3"/>
            <w:color w:val="4B83AB"/>
            <w:sz w:val="28"/>
            <w:szCs w:val="28"/>
          </w:rPr>
          <w:t>www.torgi.gov.ru</w:t>
        </w:r>
      </w:hyperlink>
      <w:r w:rsidRPr="00544BE1">
        <w:rPr>
          <w:color w:val="000000"/>
          <w:sz w:val="28"/>
          <w:szCs w:val="28"/>
        </w:rPr>
        <w:t xml:space="preserve">, </w:t>
      </w:r>
      <w:r w:rsidR="00E9736C" w:rsidRPr="00544BE1">
        <w:rPr>
          <w:color w:val="000000"/>
          <w:sz w:val="28"/>
          <w:szCs w:val="28"/>
        </w:rPr>
        <w:t>http://aromat-crimea.ru</w:t>
      </w:r>
      <w:r w:rsidRPr="00544BE1">
        <w:rPr>
          <w:color w:val="000000"/>
          <w:sz w:val="28"/>
          <w:szCs w:val="28"/>
        </w:rPr>
        <w:t>.</w:t>
      </w:r>
    </w:p>
    <w:p w:rsidR="00445B74" w:rsidRPr="00544BE1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 w:rsidRPr="00544BE1">
        <w:rPr>
          <w:rStyle w:val="a5"/>
          <w:color w:val="000000"/>
          <w:sz w:val="28"/>
          <w:szCs w:val="28"/>
        </w:rPr>
        <w:t> </w:t>
      </w:r>
    </w:p>
    <w:p w:rsidR="00445B74" w:rsidRPr="00544BE1" w:rsidRDefault="00445B74" w:rsidP="00233D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544BE1">
        <w:rPr>
          <w:rStyle w:val="a5"/>
          <w:color w:val="000000"/>
          <w:sz w:val="28"/>
          <w:szCs w:val="28"/>
        </w:rPr>
        <w:t>2.Порядок внесения задатка и его возврата</w:t>
      </w:r>
    </w:p>
    <w:p w:rsidR="00445B74" w:rsidRPr="00544BE1" w:rsidRDefault="00445B74" w:rsidP="00233D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544BE1">
        <w:rPr>
          <w:rStyle w:val="a5"/>
          <w:color w:val="000000"/>
          <w:sz w:val="28"/>
          <w:szCs w:val="28"/>
        </w:rPr>
        <w:t> </w:t>
      </w:r>
    </w:p>
    <w:p w:rsidR="00445B74" w:rsidRPr="00446BF3" w:rsidRDefault="00445B74" w:rsidP="00233D3F">
      <w:pPr>
        <w:jc w:val="both"/>
        <w:rPr>
          <w:rFonts w:ascii="Times New Roman" w:hAnsi="Times New Roman"/>
          <w:color w:val="000000"/>
          <w:sz w:val="23"/>
          <w:szCs w:val="23"/>
        </w:rPr>
      </w:pPr>
      <w:r w:rsidRPr="00544BE1">
        <w:rPr>
          <w:rStyle w:val="a5"/>
          <w:color w:val="000000"/>
          <w:sz w:val="28"/>
          <w:szCs w:val="28"/>
        </w:rPr>
        <w:t xml:space="preserve">            </w:t>
      </w:r>
      <w:r w:rsidRPr="00DE12BC">
        <w:rPr>
          <w:rStyle w:val="a5"/>
          <w:rFonts w:ascii="Times New Roman" w:hAnsi="Times New Roman"/>
          <w:color w:val="000000"/>
          <w:sz w:val="28"/>
          <w:szCs w:val="28"/>
        </w:rPr>
        <w:t>2.1.</w:t>
      </w:r>
      <w:r w:rsidRPr="00544BE1">
        <w:rPr>
          <w:rStyle w:val="a5"/>
          <w:color w:val="000000"/>
          <w:sz w:val="28"/>
          <w:szCs w:val="28"/>
        </w:rPr>
        <w:t> </w:t>
      </w:r>
      <w:r w:rsidRPr="00544BE1">
        <w:rPr>
          <w:rFonts w:ascii="Times New Roman" w:hAnsi="Times New Roman"/>
          <w:color w:val="000000"/>
          <w:sz w:val="28"/>
          <w:szCs w:val="28"/>
        </w:rPr>
        <w:t>Претендент перечисляет задаток </w:t>
      </w:r>
      <w:r w:rsidRPr="00544BE1">
        <w:rPr>
          <w:rStyle w:val="a5"/>
          <w:rFonts w:ascii="Times New Roman" w:hAnsi="Times New Roman"/>
          <w:color w:val="000000"/>
          <w:sz w:val="28"/>
          <w:szCs w:val="28"/>
        </w:rPr>
        <w:t>до</w:t>
      </w:r>
      <w:r w:rsidR="00966A39" w:rsidRPr="00544BE1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="00AB003D">
        <w:rPr>
          <w:rStyle w:val="a5"/>
          <w:rFonts w:ascii="Times New Roman" w:hAnsi="Times New Roman"/>
          <w:color w:val="000000"/>
          <w:sz w:val="28"/>
          <w:szCs w:val="28"/>
        </w:rPr>
        <w:t>19</w:t>
      </w:r>
      <w:r w:rsidRPr="00544BE1">
        <w:rPr>
          <w:rStyle w:val="a5"/>
          <w:rFonts w:ascii="Times New Roman" w:hAnsi="Times New Roman"/>
          <w:color w:val="000000"/>
          <w:sz w:val="28"/>
          <w:szCs w:val="28"/>
        </w:rPr>
        <w:t>.</w:t>
      </w:r>
      <w:r w:rsidR="00966A39" w:rsidRPr="00544BE1">
        <w:rPr>
          <w:rStyle w:val="a5"/>
          <w:rFonts w:ascii="Times New Roman" w:hAnsi="Times New Roman"/>
          <w:color w:val="000000"/>
          <w:sz w:val="28"/>
          <w:szCs w:val="28"/>
        </w:rPr>
        <w:t>0</w:t>
      </w:r>
      <w:r w:rsidR="00124216">
        <w:rPr>
          <w:rStyle w:val="a5"/>
          <w:rFonts w:ascii="Times New Roman" w:hAnsi="Times New Roman"/>
          <w:color w:val="000000"/>
          <w:sz w:val="28"/>
          <w:szCs w:val="28"/>
        </w:rPr>
        <w:t>6</w:t>
      </w:r>
      <w:r w:rsidRPr="00544BE1">
        <w:rPr>
          <w:rStyle w:val="a5"/>
          <w:rFonts w:ascii="Times New Roman" w:hAnsi="Times New Roman"/>
          <w:color w:val="000000"/>
          <w:sz w:val="28"/>
          <w:szCs w:val="28"/>
        </w:rPr>
        <w:t>.201</w:t>
      </w:r>
      <w:r w:rsidR="00966A39" w:rsidRPr="00544BE1">
        <w:rPr>
          <w:rStyle w:val="a5"/>
          <w:rFonts w:ascii="Times New Roman" w:hAnsi="Times New Roman"/>
          <w:color w:val="000000"/>
          <w:sz w:val="28"/>
          <w:szCs w:val="28"/>
        </w:rPr>
        <w:t>9</w:t>
      </w:r>
      <w:r w:rsidRPr="00544BE1">
        <w:rPr>
          <w:rStyle w:val="a5"/>
          <w:rFonts w:ascii="Times New Roman" w:hAnsi="Times New Roman"/>
          <w:color w:val="000000"/>
          <w:sz w:val="28"/>
          <w:szCs w:val="28"/>
        </w:rPr>
        <w:t xml:space="preserve"> года</w:t>
      </w:r>
      <w:r w:rsidRPr="00446BF3">
        <w:rPr>
          <w:rFonts w:ascii="Times New Roman" w:hAnsi="Times New Roman"/>
          <w:color w:val="000000"/>
          <w:sz w:val="28"/>
          <w:szCs w:val="28"/>
        </w:rPr>
        <w:t> </w:t>
      </w:r>
      <w:r w:rsidRPr="00446BF3">
        <w:rPr>
          <w:rStyle w:val="a5"/>
          <w:rFonts w:ascii="Times New Roman" w:hAnsi="Times New Roman"/>
          <w:color w:val="000000"/>
          <w:sz w:val="28"/>
          <w:szCs w:val="28"/>
        </w:rPr>
        <w:t>до 17.00</w:t>
      </w:r>
      <w:r w:rsidRPr="00446BF3">
        <w:rPr>
          <w:rFonts w:ascii="Times New Roman" w:hAnsi="Times New Roman"/>
          <w:color w:val="000000"/>
          <w:sz w:val="28"/>
          <w:szCs w:val="28"/>
        </w:rPr>
        <w:t xml:space="preserve"> часов для участия в аукционе единым платежом в размере 20% начальной цены лота на расчетный счет администрации </w:t>
      </w:r>
      <w:r w:rsidR="00DE5ADF" w:rsidRPr="00446BF3">
        <w:rPr>
          <w:rFonts w:ascii="Times New Roman" w:hAnsi="Times New Roman"/>
          <w:color w:val="000000"/>
          <w:sz w:val="28"/>
          <w:szCs w:val="28"/>
        </w:rPr>
        <w:t>Ароматненского сельского поселения Бахчисарайского района</w:t>
      </w:r>
      <w:r w:rsidRPr="00446BF3">
        <w:rPr>
          <w:rFonts w:ascii="Times New Roman" w:hAnsi="Times New Roman"/>
          <w:color w:val="000000"/>
          <w:sz w:val="28"/>
          <w:szCs w:val="28"/>
        </w:rPr>
        <w:t xml:space="preserve">: УФК по </w:t>
      </w:r>
      <w:r w:rsidR="00DE5ADF" w:rsidRPr="00446BF3">
        <w:rPr>
          <w:rFonts w:ascii="Times New Roman" w:hAnsi="Times New Roman"/>
          <w:color w:val="000000"/>
          <w:sz w:val="28"/>
          <w:szCs w:val="28"/>
        </w:rPr>
        <w:t xml:space="preserve">Республики </w:t>
      </w:r>
      <w:r w:rsidRPr="00446BF3">
        <w:rPr>
          <w:rFonts w:ascii="Times New Roman" w:hAnsi="Times New Roman"/>
          <w:color w:val="000000"/>
          <w:sz w:val="28"/>
          <w:szCs w:val="28"/>
        </w:rPr>
        <w:t>Кр</w:t>
      </w:r>
      <w:r w:rsidR="00DE5ADF" w:rsidRPr="00446BF3">
        <w:rPr>
          <w:rFonts w:ascii="Times New Roman" w:hAnsi="Times New Roman"/>
          <w:color w:val="000000"/>
          <w:sz w:val="28"/>
          <w:szCs w:val="28"/>
        </w:rPr>
        <w:t>ым</w:t>
      </w:r>
      <w:r w:rsidRPr="00446BF3">
        <w:rPr>
          <w:rFonts w:ascii="Times New Roman" w:hAnsi="Times New Roman"/>
          <w:color w:val="000000"/>
          <w:sz w:val="28"/>
          <w:szCs w:val="28"/>
        </w:rPr>
        <w:t xml:space="preserve"> (Администрация </w:t>
      </w:r>
      <w:r w:rsidR="00446BF3" w:rsidRPr="00446BF3">
        <w:rPr>
          <w:rFonts w:ascii="Times New Roman" w:hAnsi="Times New Roman"/>
          <w:color w:val="000000"/>
          <w:sz w:val="28"/>
          <w:szCs w:val="28"/>
        </w:rPr>
        <w:t>Ароматненского сельского поселения</w:t>
      </w:r>
      <w:r w:rsidRPr="00446BF3">
        <w:rPr>
          <w:rFonts w:ascii="Times New Roman" w:hAnsi="Times New Roman"/>
          <w:color w:val="000000"/>
          <w:sz w:val="28"/>
          <w:szCs w:val="28"/>
        </w:rPr>
        <w:t xml:space="preserve">, л/с </w:t>
      </w:r>
      <w:r w:rsidR="00DE5ADF" w:rsidRPr="00446BF3">
        <w:rPr>
          <w:rFonts w:ascii="Times New Roman" w:eastAsia="Times New Roman" w:hAnsi="Times New Roman"/>
          <w:sz w:val="28"/>
          <w:szCs w:val="28"/>
        </w:rPr>
        <w:t>05753252920</w:t>
      </w:r>
      <w:r w:rsidRPr="00446BF3">
        <w:rPr>
          <w:rFonts w:ascii="Times New Roman" w:hAnsi="Times New Roman"/>
          <w:color w:val="000000"/>
          <w:sz w:val="28"/>
          <w:szCs w:val="28"/>
        </w:rPr>
        <w:t xml:space="preserve">) Отделение </w:t>
      </w:r>
      <w:r w:rsidR="00446BF3" w:rsidRPr="00B25411">
        <w:rPr>
          <w:rFonts w:ascii="Times New Roman" w:hAnsi="Times New Roman"/>
          <w:sz w:val="28"/>
          <w:szCs w:val="28"/>
        </w:rPr>
        <w:t xml:space="preserve">по </w:t>
      </w:r>
      <w:r w:rsidR="00446BF3" w:rsidRPr="00B25411">
        <w:rPr>
          <w:rFonts w:ascii="Times New Roman" w:hAnsi="Times New Roman"/>
          <w:sz w:val="28"/>
          <w:szCs w:val="28"/>
        </w:rPr>
        <w:lastRenderedPageBreak/>
        <w:t xml:space="preserve">Республике Крым ЦБ РФ </w:t>
      </w:r>
      <w:r w:rsidR="00446BF3" w:rsidRPr="00446BF3">
        <w:rPr>
          <w:rFonts w:ascii="Times New Roman" w:hAnsi="Times New Roman"/>
          <w:sz w:val="28"/>
          <w:szCs w:val="28"/>
        </w:rPr>
        <w:t>ИНН 9104002320 КПП 910401001</w:t>
      </w:r>
      <w:r w:rsidRPr="00446BF3">
        <w:rPr>
          <w:rFonts w:ascii="Times New Roman" w:hAnsi="Times New Roman"/>
          <w:color w:val="000000"/>
          <w:sz w:val="28"/>
          <w:szCs w:val="28"/>
        </w:rPr>
        <w:t xml:space="preserve">, р/с </w:t>
      </w:r>
      <w:r w:rsidR="00DE5ADF" w:rsidRPr="00446BF3">
        <w:rPr>
          <w:rFonts w:ascii="Times New Roman" w:eastAsia="Times New Roman" w:hAnsi="Times New Roman"/>
        </w:rPr>
        <w:t xml:space="preserve"> </w:t>
      </w:r>
      <w:r w:rsidR="00DE5ADF" w:rsidRPr="00446BF3">
        <w:rPr>
          <w:rFonts w:ascii="Times New Roman" w:eastAsia="Times New Roman" w:hAnsi="Times New Roman"/>
          <w:sz w:val="28"/>
          <w:szCs w:val="28"/>
        </w:rPr>
        <w:t>40302810635103000012</w:t>
      </w:r>
      <w:r w:rsidRPr="00446BF3">
        <w:rPr>
          <w:rFonts w:ascii="Times New Roman" w:hAnsi="Times New Roman"/>
          <w:color w:val="000000"/>
          <w:sz w:val="28"/>
          <w:szCs w:val="28"/>
        </w:rPr>
        <w:t xml:space="preserve">, БИК </w:t>
      </w:r>
      <w:r w:rsidR="00DE5ADF" w:rsidRPr="00446BF3">
        <w:rPr>
          <w:rFonts w:ascii="Times New Roman" w:eastAsia="Times New Roman" w:hAnsi="Times New Roman"/>
          <w:sz w:val="28"/>
          <w:szCs w:val="28"/>
        </w:rPr>
        <w:t>043510001</w:t>
      </w:r>
      <w:r w:rsidRPr="00446BF3">
        <w:rPr>
          <w:rFonts w:ascii="Times New Roman" w:hAnsi="Times New Roman"/>
          <w:color w:val="000000"/>
          <w:sz w:val="28"/>
          <w:szCs w:val="28"/>
        </w:rPr>
        <w:t xml:space="preserve">, КБК </w:t>
      </w:r>
      <w:r w:rsidR="00B1235E">
        <w:rPr>
          <w:rFonts w:ascii="Times New Roman" w:hAnsi="Times New Roman"/>
          <w:color w:val="000000"/>
          <w:sz w:val="28"/>
          <w:szCs w:val="28"/>
        </w:rPr>
        <w:t>92611105025100000120</w:t>
      </w:r>
      <w:r w:rsidRPr="00446BF3">
        <w:rPr>
          <w:rFonts w:ascii="Times New Roman" w:hAnsi="Times New Roman"/>
          <w:color w:val="000000"/>
          <w:sz w:val="28"/>
          <w:szCs w:val="28"/>
        </w:rPr>
        <w:t xml:space="preserve">, ОКТМО </w:t>
      </w:r>
      <w:r w:rsidR="00B1235E">
        <w:rPr>
          <w:rFonts w:ascii="Times New Roman" w:hAnsi="Times New Roman"/>
          <w:color w:val="000000"/>
          <w:sz w:val="28"/>
          <w:szCs w:val="28"/>
        </w:rPr>
        <w:t>35604404101</w:t>
      </w:r>
      <w:r w:rsidRPr="00446BF3">
        <w:rPr>
          <w:rFonts w:ascii="Times New Roman" w:hAnsi="Times New Roman"/>
          <w:color w:val="000000"/>
          <w:sz w:val="28"/>
          <w:szCs w:val="28"/>
        </w:rPr>
        <w:t xml:space="preserve"> Назначение платежа: «Задаток для участия в аукционе  на право заключения договоров аренды земельных участков по лоту №_________, по адресу: _____________». Реквизиты претендентов в платежных документах должны быть указаны четко, ясно и максимально полно.</w:t>
      </w:r>
    </w:p>
    <w:p w:rsidR="00445B74" w:rsidRDefault="00445B74" w:rsidP="00233D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 Представление документов, подтверждающих внесение задатка, признается заключением соглашения о задатке. </w:t>
      </w:r>
      <w:r>
        <w:rPr>
          <w:rStyle w:val="a5"/>
          <w:color w:val="000000"/>
          <w:sz w:val="28"/>
          <w:szCs w:val="28"/>
        </w:rPr>
        <w:t>(статья 39.12. пункт 2)</w:t>
      </w:r>
    </w:p>
    <w:p w:rsidR="00445B74" w:rsidRDefault="00445B74" w:rsidP="00233D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 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 </w:t>
      </w:r>
      <w:r>
        <w:rPr>
          <w:rStyle w:val="a5"/>
          <w:color w:val="000000"/>
          <w:sz w:val="28"/>
          <w:szCs w:val="28"/>
        </w:rPr>
        <w:t>(статья 39.12. пункт 18)</w:t>
      </w:r>
    </w:p>
    <w:p w:rsidR="00445B74" w:rsidRDefault="00445B74" w:rsidP="00233D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> 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</w:t>
      </w:r>
      <w:r w:rsidR="00E26E9E">
        <w:rPr>
          <w:color w:val="000000"/>
          <w:sz w:val="28"/>
          <w:szCs w:val="28"/>
        </w:rPr>
        <w:t xml:space="preserve"> </w:t>
      </w:r>
      <w:hyperlink r:id="rId7" w:anchor="Par1005" w:history="1">
        <w:r>
          <w:rPr>
            <w:rStyle w:val="a3"/>
            <w:color w:val="4B83AB"/>
            <w:sz w:val="28"/>
            <w:szCs w:val="28"/>
          </w:rPr>
          <w:t>пунктом 13</w:t>
        </w:r>
      </w:hyperlink>
      <w:r>
        <w:rPr>
          <w:color w:val="000000"/>
          <w:sz w:val="28"/>
          <w:szCs w:val="28"/>
        </w:rPr>
        <w:t>, </w:t>
      </w:r>
      <w:hyperlink r:id="rId8" w:anchor="Par1006" w:history="1">
        <w:r>
          <w:rPr>
            <w:rStyle w:val="a3"/>
            <w:color w:val="4B83AB"/>
            <w:sz w:val="28"/>
            <w:szCs w:val="28"/>
          </w:rPr>
          <w:t>14</w:t>
        </w:r>
      </w:hyperlink>
      <w:r>
        <w:rPr>
          <w:color w:val="000000"/>
          <w:sz w:val="28"/>
          <w:szCs w:val="28"/>
        </w:rPr>
        <w:t> или </w:t>
      </w:r>
      <w:hyperlink r:id="rId9" w:anchor="Par1018" w:history="1">
        <w:r>
          <w:rPr>
            <w:rStyle w:val="a3"/>
            <w:color w:val="4B83AB"/>
            <w:sz w:val="28"/>
            <w:szCs w:val="28"/>
          </w:rPr>
          <w:t>20</w:t>
        </w:r>
      </w:hyperlink>
      <w:r>
        <w:rPr>
          <w:color w:val="000000"/>
          <w:sz w:val="28"/>
          <w:szCs w:val="28"/>
        </w:rPr>
        <w:t> статьи 39.12.,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 </w:t>
      </w:r>
      <w:r>
        <w:rPr>
          <w:rStyle w:val="a5"/>
          <w:color w:val="000000"/>
          <w:sz w:val="28"/>
          <w:szCs w:val="28"/>
        </w:rPr>
        <w:t>(статья 39.12. пункт 21)</w:t>
      </w:r>
    </w:p>
    <w:p w:rsidR="00445B74" w:rsidRDefault="00445B74" w:rsidP="00233D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> Организатор аукциона обязан возвратить заявителю, отозвавшему заявку,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 </w:t>
      </w:r>
      <w:r>
        <w:rPr>
          <w:rStyle w:val="a5"/>
          <w:color w:val="000000"/>
          <w:sz w:val="28"/>
          <w:szCs w:val="28"/>
        </w:rPr>
        <w:t>(статья 39.12. пункт 7)</w:t>
      </w:r>
    </w:p>
    <w:p w:rsidR="00445B74" w:rsidRDefault="00445B74" w:rsidP="00233D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> 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 w:rsidR="00D125F2">
        <w:rPr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(статья 39.12. пункт 11)</w:t>
      </w:r>
    </w:p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 </w:t>
      </w:r>
    </w:p>
    <w:p w:rsidR="00445B74" w:rsidRPr="00022D1F" w:rsidRDefault="00022D1F" w:rsidP="00022D1F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3. </w:t>
      </w:r>
      <w:r w:rsidR="00445B74">
        <w:rPr>
          <w:rStyle w:val="a5"/>
          <w:color w:val="000000"/>
          <w:sz w:val="28"/>
          <w:szCs w:val="28"/>
        </w:rPr>
        <w:t>Порядок приема заявок,</w:t>
      </w:r>
    </w:p>
    <w:p w:rsidR="00445B74" w:rsidRDefault="00445B74" w:rsidP="00E26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перечень документов, представляемых для участия в аукционе</w:t>
      </w:r>
    </w:p>
    <w:p w:rsidR="00445B74" w:rsidRDefault="00445B74" w:rsidP="00E26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 </w:t>
      </w:r>
    </w:p>
    <w:p w:rsidR="00445B74" w:rsidRDefault="00445B74" w:rsidP="00E26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bookmarkStart w:id="30" w:name="OLE_LINK3"/>
      <w:bookmarkStart w:id="31" w:name="OLE_LINK4"/>
      <w:r>
        <w:rPr>
          <w:rStyle w:val="a5"/>
          <w:color w:val="000000"/>
          <w:sz w:val="28"/>
          <w:szCs w:val="28"/>
        </w:rPr>
        <w:t>3.1. </w:t>
      </w:r>
      <w:r>
        <w:rPr>
          <w:color w:val="000000"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45B74" w:rsidRDefault="00445B74" w:rsidP="00E26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45B74" w:rsidRDefault="00445B74" w:rsidP="00E26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445B74" w:rsidRDefault="00445B74" w:rsidP="00E26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5B74" w:rsidRDefault="00445B74" w:rsidP="00E26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4) документы, подтверждающие внесение задатка.</w:t>
      </w:r>
    </w:p>
    <w:bookmarkEnd w:id="30"/>
    <w:bookmarkEnd w:id="31"/>
    <w:p w:rsidR="00445B74" w:rsidRDefault="00445B74" w:rsidP="00E26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 Представление документов, подтверждающих внесение задатка, признается заключением соглашения о задатке.</w:t>
      </w:r>
    </w:p>
    <w:p w:rsidR="00445B74" w:rsidRDefault="00445B74" w:rsidP="00E26E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15"/>
        <w:jc w:val="both"/>
        <w:rPr>
          <w:rFonts w:ascii="Times New Roman" w:hAnsi="Times New Roman"/>
          <w:color w:val="000000"/>
          <w:sz w:val="28"/>
          <w:szCs w:val="28"/>
        </w:rPr>
      </w:pPr>
      <w:r w:rsidRPr="00DE5ADF">
        <w:rPr>
          <w:rFonts w:ascii="Times New Roman" w:hAnsi="Times New Roman"/>
          <w:color w:val="000000"/>
          <w:sz w:val="28"/>
          <w:szCs w:val="28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 </w:t>
      </w:r>
      <w:hyperlink r:id="rId10" w:anchor="Par1005" w:history="1">
        <w:r w:rsidRPr="00DE5ADF">
          <w:rPr>
            <w:rStyle w:val="a3"/>
            <w:rFonts w:ascii="Times New Roman" w:hAnsi="Times New Roman"/>
            <w:color w:val="4B83AB"/>
            <w:sz w:val="28"/>
            <w:szCs w:val="28"/>
          </w:rPr>
          <w:t>пунктами 13, 14, 20 статьи 39.12 Кодекса, </w:t>
        </w:r>
      </w:hyperlink>
      <w:r w:rsidRPr="00DE5ADF">
        <w:rPr>
          <w:rFonts w:ascii="Times New Roman" w:hAnsi="Times New Roman"/>
          <w:color w:val="000000"/>
          <w:sz w:val="28"/>
          <w:szCs w:val="28"/>
        </w:rPr>
        <w:t>и которые уклонились от их заключения, включаются в реестр недобросовестных участников аукциона.</w:t>
      </w:r>
    </w:p>
    <w:p w:rsidR="00DE5ADF" w:rsidRPr="00DE5ADF" w:rsidRDefault="00DE5ADF" w:rsidP="00DE5AD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/>
          <w:color w:val="000000"/>
          <w:sz w:val="28"/>
          <w:szCs w:val="28"/>
        </w:rPr>
      </w:pPr>
    </w:p>
    <w:p w:rsidR="00445B74" w:rsidRPr="00DE5ADF" w:rsidRDefault="00445B74" w:rsidP="00E26E9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E5ADF">
        <w:rPr>
          <w:rFonts w:ascii="Times New Roman" w:hAnsi="Times New Roman"/>
          <w:bCs/>
          <w:sz w:val="28"/>
          <w:szCs w:val="28"/>
        </w:rPr>
        <w:t xml:space="preserve">Председатель Ароматненского сельского </w:t>
      </w:r>
    </w:p>
    <w:p w:rsidR="00445B74" w:rsidRPr="00DE5ADF" w:rsidRDefault="00445B74" w:rsidP="00E26E9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E5ADF">
        <w:rPr>
          <w:rFonts w:ascii="Times New Roman" w:hAnsi="Times New Roman"/>
          <w:bCs/>
          <w:sz w:val="28"/>
          <w:szCs w:val="28"/>
        </w:rPr>
        <w:t>совета-глава администрации Ароматненского</w:t>
      </w:r>
    </w:p>
    <w:p w:rsidR="00445B74" w:rsidRPr="00DE5ADF" w:rsidRDefault="00445B74" w:rsidP="00E26E9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E5ADF">
        <w:rPr>
          <w:rFonts w:ascii="Times New Roman" w:hAnsi="Times New Roman"/>
          <w:bCs/>
          <w:sz w:val="28"/>
          <w:szCs w:val="28"/>
        </w:rPr>
        <w:t xml:space="preserve"> сельского     поселения                                                            </w:t>
      </w:r>
      <w:proofErr w:type="spellStart"/>
      <w:r w:rsidRPr="00DE5ADF">
        <w:rPr>
          <w:rFonts w:ascii="Times New Roman" w:hAnsi="Times New Roman"/>
          <w:bCs/>
          <w:sz w:val="28"/>
          <w:szCs w:val="28"/>
        </w:rPr>
        <w:t>И.А.Лизогуб</w:t>
      </w:r>
      <w:proofErr w:type="spellEnd"/>
    </w:p>
    <w:p w:rsidR="00445B74" w:rsidRDefault="00445B74" w:rsidP="00445B74">
      <w:pPr>
        <w:pStyle w:val="ConsPlusTitle"/>
        <w:widowControl/>
        <w:rPr>
          <w:b w:val="0"/>
          <w:sz w:val="24"/>
          <w:szCs w:val="24"/>
        </w:rPr>
      </w:pPr>
    </w:p>
    <w:p w:rsidR="00445B74" w:rsidRDefault="00445B74" w:rsidP="00445B74">
      <w:pPr>
        <w:pStyle w:val="ConsPlusTitle"/>
        <w:widowControl/>
        <w:rPr>
          <w:b w:val="0"/>
          <w:sz w:val="24"/>
          <w:szCs w:val="24"/>
        </w:rPr>
      </w:pPr>
    </w:p>
    <w:p w:rsidR="00445B74" w:rsidRDefault="00445B74" w:rsidP="00445B74">
      <w:pPr>
        <w:pStyle w:val="ConsPlusTitle"/>
        <w:widowControl/>
        <w:rPr>
          <w:b w:val="0"/>
          <w:sz w:val="24"/>
          <w:szCs w:val="24"/>
        </w:rPr>
      </w:pPr>
    </w:p>
    <w:p w:rsidR="00445B74" w:rsidRDefault="00445B74" w:rsidP="00445B74">
      <w:pPr>
        <w:pStyle w:val="ConsPlusTitle"/>
        <w:widowControl/>
        <w:rPr>
          <w:b w:val="0"/>
          <w:sz w:val="24"/>
          <w:szCs w:val="24"/>
        </w:rPr>
      </w:pPr>
    </w:p>
    <w:p w:rsidR="00445B74" w:rsidRDefault="00445B74" w:rsidP="00445B74">
      <w:pPr>
        <w:pStyle w:val="ConsPlusTitle"/>
        <w:widowControl/>
        <w:rPr>
          <w:b w:val="0"/>
          <w:sz w:val="24"/>
          <w:szCs w:val="24"/>
        </w:rPr>
      </w:pPr>
    </w:p>
    <w:p w:rsidR="003C61C8" w:rsidRDefault="00542BA7"/>
    <w:sectPr w:rsidR="003C61C8" w:rsidSect="0089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0DAA"/>
    <w:multiLevelType w:val="multilevel"/>
    <w:tmpl w:val="B9EAC1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53760"/>
    <w:multiLevelType w:val="multilevel"/>
    <w:tmpl w:val="06461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74"/>
    <w:rsid w:val="00022D1F"/>
    <w:rsid w:val="00046B09"/>
    <w:rsid w:val="000C7A99"/>
    <w:rsid w:val="000E1EFA"/>
    <w:rsid w:val="000E7717"/>
    <w:rsid w:val="00112F46"/>
    <w:rsid w:val="00124216"/>
    <w:rsid w:val="001440B8"/>
    <w:rsid w:val="00144C72"/>
    <w:rsid w:val="001603E1"/>
    <w:rsid w:val="001C6EA0"/>
    <w:rsid w:val="00226B6E"/>
    <w:rsid w:val="00233D3F"/>
    <w:rsid w:val="002C413A"/>
    <w:rsid w:val="002D00ED"/>
    <w:rsid w:val="00312198"/>
    <w:rsid w:val="003A4831"/>
    <w:rsid w:val="00421A93"/>
    <w:rsid w:val="0044387C"/>
    <w:rsid w:val="00445B74"/>
    <w:rsid w:val="00446BF3"/>
    <w:rsid w:val="004C482D"/>
    <w:rsid w:val="004D472C"/>
    <w:rsid w:val="00522C1A"/>
    <w:rsid w:val="00542BA7"/>
    <w:rsid w:val="00544BE1"/>
    <w:rsid w:val="00546E32"/>
    <w:rsid w:val="005D55B5"/>
    <w:rsid w:val="00621CD0"/>
    <w:rsid w:val="00694BA9"/>
    <w:rsid w:val="008525C4"/>
    <w:rsid w:val="00861C25"/>
    <w:rsid w:val="00875512"/>
    <w:rsid w:val="008E7BDE"/>
    <w:rsid w:val="009124F9"/>
    <w:rsid w:val="00914415"/>
    <w:rsid w:val="00966A39"/>
    <w:rsid w:val="009D176A"/>
    <w:rsid w:val="009E12A8"/>
    <w:rsid w:val="009F001F"/>
    <w:rsid w:val="00A018DB"/>
    <w:rsid w:val="00A2457B"/>
    <w:rsid w:val="00A2635C"/>
    <w:rsid w:val="00AB003D"/>
    <w:rsid w:val="00AF0C1D"/>
    <w:rsid w:val="00B1235E"/>
    <w:rsid w:val="00B73346"/>
    <w:rsid w:val="00B96741"/>
    <w:rsid w:val="00BC68DC"/>
    <w:rsid w:val="00BD3EFA"/>
    <w:rsid w:val="00C85DFB"/>
    <w:rsid w:val="00CE778D"/>
    <w:rsid w:val="00D125F2"/>
    <w:rsid w:val="00D14E6C"/>
    <w:rsid w:val="00D34029"/>
    <w:rsid w:val="00D40EEB"/>
    <w:rsid w:val="00DE12BC"/>
    <w:rsid w:val="00DE5ADF"/>
    <w:rsid w:val="00E13A7E"/>
    <w:rsid w:val="00E26E9E"/>
    <w:rsid w:val="00E9736C"/>
    <w:rsid w:val="00EC3A88"/>
    <w:rsid w:val="00EF7071"/>
    <w:rsid w:val="00F54228"/>
    <w:rsid w:val="00F75BA0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4B09E-5C7B-4CA4-A8C4-801462D6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B74"/>
    <w:rPr>
      <w:color w:val="0000FF"/>
      <w:u w:val="single"/>
    </w:rPr>
  </w:style>
  <w:style w:type="paragraph" w:customStyle="1" w:styleId="ConsPlusTitle">
    <w:name w:val="ConsPlusTitle"/>
    <w:uiPriority w:val="99"/>
    <w:rsid w:val="00445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45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5B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B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s-vo.ru/index.php/torgi/236-postanovlenie-68-p-ot-23-11-2017-g-o-provedenii-auktsiona-na-pravo-zaklyucheniya-dogovora-arendy-zemelnogo-uchastka" TargetMode="External"/><Relationship Id="rId3" Type="http://schemas.openxmlformats.org/officeDocument/2006/relationships/styles" Target="styles.xml"/><Relationship Id="rId7" Type="http://schemas.openxmlformats.org/officeDocument/2006/relationships/hyperlink" Target="http://admkos-vo.ru/index.php/torgi/236-postanovlenie-68-p-ot-23-11-2017-g-o-provedenii-auktsiona-na-pravo-zaklyucheniya-dogovora-arendy-zemelnogo-uchastk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kos-vo.ru/index.php/torgi/236-postanovlenie-68-p-ot-23-11-2017-g-o-provedenii-auktsiona-na-pravo-zaklyucheniya-dogovora-arendy-zemelnogo-uchast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s-vo.ru/index.php/torgi/236-postanovlenie-68-p-ot-23-11-2017-g-o-provedenii-auktsiona-na-pravo-zaklyucheniya-dogovora-arendy-zemelnogo-uchast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FC02-86D2-4AB4-A386-93729EE2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Лизогуб Ирина</dc:creator>
  <cp:lastModifiedBy>Орион</cp:lastModifiedBy>
  <cp:revision>2</cp:revision>
  <cp:lastPrinted>2018-12-10T13:51:00Z</cp:lastPrinted>
  <dcterms:created xsi:type="dcterms:W3CDTF">2020-01-10T12:49:00Z</dcterms:created>
  <dcterms:modified xsi:type="dcterms:W3CDTF">2020-01-10T12:49:00Z</dcterms:modified>
</cp:coreProperties>
</file>