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A7" w:rsidRPr="00D00199" w:rsidRDefault="00F74AA7" w:rsidP="00D00199">
      <w:pPr>
        <w:jc w:val="center"/>
        <w:rPr>
          <w:rFonts w:ascii="Times New Roman" w:hAnsi="Times New Roman" w:cs="Times New Roman"/>
          <w:b/>
        </w:rPr>
      </w:pPr>
      <w:r w:rsidRPr="00B32380">
        <w:rPr>
          <w:rFonts w:ascii="Times New Roman" w:hAnsi="Times New Roman" w:cs="Times New Roman"/>
          <w:b/>
          <w:sz w:val="32"/>
        </w:rPr>
        <w:t>РЕСПУБЛИКА КРЫМ</w:t>
      </w:r>
    </w:p>
    <w:p w:rsidR="00B32380" w:rsidRDefault="00F74AA7" w:rsidP="00B3238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74AA7">
        <w:rPr>
          <w:rFonts w:ascii="Times New Roman" w:hAnsi="Times New Roman" w:cs="Times New Roman"/>
          <w:b/>
          <w:sz w:val="32"/>
        </w:rPr>
        <w:t>БАХЧИСАРАЙСКИЙ РАЙОН</w:t>
      </w:r>
    </w:p>
    <w:p w:rsidR="00F74AA7" w:rsidRPr="00F74AA7" w:rsidRDefault="00F74AA7" w:rsidP="00B3238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74AA7">
        <w:rPr>
          <w:rFonts w:ascii="Times New Roman" w:hAnsi="Times New Roman" w:cs="Times New Roman"/>
          <w:b/>
          <w:sz w:val="32"/>
          <w:lang w:val="uk-UA"/>
        </w:rPr>
        <w:t xml:space="preserve">АДМИНИСТРАЦИЯ </w:t>
      </w:r>
      <w:r w:rsidRPr="00F74AA7">
        <w:rPr>
          <w:rFonts w:ascii="Times New Roman" w:hAnsi="Times New Roman" w:cs="Times New Roman"/>
          <w:b/>
          <w:sz w:val="32"/>
        </w:rPr>
        <w:t>АРОМАТНЕНСК</w:t>
      </w:r>
      <w:r w:rsidRPr="00F74AA7">
        <w:rPr>
          <w:rFonts w:ascii="Times New Roman" w:hAnsi="Times New Roman" w:cs="Times New Roman"/>
          <w:b/>
          <w:sz w:val="32"/>
          <w:lang w:val="uk-UA"/>
        </w:rPr>
        <w:t>ОГО</w:t>
      </w:r>
      <w:r w:rsidRPr="00F74AA7">
        <w:rPr>
          <w:rFonts w:ascii="Times New Roman" w:hAnsi="Times New Roman" w:cs="Times New Roman"/>
          <w:b/>
          <w:sz w:val="32"/>
        </w:rPr>
        <w:t xml:space="preserve"> СЕЛЬСК</w:t>
      </w:r>
      <w:r w:rsidRPr="00F74AA7">
        <w:rPr>
          <w:rFonts w:ascii="Times New Roman" w:hAnsi="Times New Roman" w:cs="Times New Roman"/>
          <w:b/>
          <w:sz w:val="32"/>
          <w:lang w:val="uk-UA"/>
        </w:rPr>
        <w:t>ОГО ПОСЕЛЕНИЯ</w:t>
      </w:r>
    </w:p>
    <w:p w:rsidR="00F74AA7" w:rsidRPr="00F74AA7" w:rsidRDefault="008E6B18" w:rsidP="00F74AA7">
      <w:pPr>
        <w:jc w:val="center"/>
        <w:rPr>
          <w:rFonts w:ascii="Times New Roman" w:hAnsi="Times New Roman" w:cs="Times New Roman"/>
          <w:b/>
          <w:sz w:val="32"/>
        </w:rPr>
      </w:pPr>
      <w:r w:rsidRPr="008E6B18">
        <w:rPr>
          <w:rFonts w:ascii="Times New Roman" w:hAnsi="Times New Roman" w:cs="Times New Roman"/>
          <w:sz w:val="20"/>
        </w:rPr>
        <w:pict>
          <v:line id="_x0000_s1026" style="position:absolute;left:0;text-align:left;z-index:251660288" from="1.35pt,8.7pt" to="462.15pt,8.7pt" o:allowincell="f" strokeweight="4.5pt">
            <v:stroke linestyle="thinThick"/>
          </v:line>
        </w:pict>
      </w:r>
    </w:p>
    <w:p w:rsidR="00F74AA7" w:rsidRPr="00F74AA7" w:rsidRDefault="00F74AA7" w:rsidP="00F74AA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34F77">
        <w:rPr>
          <w:rFonts w:ascii="Times New Roman" w:hAnsi="Times New Roman" w:cs="Times New Roman"/>
          <w:b/>
          <w:sz w:val="36"/>
          <w:szCs w:val="36"/>
          <w:lang w:val="uk-UA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284"/>
        <w:gridCol w:w="3285"/>
        <w:gridCol w:w="3285"/>
      </w:tblGrid>
      <w:tr w:rsidR="00F74AA7" w:rsidRPr="00C34F77" w:rsidTr="00C627D2">
        <w:tc>
          <w:tcPr>
            <w:tcW w:w="3284" w:type="dxa"/>
            <w:hideMark/>
          </w:tcPr>
          <w:p w:rsidR="00F74AA7" w:rsidRPr="00C34F77" w:rsidRDefault="00F74AA7" w:rsidP="00C627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756E08">
              <w:rPr>
                <w:rFonts w:ascii="Times New Roman" w:hAnsi="Times New Roman" w:cs="Times New Roman"/>
              </w:rPr>
              <w:t>06</w:t>
            </w:r>
            <w:r w:rsidRPr="00C34F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E08">
              <w:rPr>
                <w:rFonts w:ascii="Times New Roman" w:hAnsi="Times New Roman" w:cs="Times New Roman"/>
              </w:rPr>
              <w:t>июля</w:t>
            </w:r>
            <w:r w:rsidR="00D001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4F77">
              <w:rPr>
                <w:rFonts w:ascii="Times New Roman" w:hAnsi="Times New Roman" w:cs="Times New Roman"/>
                <w:lang w:val="uk-UA"/>
              </w:rPr>
              <w:t>2015 г.</w:t>
            </w:r>
          </w:p>
        </w:tc>
        <w:tc>
          <w:tcPr>
            <w:tcW w:w="3285" w:type="dxa"/>
          </w:tcPr>
          <w:p w:rsidR="00F74AA7" w:rsidRPr="00C34F77" w:rsidRDefault="00F74AA7" w:rsidP="00C627D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uk-UA"/>
              </w:rPr>
            </w:pPr>
          </w:p>
          <w:p w:rsidR="00F74AA7" w:rsidRPr="00756E08" w:rsidRDefault="00F74AA7" w:rsidP="00C627D2">
            <w:pPr>
              <w:jc w:val="center"/>
              <w:rPr>
                <w:rFonts w:ascii="Times New Roman" w:hAnsi="Times New Roman" w:cs="Times New Roman"/>
              </w:rPr>
            </w:pPr>
            <w:r w:rsidRPr="00C34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56E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85" w:type="dxa"/>
            <w:hideMark/>
          </w:tcPr>
          <w:p w:rsidR="00F74AA7" w:rsidRPr="00C34F77" w:rsidRDefault="00F74AA7" w:rsidP="00C627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4F77">
              <w:rPr>
                <w:rFonts w:ascii="Times New Roman" w:hAnsi="Times New Roman" w:cs="Times New Roman"/>
                <w:lang w:val="uk-UA"/>
              </w:rPr>
              <w:t>с. Ароматное</w:t>
            </w:r>
          </w:p>
        </w:tc>
      </w:tr>
    </w:tbl>
    <w:p w:rsidR="000C673C" w:rsidRPr="00D95BC0" w:rsidRDefault="000C673C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</w:pPr>
      <w:r w:rsidRPr="00D95BC0"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>О местной системе оповещения</w:t>
      </w:r>
    </w:p>
    <w:p w:rsidR="000C673C" w:rsidRPr="00D95BC0" w:rsidRDefault="000C673C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</w:pPr>
      <w:r w:rsidRPr="00D95BC0"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>и информирования об опасностях,</w:t>
      </w:r>
    </w:p>
    <w:p w:rsidR="000C673C" w:rsidRPr="00D95BC0" w:rsidRDefault="00F74AA7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 xml:space="preserve">при </w:t>
      </w:r>
      <w:r w:rsidR="000C673C" w:rsidRPr="00D95BC0"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>возникновении чрезвычайных ситуаций</w:t>
      </w:r>
    </w:p>
    <w:p w:rsidR="000C673C" w:rsidRPr="00D95BC0" w:rsidRDefault="000C673C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</w:pPr>
      <w:r w:rsidRPr="00D95BC0"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>природного и техногенного характера</w:t>
      </w:r>
    </w:p>
    <w:p w:rsidR="00D95BC0" w:rsidRDefault="000C673C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</w:pPr>
      <w:r w:rsidRPr="00D95BC0"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 xml:space="preserve">на территории </w:t>
      </w:r>
      <w:r w:rsidR="00D95BC0"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 xml:space="preserve">Ароматненского сельского поселения </w:t>
      </w:r>
    </w:p>
    <w:p w:rsidR="000C673C" w:rsidRPr="00D95BC0" w:rsidRDefault="00D95BC0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91514"/>
          <w:sz w:val="24"/>
          <w:szCs w:val="24"/>
        </w:rPr>
        <w:t>Бахчисарайского района РК</w:t>
      </w:r>
    </w:p>
    <w:p w:rsidR="000C673C" w:rsidRPr="00B32380" w:rsidRDefault="000C673C" w:rsidP="00267176">
      <w:pPr>
        <w:shd w:val="clear" w:color="auto" w:fill="F4F4F4" w:themeFill="background1"/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 xml:space="preserve">Во исполнение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 в целях обеспечения своевременного оповещения и информирования населения сельского поселения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Администрация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>Ароматненского сельского поселения</w:t>
      </w:r>
    </w:p>
    <w:p w:rsidR="000C673C" w:rsidRPr="000C673C" w:rsidRDefault="000C673C" w:rsidP="00B32380">
      <w:pPr>
        <w:shd w:val="clear" w:color="auto" w:fill="F4F4F4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91514"/>
          <w:sz w:val="24"/>
          <w:szCs w:val="24"/>
        </w:rPr>
      </w:pPr>
      <w:r w:rsidRPr="00267176">
        <w:rPr>
          <w:rFonts w:ascii="Times New Roman" w:eastAsia="Times New Roman" w:hAnsi="Times New Roman" w:cs="Times New Roman"/>
          <w:b/>
          <w:bCs/>
          <w:color w:val="091514"/>
          <w:sz w:val="24"/>
          <w:szCs w:val="24"/>
        </w:rPr>
        <w:t> ПОСТАНОВЛЯЕТ:</w:t>
      </w:r>
    </w:p>
    <w:p w:rsidR="000C673C" w:rsidRPr="00B32380" w:rsidRDefault="000C673C" w:rsidP="00B32380">
      <w:pPr>
        <w:shd w:val="clear" w:color="auto" w:fill="F4F4F4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>1. Утвердить прилагаемое Положение о местной систе</w:t>
      </w:r>
      <w:r w:rsidR="00D00199">
        <w:rPr>
          <w:rFonts w:ascii="Times New Roman" w:eastAsia="Times New Roman" w:hAnsi="Times New Roman" w:cs="Times New Roman"/>
          <w:color w:val="091514"/>
        </w:rPr>
        <w:t>ме оповещения и информирования</w:t>
      </w:r>
      <w:r w:rsidRPr="00B32380">
        <w:rPr>
          <w:rFonts w:ascii="Times New Roman" w:eastAsia="Times New Roman" w:hAnsi="Times New Roman" w:cs="Times New Roman"/>
          <w:color w:val="091514"/>
        </w:rPr>
        <w:t xml:space="preserve">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>Ароматненского сельского поселения Бахчисарайского района РК</w:t>
      </w:r>
      <w:r w:rsidRPr="00B32380">
        <w:rPr>
          <w:rFonts w:ascii="Times New Roman" w:eastAsia="Times New Roman" w:hAnsi="Times New Roman" w:cs="Times New Roman"/>
          <w:color w:val="091514"/>
        </w:rPr>
        <w:t>(приложение 1).</w:t>
      </w:r>
    </w:p>
    <w:p w:rsidR="000C673C" w:rsidRPr="00B32380" w:rsidRDefault="000C673C" w:rsidP="00B32380">
      <w:pPr>
        <w:shd w:val="clear" w:color="auto" w:fill="F4F4F4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 xml:space="preserve">2. Утвердить Порядок оповещения руководящего состава и персонала предприятий и организаций, осуществляющих деятельность на территории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>Ароматненского сельского поселения</w:t>
      </w:r>
      <w:r w:rsidRPr="00B32380">
        <w:rPr>
          <w:rFonts w:ascii="Times New Roman" w:eastAsia="Times New Roman" w:hAnsi="Times New Roman" w:cs="Times New Roman"/>
          <w:color w:val="091514"/>
        </w:rPr>
        <w:t xml:space="preserve"> (приложение 2).</w:t>
      </w:r>
    </w:p>
    <w:p w:rsidR="000C673C" w:rsidRPr="00B32380" w:rsidRDefault="00D00199" w:rsidP="00B32380">
      <w:pPr>
        <w:shd w:val="clear" w:color="auto" w:fill="F4F4F4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91514"/>
        </w:rPr>
      </w:pPr>
      <w:r>
        <w:rPr>
          <w:rFonts w:ascii="Times New Roman" w:eastAsia="Times New Roman" w:hAnsi="Times New Roman" w:cs="Times New Roman"/>
          <w:color w:val="091514"/>
        </w:rPr>
        <w:t>3. Утвердить прилагаемую Схему</w:t>
      </w:r>
      <w:r w:rsidR="000C673C" w:rsidRPr="00B32380">
        <w:rPr>
          <w:rFonts w:ascii="Times New Roman" w:eastAsia="Times New Roman" w:hAnsi="Times New Roman" w:cs="Times New Roman"/>
          <w:color w:val="091514"/>
        </w:rPr>
        <w:t xml:space="preserve"> местной системы</w:t>
      </w:r>
      <w:r>
        <w:rPr>
          <w:rFonts w:ascii="Times New Roman" w:eastAsia="Times New Roman" w:hAnsi="Times New Roman" w:cs="Times New Roman"/>
          <w:color w:val="091514"/>
        </w:rPr>
        <w:t xml:space="preserve"> оповещения и информирования</w:t>
      </w:r>
      <w:r w:rsidR="000C673C" w:rsidRPr="00B32380">
        <w:rPr>
          <w:rFonts w:ascii="Times New Roman" w:eastAsia="Times New Roman" w:hAnsi="Times New Roman" w:cs="Times New Roman"/>
          <w:color w:val="091514"/>
        </w:rPr>
        <w:t xml:space="preserve"> на территории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>Ароматненского сельского поселения</w:t>
      </w:r>
      <w:r w:rsidR="000C673C" w:rsidRPr="00B32380">
        <w:rPr>
          <w:rFonts w:ascii="Times New Roman" w:eastAsia="Times New Roman" w:hAnsi="Times New Roman" w:cs="Times New Roman"/>
          <w:color w:val="091514"/>
        </w:rPr>
        <w:t xml:space="preserve"> (приложение 3).</w:t>
      </w:r>
    </w:p>
    <w:p w:rsidR="000C673C" w:rsidRPr="00B32380" w:rsidRDefault="00B32380" w:rsidP="00B32380">
      <w:pPr>
        <w:shd w:val="clear" w:color="auto" w:fill="F4F4F4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>4</w:t>
      </w:r>
      <w:r w:rsidR="000C673C" w:rsidRPr="00B32380">
        <w:rPr>
          <w:rFonts w:ascii="Times New Roman" w:eastAsia="Times New Roman" w:hAnsi="Times New Roman" w:cs="Times New Roman"/>
          <w:color w:val="091514"/>
        </w:rPr>
        <w:t>. Рекомендовать руководителям организаций о</w:t>
      </w:r>
      <w:r w:rsidR="00D00199">
        <w:rPr>
          <w:rFonts w:ascii="Times New Roman" w:eastAsia="Times New Roman" w:hAnsi="Times New Roman" w:cs="Times New Roman"/>
          <w:color w:val="091514"/>
        </w:rPr>
        <w:t xml:space="preserve">беспечить готовность персонала </w:t>
      </w:r>
      <w:r w:rsidR="000C673C" w:rsidRPr="00B32380">
        <w:rPr>
          <w:rFonts w:ascii="Times New Roman" w:eastAsia="Times New Roman" w:hAnsi="Times New Roman" w:cs="Times New Roman"/>
          <w:color w:val="091514"/>
        </w:rPr>
        <w:t>к приему сигналов оповещения и информирования, передаваемых по местной системе оповещения и информирования.</w:t>
      </w:r>
    </w:p>
    <w:p w:rsidR="000C673C" w:rsidRPr="00B32380" w:rsidRDefault="00B32380" w:rsidP="00D00199">
      <w:pPr>
        <w:shd w:val="clear" w:color="auto" w:fill="F4F4F4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>5</w:t>
      </w:r>
      <w:r w:rsidR="000C673C" w:rsidRPr="00B32380">
        <w:rPr>
          <w:rFonts w:ascii="Times New Roman" w:eastAsia="Times New Roman" w:hAnsi="Times New Roman" w:cs="Times New Roman"/>
          <w:color w:val="091514"/>
        </w:rPr>
        <w:t xml:space="preserve">. Рекомендовать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>депутатам</w:t>
      </w:r>
      <w:r w:rsidR="000C673C" w:rsidRPr="00B32380">
        <w:rPr>
          <w:rFonts w:ascii="Times New Roman" w:eastAsia="Times New Roman" w:hAnsi="Times New Roman" w:cs="Times New Roman"/>
          <w:color w:val="091514"/>
        </w:rPr>
        <w:t xml:space="preserve"> поселений для опове</w:t>
      </w:r>
      <w:r w:rsidR="00756E08" w:rsidRPr="00B32380">
        <w:rPr>
          <w:rFonts w:ascii="Times New Roman" w:eastAsia="Times New Roman" w:hAnsi="Times New Roman" w:cs="Times New Roman"/>
          <w:color w:val="091514"/>
        </w:rPr>
        <w:t>щения людей на случай ЧС пут</w:t>
      </w:r>
      <w:r w:rsidR="00D00199">
        <w:rPr>
          <w:rFonts w:ascii="Times New Roman" w:eastAsia="Times New Roman" w:hAnsi="Times New Roman" w:cs="Times New Roman"/>
          <w:color w:val="091514"/>
        </w:rPr>
        <w:t xml:space="preserve">ём </w:t>
      </w:r>
      <w:r w:rsidR="000C673C" w:rsidRPr="00B32380">
        <w:rPr>
          <w:rFonts w:ascii="Times New Roman" w:eastAsia="Times New Roman" w:hAnsi="Times New Roman" w:cs="Times New Roman"/>
          <w:color w:val="091514"/>
        </w:rPr>
        <w:t>сбора граждан для информирования по их действиям.</w:t>
      </w:r>
    </w:p>
    <w:p w:rsidR="000C673C" w:rsidRPr="00B32380" w:rsidRDefault="00B32380" w:rsidP="00D00199">
      <w:pPr>
        <w:shd w:val="clear" w:color="auto" w:fill="F4F4F4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>6</w:t>
      </w:r>
      <w:r w:rsidR="000C673C" w:rsidRPr="00B32380">
        <w:rPr>
          <w:rFonts w:ascii="Times New Roman" w:eastAsia="Times New Roman" w:hAnsi="Times New Roman" w:cs="Times New Roman"/>
          <w:color w:val="091514"/>
        </w:rPr>
        <w:t xml:space="preserve">. Настоящее постановление подлежит размещению на официальном сайте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>Бахчисарайского района</w:t>
      </w:r>
      <w:r w:rsidR="005027A3" w:rsidRPr="00B32380">
        <w:rPr>
          <w:rFonts w:ascii="Times New Roman" w:eastAsia="Times New Roman" w:hAnsi="Times New Roman" w:cs="Times New Roman"/>
          <w:color w:val="091514"/>
        </w:rPr>
        <w:t xml:space="preserve">, сайт </w:t>
      </w:r>
      <w:r w:rsidR="005027A3" w:rsidRPr="0024748C">
        <w:rPr>
          <w:rFonts w:ascii="Times New Roman" w:eastAsia="Times New Roman" w:hAnsi="Times New Roman" w:cs="Times New Roman"/>
        </w:rPr>
        <w:t>:</w:t>
      </w:r>
      <w:r w:rsidR="00F74AA7" w:rsidRPr="0024748C">
        <w:rPr>
          <w:rFonts w:ascii="Times New Roman" w:eastAsia="Times New Roman" w:hAnsi="Times New Roman" w:cs="Times New Roman"/>
        </w:rPr>
        <w:t>http://bahch.rk.gov.ru/rus/info.php?id=615963.</w:t>
      </w:r>
    </w:p>
    <w:p w:rsidR="000C673C" w:rsidRPr="00D00199" w:rsidRDefault="00B32380" w:rsidP="00D00199">
      <w:pPr>
        <w:shd w:val="clear" w:color="auto" w:fill="F4F4F4" w:themeFill="background1"/>
        <w:spacing w:after="0" w:line="240" w:lineRule="auto"/>
        <w:ind w:left="360" w:firstLine="207"/>
        <w:rPr>
          <w:rFonts w:ascii="Times New Roman" w:eastAsia="Times New Roman" w:hAnsi="Times New Roman" w:cs="Times New Roman"/>
        </w:rPr>
      </w:pPr>
      <w:r w:rsidRPr="00D00199">
        <w:rPr>
          <w:rFonts w:ascii="Times New Roman" w:eastAsia="Times New Roman" w:hAnsi="Times New Roman" w:cs="Times New Roman"/>
        </w:rPr>
        <w:t>7.</w:t>
      </w:r>
      <w:r w:rsidR="000C673C" w:rsidRPr="00D00199">
        <w:rPr>
          <w:rFonts w:ascii="Times New Roman" w:eastAsia="Times New Roman" w:hAnsi="Times New Roman" w:cs="Times New Roman"/>
        </w:rPr>
        <w:t>Контроль за исполнением настоящего постановления оставляю за собой.</w:t>
      </w:r>
    </w:p>
    <w:p w:rsidR="00B32380" w:rsidRDefault="00B32380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00199" w:rsidRPr="00D00199" w:rsidRDefault="00D00199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4748C" w:rsidRDefault="000C673C" w:rsidP="00B32380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091514"/>
        </w:rPr>
      </w:pPr>
      <w:r w:rsidRPr="00B32380">
        <w:rPr>
          <w:rFonts w:ascii="Times New Roman" w:eastAsia="Times New Roman" w:hAnsi="Times New Roman" w:cs="Times New Roman"/>
          <w:color w:val="091514"/>
        </w:rPr>
        <w:t xml:space="preserve">Глава администрации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 xml:space="preserve">Ароматненского сельского поселения                           </w:t>
      </w:r>
      <w:r w:rsidR="00D00199">
        <w:rPr>
          <w:rFonts w:ascii="Times New Roman" w:eastAsia="Times New Roman" w:hAnsi="Times New Roman" w:cs="Times New Roman"/>
          <w:color w:val="091514"/>
          <w:lang w:val="en-US"/>
        </w:rPr>
        <w:t xml:space="preserve">                           </w:t>
      </w:r>
      <w:r w:rsidR="00F74AA7" w:rsidRPr="00B32380">
        <w:rPr>
          <w:rFonts w:ascii="Times New Roman" w:eastAsia="Times New Roman" w:hAnsi="Times New Roman" w:cs="Times New Roman"/>
          <w:color w:val="091514"/>
        </w:rPr>
        <w:t xml:space="preserve">   И.А. Лизогуб</w:t>
      </w:r>
    </w:p>
    <w:p w:rsidR="0024748C" w:rsidRDefault="0024748C">
      <w:pPr>
        <w:rPr>
          <w:rFonts w:ascii="Times New Roman" w:eastAsia="Times New Roman" w:hAnsi="Times New Roman" w:cs="Times New Roman"/>
          <w:color w:val="091514"/>
        </w:rPr>
      </w:pPr>
      <w:r>
        <w:rPr>
          <w:rFonts w:ascii="Times New Roman" w:eastAsia="Times New Roman" w:hAnsi="Times New Roman" w:cs="Times New Roman"/>
          <w:color w:val="091514"/>
        </w:rPr>
        <w:br w:type="page"/>
      </w:r>
    </w:p>
    <w:p w:rsidR="000C673C" w:rsidRPr="00267176" w:rsidRDefault="000C673C" w:rsidP="00D00199">
      <w:pPr>
        <w:pStyle w:val="a4"/>
        <w:shd w:val="clear" w:color="auto" w:fill="F4F4F4" w:themeFill="background1"/>
        <w:spacing w:before="0" w:beforeAutospacing="0" w:after="0" w:afterAutospacing="0"/>
        <w:ind w:firstLine="5580"/>
        <w:rPr>
          <w:color w:val="091514"/>
        </w:rPr>
      </w:pPr>
      <w:r w:rsidRPr="00267176">
        <w:rPr>
          <w:color w:val="091514"/>
        </w:rPr>
        <w:lastRenderedPageBreak/>
        <w:t>Приложение 1</w:t>
      </w:r>
    </w:p>
    <w:p w:rsidR="000C673C" w:rsidRPr="00267176" w:rsidRDefault="000C673C" w:rsidP="00D00199">
      <w:pPr>
        <w:pStyle w:val="a4"/>
        <w:shd w:val="clear" w:color="auto" w:fill="F4F4F4" w:themeFill="background1"/>
        <w:spacing w:before="0" w:beforeAutospacing="0" w:after="0" w:afterAutospacing="0"/>
        <w:ind w:firstLine="5580"/>
        <w:rPr>
          <w:color w:val="091514"/>
        </w:rPr>
      </w:pPr>
      <w:r w:rsidRPr="00267176">
        <w:rPr>
          <w:color w:val="091514"/>
        </w:rPr>
        <w:t>к постановлению главы администрации</w:t>
      </w:r>
    </w:p>
    <w:p w:rsidR="000C673C" w:rsidRPr="00267176" w:rsidRDefault="00F74AA7" w:rsidP="00D00199">
      <w:pPr>
        <w:pStyle w:val="a4"/>
        <w:shd w:val="clear" w:color="auto" w:fill="F4F4F4" w:themeFill="background1"/>
        <w:spacing w:before="0" w:beforeAutospacing="0" w:after="0" w:afterAutospacing="0"/>
        <w:ind w:firstLine="5529"/>
        <w:jc w:val="both"/>
        <w:rPr>
          <w:color w:val="091514"/>
        </w:rPr>
      </w:pPr>
      <w:r>
        <w:rPr>
          <w:color w:val="091514"/>
        </w:rPr>
        <w:t>Ароматненского сельского поселения</w:t>
      </w:r>
    </w:p>
    <w:p w:rsidR="000C673C" w:rsidRPr="00267176" w:rsidRDefault="000C673C" w:rsidP="00D00199">
      <w:pPr>
        <w:pStyle w:val="a4"/>
        <w:shd w:val="clear" w:color="auto" w:fill="F4F4F4" w:themeFill="background1"/>
        <w:spacing w:before="0" w:beforeAutospacing="0" w:after="0" w:afterAutospacing="0"/>
        <w:ind w:firstLine="5580"/>
        <w:rPr>
          <w:color w:val="091514"/>
        </w:rPr>
      </w:pPr>
      <w:r w:rsidRPr="00267176">
        <w:rPr>
          <w:color w:val="091514"/>
        </w:rPr>
        <w:t>от</w:t>
      </w:r>
      <w:r w:rsidR="00756E08">
        <w:rPr>
          <w:color w:val="091514"/>
          <w:u w:val="single"/>
        </w:rPr>
        <w:t>06.07.2015</w:t>
      </w:r>
      <w:r w:rsidRPr="00267176">
        <w:rPr>
          <w:color w:val="091514"/>
          <w:u w:val="single"/>
        </w:rPr>
        <w:t>г.</w:t>
      </w:r>
      <w:r w:rsidRPr="00267176">
        <w:rPr>
          <w:color w:val="091514"/>
        </w:rPr>
        <w:t xml:space="preserve"> №</w:t>
      </w:r>
      <w:r w:rsidR="00756E08">
        <w:rPr>
          <w:rStyle w:val="apple-converted-space"/>
          <w:color w:val="091514"/>
        </w:rPr>
        <w:t>41</w:t>
      </w:r>
    </w:p>
    <w:p w:rsidR="000C673C" w:rsidRPr="00267176" w:rsidRDefault="000C673C" w:rsidP="00267176">
      <w:pPr>
        <w:pStyle w:val="a4"/>
        <w:shd w:val="clear" w:color="auto" w:fill="F4F4F4" w:themeFill="background1"/>
        <w:spacing w:before="180" w:beforeAutospacing="0" w:after="180" w:afterAutospacing="0"/>
        <w:jc w:val="center"/>
        <w:rPr>
          <w:color w:val="091514"/>
        </w:rPr>
      </w:pPr>
      <w:r w:rsidRPr="00267176">
        <w:rPr>
          <w:rStyle w:val="a5"/>
          <w:color w:val="091514"/>
        </w:rPr>
        <w:t>ПОЛОЖЕНИЕ</w:t>
      </w:r>
    </w:p>
    <w:p w:rsidR="000C673C" w:rsidRPr="00267176" w:rsidRDefault="000C673C" w:rsidP="00267176">
      <w:pPr>
        <w:pStyle w:val="a4"/>
        <w:shd w:val="clear" w:color="auto" w:fill="F4F4F4" w:themeFill="background1"/>
        <w:spacing w:before="180" w:beforeAutospacing="0" w:after="180" w:afterAutospacing="0"/>
        <w:jc w:val="center"/>
        <w:rPr>
          <w:color w:val="091514"/>
        </w:rPr>
      </w:pPr>
      <w:r w:rsidRPr="00267176">
        <w:rPr>
          <w:rStyle w:val="a5"/>
          <w:color w:val="091514"/>
        </w:rPr>
        <w:t xml:space="preserve">о местной системе оповещения и информирования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</w:t>
      </w:r>
      <w:r w:rsidR="00F74AA7">
        <w:rPr>
          <w:rStyle w:val="a5"/>
          <w:color w:val="091514"/>
        </w:rPr>
        <w:t>Ароматненского сельского поселения Бахчисарайского района Республики Крым</w:t>
      </w:r>
    </w:p>
    <w:p w:rsidR="000C673C" w:rsidRPr="00D00199" w:rsidRDefault="000C673C" w:rsidP="00267176">
      <w:pPr>
        <w:pStyle w:val="a4"/>
        <w:shd w:val="clear" w:color="auto" w:fill="F4F4F4" w:themeFill="background1"/>
        <w:spacing w:before="180" w:beforeAutospacing="0" w:after="180" w:afterAutospacing="0"/>
        <w:jc w:val="center"/>
        <w:rPr>
          <w:color w:val="091514"/>
          <w:lang w:val="en-US"/>
        </w:rPr>
      </w:pPr>
    </w:p>
    <w:p w:rsidR="000C673C" w:rsidRPr="00267176" w:rsidRDefault="000C673C" w:rsidP="00267176">
      <w:pPr>
        <w:pStyle w:val="a4"/>
        <w:shd w:val="clear" w:color="auto" w:fill="F4F4F4" w:themeFill="background1"/>
        <w:spacing w:before="180" w:beforeAutospacing="0" w:after="180" w:afterAutospacing="0"/>
        <w:ind w:firstLine="540"/>
        <w:rPr>
          <w:color w:val="091514"/>
        </w:rPr>
      </w:pPr>
      <w:r w:rsidRPr="00267176">
        <w:rPr>
          <w:color w:val="091514"/>
        </w:rPr>
        <w:t>1. Общие положения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1.1. Настоящее Положение разработано в соответствии с Федеральными законами № 68-ФЗ от 21.12.1994 «О защите населения и территорий от чрезвычайных ситуаций природного и техногенного характера», № 28-ФЗ от 12.02.1998 «О гражданской обороне»,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 xml:space="preserve">1.2. Система оповещения и информирования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</w:t>
      </w:r>
      <w:r w:rsidR="00F74AA7">
        <w:rPr>
          <w:color w:val="091514"/>
        </w:rPr>
        <w:t>Ароматненского сельского поселения</w:t>
      </w:r>
      <w:r w:rsidRPr="00267176">
        <w:rPr>
          <w:color w:val="091514"/>
        </w:rPr>
        <w:t xml:space="preserve"> (далее - местная система оповещения и информирования) представляет собой организационно-техническое объединение сил, средств связи и оповещения, сетей вещания, каналов сети связи общего пользования и организаций, обеспечивающих доведение сигналов оповещения и информации до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</w:t>
      </w:r>
      <w:r w:rsidR="00F74AA7">
        <w:rPr>
          <w:color w:val="091514"/>
        </w:rPr>
        <w:t>Ароматненского сельского поселения</w:t>
      </w:r>
      <w:r w:rsidRPr="00267176">
        <w:rPr>
          <w:color w:val="091514"/>
        </w:rPr>
        <w:t>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 xml:space="preserve">1.3. Местная система оповещения и информирования организационно сопрягается с местной системой оповещения </w:t>
      </w:r>
      <w:r w:rsidR="00F74AA7">
        <w:rPr>
          <w:color w:val="091514"/>
        </w:rPr>
        <w:t>Бахчисарайского</w:t>
      </w:r>
      <w:r w:rsidRPr="00267176">
        <w:rPr>
          <w:color w:val="091514"/>
        </w:rPr>
        <w:t xml:space="preserve"> муниципального района и локальными системами оповещения организаций, расположенных на территории сельского поселения.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1.4. Оповещение и информирование организуется в соответствии с планами (схемами) оповещения, другими нормативными документами, разрабатываемыми в Администрации сельского поселения и организациях с учетом их особенностей и реальных возможностей.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 xml:space="preserve">1.5. </w:t>
      </w:r>
      <w:r w:rsidR="005027A3">
        <w:rPr>
          <w:color w:val="091514"/>
        </w:rPr>
        <w:t>Информирование населения</w:t>
      </w:r>
      <w:r w:rsidRPr="00267176">
        <w:rPr>
          <w:color w:val="091514"/>
        </w:rPr>
        <w:t xml:space="preserve"> является составной частью мероприятий, проводимых Администрацией </w:t>
      </w:r>
      <w:r w:rsidR="00F74AA7">
        <w:rPr>
          <w:color w:val="091514"/>
        </w:rPr>
        <w:t>Ароматненского сельского поселения</w:t>
      </w:r>
      <w:r w:rsidR="005027A3">
        <w:rPr>
          <w:color w:val="091514"/>
        </w:rPr>
        <w:t xml:space="preserve"> в</w:t>
      </w:r>
      <w:r w:rsidRPr="00267176">
        <w:rPr>
          <w:color w:val="091514"/>
        </w:rPr>
        <w:t xml:space="preserve"> области гражданской обороны и защиты населения и территорий от чрезвычайных ситуаций природного и техногенного характера.</w:t>
      </w:r>
    </w:p>
    <w:p w:rsidR="000C673C" w:rsidRPr="00267176" w:rsidRDefault="005027A3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>
        <w:rPr>
          <w:color w:val="091514"/>
        </w:rPr>
        <w:t>Информирование</w:t>
      </w:r>
      <w:r w:rsidR="000C673C" w:rsidRPr="00267176">
        <w:rPr>
          <w:color w:val="091514"/>
        </w:rPr>
        <w:t xml:space="preserve"> организует Администрация </w:t>
      </w:r>
      <w:r w:rsidR="00F74AA7">
        <w:rPr>
          <w:color w:val="091514"/>
        </w:rPr>
        <w:t>Ароматненского сельского поселения</w:t>
      </w:r>
      <w:r>
        <w:rPr>
          <w:color w:val="091514"/>
        </w:rPr>
        <w:t xml:space="preserve"> депутатский корпус Ароматненского сельского поселения</w:t>
      </w:r>
      <w:r w:rsidR="000C673C" w:rsidRPr="00267176">
        <w:rPr>
          <w:color w:val="091514"/>
        </w:rPr>
        <w:t>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2. Предназначение и основные задачи местной системы оповещения и информирования.</w:t>
      </w:r>
    </w:p>
    <w:p w:rsidR="000C673C" w:rsidRPr="00267176" w:rsidRDefault="005027A3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>
        <w:rPr>
          <w:color w:val="091514"/>
        </w:rPr>
        <w:t>2.1. Информирование предназначено</w:t>
      </w:r>
      <w:r w:rsidR="000C673C" w:rsidRPr="00267176">
        <w:rPr>
          <w:color w:val="091514"/>
        </w:rPr>
        <w:t xml:space="preserve"> для своевременного доведения информации до населения сельского поселения, органов управления гражданской обороны и муниципального звена территориальной подсистемы </w:t>
      </w:r>
      <w:r w:rsidR="00F74AA7">
        <w:rPr>
          <w:color w:val="091514"/>
        </w:rPr>
        <w:t>Бахчисарайского района,</w:t>
      </w:r>
      <w:r w:rsidR="000C673C" w:rsidRPr="00267176">
        <w:rPr>
          <w:color w:val="091514"/>
        </w:rPr>
        <w:t xml:space="preserve"> единой государственной системы предупреждения и ликвидации чрезвычайных ситуаций (далее - силы и средства РСЧС) об опасностях, возникающих при ведении военных действий или вследствие этих действий, угрозе возникновения или возникновении чрезвычайных ситуаций.</w:t>
      </w:r>
    </w:p>
    <w:p w:rsidR="000C673C" w:rsidRPr="00267176" w:rsidRDefault="005027A3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>
        <w:rPr>
          <w:color w:val="091514"/>
        </w:rPr>
        <w:t>2.2. Основной задачей местного</w:t>
      </w:r>
      <w:r w:rsidR="000C673C" w:rsidRPr="00267176">
        <w:rPr>
          <w:color w:val="091514"/>
        </w:rPr>
        <w:t xml:space="preserve"> информирования   является обеспечение доведения информации до: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Главы администрации – руководителя гражданской обороны поселения;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руководителей структурных подразделений Администрации сельского поселения;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lastRenderedPageBreak/>
        <w:t>- комиссии по предупреждению и ликвидации чрезвычайных ситуаций и обеспечению пожарной безопасности Администрации сельского поселения;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сил и средств муниципального звена (сельского поселения) РСЧС;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сил и средств гражданской обороны сельского поселения;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населения, проживающего на территории сельского поселения.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 xml:space="preserve">2.3. Основу местной системы оповещения и информирования </w:t>
      </w:r>
      <w:r w:rsidR="005027A3">
        <w:rPr>
          <w:color w:val="091514"/>
        </w:rPr>
        <w:t>населения составляют: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 xml:space="preserve">- </w:t>
      </w:r>
      <w:r w:rsidR="005027A3">
        <w:rPr>
          <w:color w:val="091514"/>
        </w:rPr>
        <w:t>информирование депутатами (старостами)  жителей сельского поселения о ЧС</w:t>
      </w:r>
      <w:r w:rsidRPr="00267176">
        <w:rPr>
          <w:color w:val="091514"/>
        </w:rPr>
        <w:t>;</w:t>
      </w:r>
    </w:p>
    <w:p w:rsidR="000C673C" w:rsidRPr="00267176" w:rsidRDefault="005027A3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>
        <w:rPr>
          <w:color w:val="091514"/>
        </w:rPr>
        <w:t>- Информирование</w:t>
      </w:r>
      <w:r w:rsidR="000C673C" w:rsidRPr="00267176">
        <w:rPr>
          <w:color w:val="091514"/>
        </w:rPr>
        <w:t xml:space="preserve"> организаций, расположенных на</w:t>
      </w:r>
      <w:r w:rsidR="00F74AA7">
        <w:rPr>
          <w:color w:val="091514"/>
        </w:rPr>
        <w:t xml:space="preserve"> территории сельского поселения.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 Порядок   использования местной системы оповещения и информирования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3.1. Распоряжение на задействование местной системы оповещения и информирования отдает Глава администрации поселения или лицо его замещающее.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3.2. Дежурный работник Администрации сельского поселения, получив информацию или сигналы оповещения, подтверждает их получение, проверяет достоверность, немедленно доводит полученную информацию до Главы администрации поселения или лица его замещающего и по их решению оповещает установленным порядком органы управления и население, согласно п.2.2. настоящего Положения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3.3. Сигналы оповещения и информация передаются вне всякой очереди с использованием всех имеющихся средств оповещения, связи и информирования по Схеме местной системы оповещения на территории сельского поселения (далее - Схема оповещения).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Основной режим - неавтоматизированный, при котором доведение информации и сигналов оповещения осуществляется избирательно, выборочным подключением объектов оповещения к каналам связи согласно Схеме оповещения.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3.4. Передача информации и сигналов оповещения осуществляется дежурным работником администрации поселения.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Для решения задач оповещения населения может привлекаться установленным порядком автотранспорт организаций, оборудованный светосигнальными громкоговорящими установками.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3.5. В целях упорядочения работы системы оповещения разрабатываются инструкции дежурному работнику Администрации поселения и дежурных служб организаций.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3.6. Администрация сельского поселения, организации, старосты и помощники старост населенных пунктов проводят комплекс организационно-технических мероприятий по исключению несанкционированного использования средств местной системы оповещения и информирования.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4. Порядок поддержания в готовности системы оповещения и информирования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4.1. В целях поддержания системы оповещения и информирования в состоянии постоянной готовности Администрация сельского поселения: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совместно с Управлением ГОЧС муниципального района, руководителями организаций, старостами</w:t>
      </w:r>
      <w:r w:rsidR="00313634">
        <w:rPr>
          <w:color w:val="091514"/>
        </w:rPr>
        <w:t xml:space="preserve"> (депутатами)</w:t>
      </w:r>
      <w:r w:rsidRPr="00267176">
        <w:rPr>
          <w:color w:val="091514"/>
        </w:rPr>
        <w:t xml:space="preserve"> населенных пунктов осуществляет проведение плановых и внеплановых проверок ее работоспособности;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разрабатывает тексты сообщений для оповещения и информирования населения;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осуществляет подготовку дежурного персонала Администрации сельского поселения и дежурных служб организаций сельского поселения по передаче и приему сигналов оповещения и речевой информации;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проводит тренировки по передаче сигналов оповещения и речевой информации;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- разрабатывает совместно с организациями, привлекаемыми к обеспечению оповещения, порядок взаимодействия дежурных служб при передаче сигналов оповещения.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4.2. Администрация сельского поселения, организации, старосты</w:t>
      </w:r>
      <w:r w:rsidR="00313634">
        <w:rPr>
          <w:color w:val="091514"/>
        </w:rPr>
        <w:t xml:space="preserve"> (депутаты)</w:t>
      </w:r>
      <w:r w:rsidRPr="00267176">
        <w:rPr>
          <w:color w:val="091514"/>
        </w:rPr>
        <w:t xml:space="preserve"> и помощники старост поселения, привлекаемые по Схеме оповещения, обеспечивают техническую готовность своих средств связи и оповещения к выполнению задач по предназначению.</w:t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t>4.3.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:rsidR="00D00199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  <w:r w:rsidRPr="00267176">
        <w:rPr>
          <w:color w:val="091514"/>
        </w:rPr>
        <w:lastRenderedPageBreak/>
        <w:t>4.4. Финансовое обеспечение поддержания в состоянии постоянной готовности местной системы оповещения и информирования, создания и содержания запасов средств   оповещения осуществляется в соответствии со статьями 24, 25 Федерального закона от 21.12.1994 № 68-ФЗ "О защите населения и территорий от чрезвычайных ситуаций природного и техногенного характера" и статьей 18 Федерального закона от 12.02.1998 № 28-ФЗ "О гражданской обороне".</w:t>
      </w:r>
    </w:p>
    <w:p w:rsidR="00D00199" w:rsidRDefault="00D00199">
      <w:pPr>
        <w:rPr>
          <w:rFonts w:ascii="Times New Roman" w:eastAsia="Times New Roman" w:hAnsi="Times New Roman" w:cs="Times New Roman"/>
          <w:color w:val="091514"/>
          <w:sz w:val="24"/>
          <w:szCs w:val="24"/>
        </w:rPr>
      </w:pPr>
      <w:r>
        <w:rPr>
          <w:color w:val="091514"/>
        </w:rPr>
        <w:br w:type="page"/>
      </w:r>
    </w:p>
    <w:p w:rsidR="000C673C" w:rsidRPr="00267176" w:rsidRDefault="000C673C" w:rsidP="005027A3">
      <w:pPr>
        <w:pStyle w:val="a4"/>
        <w:shd w:val="clear" w:color="auto" w:fill="F4F4F4" w:themeFill="background1"/>
        <w:spacing w:before="0" w:beforeAutospacing="0" w:after="0" w:afterAutospacing="0"/>
        <w:ind w:firstLine="540"/>
        <w:jc w:val="both"/>
        <w:rPr>
          <w:color w:val="091514"/>
        </w:rPr>
      </w:pPr>
    </w:p>
    <w:p w:rsidR="000C673C" w:rsidRPr="00B41889" w:rsidRDefault="000C673C" w:rsidP="00D00199">
      <w:pPr>
        <w:pStyle w:val="a4"/>
        <w:shd w:val="clear" w:color="auto" w:fill="F4F4F4" w:themeFill="background1"/>
        <w:spacing w:before="0" w:beforeAutospacing="0" w:after="0" w:afterAutospacing="0"/>
        <w:ind w:firstLine="5580"/>
        <w:rPr>
          <w:b/>
          <w:color w:val="091514"/>
        </w:rPr>
      </w:pPr>
      <w:r w:rsidRPr="00B41889">
        <w:rPr>
          <w:b/>
          <w:color w:val="091514"/>
        </w:rPr>
        <w:t>Приложение 2</w:t>
      </w:r>
    </w:p>
    <w:p w:rsidR="000C673C" w:rsidRPr="00B41889" w:rsidRDefault="000C673C" w:rsidP="00D00199">
      <w:pPr>
        <w:pStyle w:val="a4"/>
        <w:shd w:val="clear" w:color="auto" w:fill="F4F4F4" w:themeFill="background1"/>
        <w:spacing w:before="0" w:beforeAutospacing="0" w:after="0" w:afterAutospacing="0"/>
        <w:ind w:firstLine="5580"/>
        <w:rPr>
          <w:b/>
          <w:color w:val="091514"/>
        </w:rPr>
      </w:pPr>
      <w:r w:rsidRPr="00B41889">
        <w:rPr>
          <w:b/>
          <w:color w:val="091514"/>
        </w:rPr>
        <w:t>к постановлению главы администрации</w:t>
      </w:r>
    </w:p>
    <w:p w:rsidR="000C673C" w:rsidRPr="00B41889" w:rsidRDefault="00F74AA7" w:rsidP="00D00199">
      <w:pPr>
        <w:pStyle w:val="a4"/>
        <w:shd w:val="clear" w:color="auto" w:fill="F4F4F4" w:themeFill="background1"/>
        <w:spacing w:before="0" w:beforeAutospacing="0" w:after="0" w:afterAutospacing="0"/>
        <w:ind w:firstLine="5529"/>
        <w:rPr>
          <w:b/>
          <w:color w:val="091514"/>
        </w:rPr>
      </w:pPr>
      <w:r w:rsidRPr="00B41889">
        <w:rPr>
          <w:b/>
          <w:color w:val="091514"/>
        </w:rPr>
        <w:t>Ароматненского сельского поселения</w:t>
      </w:r>
    </w:p>
    <w:p w:rsidR="000C673C" w:rsidRDefault="000C673C" w:rsidP="00D00199">
      <w:pPr>
        <w:pStyle w:val="a4"/>
        <w:shd w:val="clear" w:color="auto" w:fill="F4F4F4" w:themeFill="background1"/>
        <w:spacing w:before="0" w:beforeAutospacing="0" w:after="0" w:afterAutospacing="0"/>
        <w:ind w:firstLine="5580"/>
        <w:rPr>
          <w:b/>
          <w:color w:val="091514"/>
          <w:u w:val="single"/>
        </w:rPr>
      </w:pPr>
      <w:r w:rsidRPr="00B41889">
        <w:rPr>
          <w:b/>
          <w:color w:val="091514"/>
        </w:rPr>
        <w:t>от</w:t>
      </w:r>
      <w:r w:rsidR="00756E08">
        <w:rPr>
          <w:b/>
          <w:color w:val="091514"/>
          <w:u w:val="single"/>
        </w:rPr>
        <w:t>06.07.2015</w:t>
      </w:r>
      <w:r w:rsidRPr="00B41889">
        <w:rPr>
          <w:b/>
          <w:color w:val="091514"/>
          <w:u w:val="single"/>
        </w:rPr>
        <w:t>г</w:t>
      </w:r>
      <w:r w:rsidRPr="00B41889">
        <w:rPr>
          <w:b/>
          <w:color w:val="091514"/>
        </w:rPr>
        <w:t>№</w:t>
      </w:r>
      <w:r w:rsidR="00756E08">
        <w:rPr>
          <w:b/>
          <w:color w:val="091514"/>
          <w:u w:val="single"/>
        </w:rPr>
        <w:t>41</w:t>
      </w:r>
    </w:p>
    <w:p w:rsidR="00B41889" w:rsidRPr="00B41889" w:rsidRDefault="00B41889" w:rsidP="00B41889">
      <w:pPr>
        <w:pStyle w:val="a4"/>
        <w:shd w:val="clear" w:color="auto" w:fill="F4F4F4" w:themeFill="background1"/>
        <w:spacing w:before="0" w:beforeAutospacing="0" w:after="0" w:afterAutospacing="0"/>
        <w:ind w:firstLine="5580"/>
        <w:jc w:val="right"/>
        <w:rPr>
          <w:b/>
          <w:color w:val="091514"/>
        </w:rPr>
      </w:pPr>
    </w:p>
    <w:p w:rsidR="000C673C" w:rsidRPr="00267176" w:rsidRDefault="000C673C" w:rsidP="00B41889">
      <w:pPr>
        <w:pStyle w:val="a4"/>
        <w:shd w:val="clear" w:color="auto" w:fill="F4F4F4" w:themeFill="background1"/>
        <w:spacing w:before="0" w:beforeAutospacing="0" w:after="0" w:afterAutospacing="0"/>
        <w:jc w:val="center"/>
        <w:rPr>
          <w:color w:val="091514"/>
        </w:rPr>
      </w:pPr>
      <w:r w:rsidRPr="00267176">
        <w:rPr>
          <w:rStyle w:val="a5"/>
          <w:color w:val="091514"/>
        </w:rPr>
        <w:t xml:space="preserve">Порядок оповещения руководящего состава и персонала предприятий и организаций, осуществляющих деятельность на территории </w:t>
      </w:r>
      <w:r w:rsidR="00F74AA7">
        <w:rPr>
          <w:rStyle w:val="a5"/>
          <w:color w:val="091514"/>
        </w:rPr>
        <w:t>Ароматненского сельского поселения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jc w:val="both"/>
        <w:rPr>
          <w:color w:val="091514"/>
        </w:rPr>
      </w:pPr>
      <w:r w:rsidRPr="00267176">
        <w:rPr>
          <w:rStyle w:val="a5"/>
          <w:color w:val="091514"/>
        </w:rPr>
        <w:t> 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Система оповещения дежурных служб (дежурных должностных лиц) является основой системы оповещения ГО и ЧС администрации поселения.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jc w:val="both"/>
        <w:rPr>
          <w:color w:val="091514"/>
        </w:rPr>
      </w:pPr>
      <w:r w:rsidRPr="00267176">
        <w:rPr>
          <w:color w:val="091514"/>
        </w:rPr>
        <w:t>В неё входят: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jc w:val="both"/>
        <w:rPr>
          <w:color w:val="091514"/>
        </w:rPr>
      </w:pPr>
      <w:r w:rsidRPr="00267176">
        <w:rPr>
          <w:color w:val="091514"/>
        </w:rPr>
        <w:t>- дежурный по администрации поселения, исполняющий обязанности дежурного в соответствии с утвержденным главой администрации поселения графиком;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jc w:val="both"/>
        <w:rPr>
          <w:color w:val="091514"/>
        </w:rPr>
      </w:pPr>
      <w:r w:rsidRPr="00267176">
        <w:rPr>
          <w:color w:val="091514"/>
        </w:rPr>
        <w:t>- дежурные службы (дежурные должностные лица) других организаций.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Основная задача дежурной службы (дежурного должностного лица)- принять поступившую информацию и оперативно проинформировать о ней своего руководителя.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В дежурных службах разрабатываются инструкции, которые определяют действия дежурной службы по организации оповещения и порядок оповещения должностных лиц, предприятий, организаций и объектов.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Дежурные службы (дежурные должностные лица) получив сигналы (распоряжения) оповещения подтверждают их получение и действуют в соответствии с инструкциями по оповещению.</w:t>
      </w:r>
    </w:p>
    <w:p w:rsidR="000C673C" w:rsidRPr="00267176" w:rsidRDefault="00313634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>
        <w:rPr>
          <w:color w:val="091514"/>
        </w:rPr>
        <w:t xml:space="preserve">Дежурный диспетчер ЕДДМ </w:t>
      </w:r>
      <w:r w:rsidR="000C673C" w:rsidRPr="00267176">
        <w:rPr>
          <w:color w:val="091514"/>
        </w:rPr>
        <w:t xml:space="preserve">получив сигнал (распоряжение) оповещения доводит его до главы администрации </w:t>
      </w:r>
      <w:r w:rsidR="00F74AA7">
        <w:rPr>
          <w:color w:val="091514"/>
        </w:rPr>
        <w:t>Ароматненского сельского поселения</w:t>
      </w:r>
      <w:r w:rsidR="000C673C" w:rsidRPr="00267176">
        <w:rPr>
          <w:color w:val="091514"/>
        </w:rPr>
        <w:t>, лица его замещающего или специалиста администрации, уполномоченного на решение задач в области ГО и ЧС, дежурного по администрации поселения.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 xml:space="preserve">Глава администрации </w:t>
      </w:r>
      <w:r w:rsidR="00F74AA7">
        <w:rPr>
          <w:color w:val="091514"/>
        </w:rPr>
        <w:t>Ароматненского сельского поселения</w:t>
      </w:r>
      <w:r w:rsidRPr="00267176">
        <w:rPr>
          <w:color w:val="091514"/>
        </w:rPr>
        <w:t>, получив сигнал (распоряжение) на оповещение, в соответствии разработанной и утвержденной системой оповещения ГО и ЧС поселения, отдаёт распоряжение на оповещение должностному лицу, назначенному ответственным за организацию оповещения, которое оповещает: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главу муниципального образования поселения;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председателя и членов комиссии предупреждению и ликвидации чрезвычайных ситуаций и обеспечению пожарной безопасности администрации поселения;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сотрудников администрации поселения;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руководителей объектов социальной сферы;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руководителей предприятий ЖКХ и других предприятий, эксплуатирующих системы жизнеобеспечения населения;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руководителей объектов социальной сферы;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руководителей предприятий и организаций независимо от ведомственной принадлежности и форм собственности, расположенных на территории поселения.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Руководители предприятий и организаций, получив сигнал (распоряжение) на оповещение, в соответствии с разработанной и утвержденной объектовой системой оповещения ГО и ЧС мирного и военного времени, поручают назначенным должностным лицам провести оповещение: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руководящего состава объекта;</w:t>
      </w:r>
    </w:p>
    <w:p w:rsidR="000C673C" w:rsidRPr="00267176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 w:rsidRPr="00267176">
        <w:rPr>
          <w:color w:val="091514"/>
        </w:rPr>
        <w:t>- персонала объекта.</w:t>
      </w:r>
    </w:p>
    <w:p w:rsidR="000C673C" w:rsidRDefault="000C673C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  <w:lang w:val="en-US"/>
        </w:rPr>
      </w:pPr>
      <w:r w:rsidRPr="00267176">
        <w:rPr>
          <w:color w:val="091514"/>
        </w:rPr>
        <w:t xml:space="preserve">Для организаций численностью от 30 человек, осуществляющих деятельность на территории </w:t>
      </w:r>
      <w:r w:rsidR="00F74AA7">
        <w:rPr>
          <w:color w:val="091514"/>
        </w:rPr>
        <w:t>Ароматненского сельского поселения</w:t>
      </w:r>
      <w:r w:rsidRPr="00267176">
        <w:rPr>
          <w:color w:val="091514"/>
        </w:rPr>
        <w:t>, возможно оповещение с помощью посыльных, с которыми заключены соглашения на оповещение. Для этого заблаговременно создается перечень организаций и разрабатываются маршруты оповещения.</w:t>
      </w:r>
    </w:p>
    <w:p w:rsidR="00E56915" w:rsidRPr="00A73FE1" w:rsidRDefault="00E56915" w:rsidP="00E56915">
      <w:pPr>
        <w:pStyle w:val="a4"/>
        <w:shd w:val="clear" w:color="auto" w:fill="F4F4F4" w:themeFill="background1"/>
        <w:spacing w:before="0" w:beforeAutospacing="0" w:after="0" w:afterAutospacing="0"/>
        <w:jc w:val="both"/>
        <w:rPr>
          <w:color w:val="091514"/>
        </w:rPr>
        <w:sectPr w:rsidR="00E56915" w:rsidRPr="00A73FE1" w:rsidSect="00E56915">
          <w:foot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56915" w:rsidRPr="00F51584" w:rsidRDefault="00F51584" w:rsidP="00F51584">
      <w:pPr>
        <w:pStyle w:val="a4"/>
        <w:shd w:val="clear" w:color="auto" w:fill="F4F4F4" w:themeFill="background1"/>
        <w:spacing w:before="0" w:beforeAutospacing="0" w:after="0" w:afterAutospacing="0"/>
        <w:ind w:firstLine="7655"/>
        <w:rPr>
          <w:b/>
          <w:color w:val="091514"/>
          <w:sz w:val="20"/>
          <w:szCs w:val="20"/>
        </w:rPr>
      </w:pPr>
      <w:r w:rsidRPr="00F51584">
        <w:rPr>
          <w:b/>
          <w:color w:val="091514"/>
          <w:sz w:val="20"/>
          <w:szCs w:val="20"/>
        </w:rPr>
        <w:lastRenderedPageBreak/>
        <w:t>Приложение №3</w:t>
      </w:r>
    </w:p>
    <w:p w:rsidR="00F51584" w:rsidRPr="00F51584" w:rsidRDefault="00F51584" w:rsidP="00F51584">
      <w:pPr>
        <w:spacing w:after="0" w:line="240" w:lineRule="auto"/>
        <w:ind w:firstLine="7655"/>
        <w:rPr>
          <w:rFonts w:ascii="Times New Roman" w:hAnsi="Times New Roman" w:cs="Times New Roman"/>
          <w:b/>
          <w:sz w:val="20"/>
          <w:szCs w:val="20"/>
        </w:rPr>
      </w:pPr>
      <w:r w:rsidRPr="00F51584">
        <w:rPr>
          <w:rFonts w:ascii="Times New Roman" w:hAnsi="Times New Roman" w:cs="Times New Roman"/>
          <w:b/>
          <w:sz w:val="20"/>
          <w:szCs w:val="20"/>
        </w:rPr>
        <w:t>Схема местной системы  оповещения  и информирования</w:t>
      </w:r>
    </w:p>
    <w:p w:rsidR="00F51584" w:rsidRPr="00F51584" w:rsidRDefault="00F51584" w:rsidP="00F51584">
      <w:pPr>
        <w:spacing w:after="0" w:line="240" w:lineRule="auto"/>
        <w:ind w:firstLine="7655"/>
        <w:rPr>
          <w:rFonts w:ascii="Times New Roman" w:hAnsi="Times New Roman" w:cs="Times New Roman"/>
          <w:b/>
          <w:sz w:val="20"/>
          <w:szCs w:val="20"/>
        </w:rPr>
      </w:pPr>
      <w:r w:rsidRPr="00F51584">
        <w:rPr>
          <w:rFonts w:ascii="Times New Roman" w:hAnsi="Times New Roman" w:cs="Times New Roman"/>
          <w:b/>
          <w:sz w:val="20"/>
          <w:szCs w:val="20"/>
        </w:rPr>
        <w:t>на территории МО «Ароматненское сельское поселение»</w:t>
      </w:r>
    </w:p>
    <w:p w:rsidR="00F51584" w:rsidRPr="00F51584" w:rsidRDefault="003B0807" w:rsidP="005651FF">
      <w:pPr>
        <w:pStyle w:val="a4"/>
        <w:shd w:val="clear" w:color="auto" w:fill="F4F4F4" w:themeFill="background1"/>
        <w:spacing w:before="0" w:beforeAutospacing="0" w:after="0" w:afterAutospacing="0"/>
        <w:ind w:firstLine="567"/>
        <w:jc w:val="both"/>
        <w:rPr>
          <w:color w:val="091514"/>
        </w:rPr>
      </w:pPr>
      <w:r>
        <w:pict>
          <v:group id="_x0000_s1103" editas="canvas" style="width:690.65pt;height:436.15pt;mso-position-horizontal-relative:char;mso-position-vertical-relative:line" coordorigin="4768,3705" coordsize="7202,4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4768;top:3705;width:7202;height:4771" o:preferrelative="f">
              <v:fill o:detectmouseclick="t"/>
              <v:path o:extrusionok="t" o:connecttype="none"/>
            </v:shape>
            <v:rect id="_x0000_s1105" style="position:absolute;left:7738;top:3705;width:1440;height:678" fillcolor="red">
              <v:textbox style="mso-next-textbox:#_x0000_s1105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</w:t>
                    </w:r>
                  </w:p>
                  <w:p w:rsidR="00F51584" w:rsidRDefault="00F51584" w:rsidP="00F515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администрации</w:t>
                    </w:r>
                  </w:p>
                </w:txbxContent>
              </v:textbox>
            </v:rect>
            <v:rect id="_x0000_s1106" style="position:absolute;left:7325;top:4515;width:1853;height:1260" fillcolor="#f60" strokeweight="1.5pt">
              <v:textbox style="mso-next-textbox:#_x0000_s1106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Работник </w:t>
                    </w:r>
                  </w:p>
                  <w:p w:rsidR="00F51584" w:rsidRDefault="00F51584" w:rsidP="00F515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Администрации уполномоченный на решение задач ГОЧС</w:t>
                    </w:r>
                  </w:p>
                  <w:p w:rsidR="00F51584" w:rsidRDefault="00F51584" w:rsidP="00F515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(дежурный по Администрации)</w:t>
                    </w:r>
                  </w:p>
                </w:txbxContent>
              </v:textbox>
            </v:rect>
            <v:rect id="_x0000_s1107" style="position:absolute;left:10258;top:3795;width:1116;height:450" fillcolor="#cfc">
              <v:textbox style="mso-next-textbox:#_x0000_s1107" inset="2.48919mm,1.2446mm,2.48919mm,1.2446mm">
                <w:txbxContent>
                  <w:p w:rsidR="00F51584" w:rsidRDefault="003B0807" w:rsidP="00F515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Оперативный дежурный </w:t>
                    </w:r>
                    <w:r w:rsidR="00F51584">
                      <w:rPr>
                        <w:b/>
                        <w:sz w:val="20"/>
                        <w:szCs w:val="20"/>
                      </w:rPr>
                      <w:t>ЕДДС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108" style="position:absolute;left:5614;top:3795;width:1170;height:720" fillcolor="#cfc">
              <v:textbox style="mso-next-textbox:#_x0000_s1108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Глава администрации муниципального района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4948;top:5055;width:270;height:3060" fillcolor="#cfc">
              <v:textbox style="mso-next-textbox:#_x0000_s1109" inset="2.48919mm,1.2446mm,2.48919mm,1.2446mm">
                <w:txbxContent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Л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Default="00F51584" w:rsidP="00F51584">
                    <w:pPr>
                      <w:rPr>
                        <w:b/>
                      </w:rPr>
                    </w:pPr>
                  </w:p>
                  <w:p w:rsidR="00F51584" w:rsidRPr="00F51584" w:rsidRDefault="00F51584" w:rsidP="00F51584">
                    <w:pPr>
                      <w:rPr>
                        <w:b/>
                        <w:sz w:val="27"/>
                        <w:szCs w:val="28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F51584" w:rsidRPr="00F51584" w:rsidRDefault="00F51584" w:rsidP="00F51584">
                    <w:pPr>
                      <w:rPr>
                        <w:b/>
                        <w:sz w:val="27"/>
                        <w:szCs w:val="28"/>
                      </w:rPr>
                    </w:pPr>
                  </w:p>
                  <w:p w:rsidR="00F51584" w:rsidRPr="00F51584" w:rsidRDefault="00F51584" w:rsidP="00F51584">
                    <w:pPr>
                      <w:rPr>
                        <w:sz w:val="27"/>
                        <w:szCs w:val="28"/>
                      </w:rPr>
                    </w:pPr>
                    <w:r w:rsidRPr="00F51584">
                      <w:rPr>
                        <w:sz w:val="27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7325;top:6586;width:810;height:360" fillcolor="#fc0">
              <v:textbox style="mso-next-textbox:#_x0000_s1110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Депутаты населенных пунктов</w:t>
                    </w:r>
                  </w:p>
                </w:txbxContent>
              </v:textbox>
            </v:rect>
            <v:line id="_x0000_s1111" style="position:absolute" from="6969,7264" to="7779,7265"/>
            <v:line id="_x0000_s1112" style="position:absolute" from="8458,4965" to="8458,4965"/>
            <v:line id="_x0000_s1113" style="position:absolute;flip:x" from="7510,7579" to="7780,7580"/>
            <v:line id="_x0000_s1114" style="position:absolute;flip:x" from="8135,6724" to="8495,6725"/>
            <v:rect id="_x0000_s1115" style="position:absolute;left:10294;top:5775;width:1080;height:900" fillcolor="#9cf">
              <v:textbox style="mso-next-textbox:#_x0000_s1115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Руководители предприятий и организаций расположенные на территории сельского поселения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rect>
            <v:rect id="_x0000_s1116" style="position:absolute;left:10294;top:5325;width:1080;height:360" fillcolor="#cfc">
              <v:textbox style="mso-next-textbox:#_x0000_s1116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Совет депутатов сельского Поселения</w:t>
                    </w:r>
                  </w:p>
                </w:txbxContent>
              </v:textbox>
            </v:rect>
            <v:rect id="_x0000_s1117" style="position:absolute;left:10348;top:6855;width:1080;height:595" fillcolor="#cff">
              <v:textbox style="mso-next-textbox:#_x0000_s1117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Силы и средства звена РСЧС  </w:t>
                    </w:r>
                  </w:p>
                </w:txbxContent>
              </v:textbox>
            </v:rect>
            <v:rect id="_x0000_s1118" style="position:absolute;left:8818;top:5865;width:990;height:810" fillcolor="#ff9">
              <v:textbox style="mso-next-textbox:#_x0000_s1118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Специалисты Администрации сельского поселения</w:t>
                    </w:r>
                  </w:p>
                </w:txbxContent>
              </v:textbox>
            </v:rect>
            <v:line id="_x0000_s1119" style="position:absolute" from="6520,7704" to="6880,7705"/>
            <v:line id="_x0000_s1120" style="position:absolute" from="11968,8475" to="11969,8476"/>
            <v:line id="_x0000_s1121" style="position:absolute;flip:y" from="7779,6946" to="7780,7306"/>
            <v:line id="_x0000_s1122" style="position:absolute" from="8494,7035" to="10348,7036"/>
            <v:line id="_x0000_s1123" style="position:absolute" from="9808,6135" to="10294,6136"/>
            <v:line id="_x0000_s1124" style="position:absolute" from="9178,4875" to="10294,4876"/>
            <v:line id="_x0000_s1125" style="position:absolute" from="8458,6135" to="8818,6136"/>
            <v:line id="_x0000_s1126" style="position:absolute;flip:x" from="5218,7114" to="6069,7115">
              <v:stroke endarrow="block"/>
            </v:line>
            <v:line id="_x0000_s1127" style="position:absolute" from="8458,4155" to="8459,4515">
              <v:stroke endarrow="block"/>
            </v:line>
            <v:line id="_x0000_s1128" style="position:absolute" from="6838,3975" to="7738,3976">
              <v:stroke endarrow="block"/>
            </v:line>
            <v:line id="_x0000_s1129" style="position:absolute;flip:x" from="9178,3975" to="10258,3976">
              <v:stroke endarrow="block"/>
            </v:line>
            <v:line id="_x0000_s1130" style="position:absolute;flip:x" from="5218,7756" to="5578,7757">
              <v:stroke endarrow="block"/>
            </v:line>
            <v:line id="_x0000_s1131" style="position:absolute;flip:x" from="8494,5325" to="8495,7845"/>
            <v:rect id="_x0000_s1132" style="position:absolute;left:5614;top:7527;width:900;height:666" fillcolor="#fc0">
              <v:textbox style="mso-next-textbox:#_x0000_s1132" inset="2.48919mm,1.2446mm,2.48919mm,1.2446mm">
                <w:txbxContent>
                  <w:p w:rsidR="00F51584" w:rsidRDefault="00F51584" w:rsidP="003B0807">
                    <w:pPr>
                      <w:rPr>
                        <w:sz w:val="16"/>
                        <w:szCs w:val="16"/>
                      </w:rPr>
                    </w:pPr>
                  </w:p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Сход (сбор) граждан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133" style="position:absolute;left:6069;top:6946;width:900;height:581" fillcolor="#fc0">
              <v:textbox style="mso-next-textbox:#_x0000_s1133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Подворовые (поквартирн</w:t>
                    </w:r>
                    <w:r w:rsidR="003B0807">
                      <w:rPr>
                        <w:sz w:val="16"/>
                        <w:szCs w:val="16"/>
                      </w:rPr>
                      <w:t>ые)</w:t>
                    </w:r>
                    <w:r>
                      <w:rPr>
                        <w:sz w:val="16"/>
                        <w:szCs w:val="16"/>
                      </w:rPr>
                      <w:t>обходы граждан</w:t>
                    </w:r>
                  </w:p>
                </w:txbxContent>
              </v:textbox>
            </v:rect>
            <v:rect id="_x0000_s1134" style="position:absolute;left:6880;top:7488;width:630;height:832" fillcolor="#fc0">
              <v:textbox style="mso-next-textbox:#_x0000_s1134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Звуковые сигналы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(объявления)</w:t>
                    </w:r>
                  </w:p>
                </w:txbxContent>
              </v:textbox>
            </v:rect>
            <v:rect id="_x0000_s1135" style="position:absolute;left:8098;top:7527;width:810;height:404" fillcolor="#cfc">
              <v:textbox style="mso-next-textbox:#_x0000_s1135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Резерв</w:t>
                    </w:r>
                  </w:p>
                </w:txbxContent>
              </v:textbox>
            </v:rect>
            <v:rect id="_x0000_s1136" style="position:absolute;left:7864;top:8025;width:1350;height:451" fillcolor="#cff">
              <v:textbox style="mso-next-textbox:#_x0000_s1136" inset="2.48919mm,1.2446mm,2.48919mm,1.2446mm">
                <w:txbxContent>
                  <w:p w:rsidR="00F51584" w:rsidRDefault="003B0807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Посыльные </w:t>
                    </w:r>
                    <w:r w:rsidR="00F51584">
                      <w:rPr>
                        <w:sz w:val="16"/>
                        <w:szCs w:val="16"/>
                      </w:rPr>
                      <w:t>водители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 автомобилях</w:t>
                    </w:r>
                  </w:p>
                </w:txbxContent>
              </v:textbox>
            </v:rect>
            <v:rect id="_x0000_s1137" style="position:absolute;left:10294;top:4605;width:1080;height:630" fillcolor="#ff9">
              <v:textbox style="mso-next-textbox:#_x0000_s1137" inset="2.48919mm,1.2446mm,2.48919mm,1.2446mm">
                <w:txbxContent>
                  <w:p w:rsidR="00F51584" w:rsidRDefault="00F51584" w:rsidP="00F515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КЧС и ПБ</w:t>
                    </w:r>
                  </w:p>
                  <w:p w:rsidR="00F51584" w:rsidRDefault="00F51584" w:rsidP="00F515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Администрации сельского Поселения</w:t>
                    </w:r>
                  </w:p>
                </w:txbxContent>
              </v:textbox>
            </v:rect>
            <v:line id="_x0000_s1138" style="position:absolute;flip:y" from="10024,5415" to="10024,6135"/>
            <v:line id="_x0000_s1139" style="position:absolute" from="10024,5415" to="10294,5415"/>
            <v:line id="_x0000_s1140" style="position:absolute;flip:y" from="7780,7219" to="7781,7579"/>
            <w10:wrap type="none"/>
            <w10:anchorlock/>
          </v:group>
        </w:pict>
      </w:r>
    </w:p>
    <w:sectPr w:rsidR="00F51584" w:rsidRPr="00F51584" w:rsidSect="00E569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C6" w:rsidRDefault="00F306C6" w:rsidP="00D00199">
      <w:pPr>
        <w:spacing w:after="0" w:line="240" w:lineRule="auto"/>
      </w:pPr>
      <w:r>
        <w:separator/>
      </w:r>
    </w:p>
  </w:endnote>
  <w:endnote w:type="continuationSeparator" w:id="1">
    <w:p w:rsidR="00F306C6" w:rsidRDefault="00F306C6" w:rsidP="00D0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8164"/>
      <w:docPartObj>
        <w:docPartGallery w:val="Page Numbers (Bottom of Page)"/>
        <w:docPartUnique/>
      </w:docPartObj>
    </w:sdtPr>
    <w:sdtContent>
      <w:p w:rsidR="00D00199" w:rsidRDefault="00D00199">
        <w:pPr>
          <w:pStyle w:val="aa"/>
          <w:jc w:val="center"/>
        </w:pPr>
        <w:fldSimple w:instr=" PAGE   \* MERGEFORMAT ">
          <w:r w:rsidR="00DC159B">
            <w:rPr>
              <w:noProof/>
            </w:rPr>
            <w:t>6</w:t>
          </w:r>
        </w:fldSimple>
      </w:p>
    </w:sdtContent>
  </w:sdt>
  <w:p w:rsidR="00D00199" w:rsidRDefault="00D001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C6" w:rsidRDefault="00F306C6" w:rsidP="00D00199">
      <w:pPr>
        <w:spacing w:after="0" w:line="240" w:lineRule="auto"/>
      </w:pPr>
      <w:r>
        <w:separator/>
      </w:r>
    </w:p>
  </w:footnote>
  <w:footnote w:type="continuationSeparator" w:id="1">
    <w:p w:rsidR="00F306C6" w:rsidRDefault="00F306C6" w:rsidP="00D0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51C"/>
    <w:multiLevelType w:val="multilevel"/>
    <w:tmpl w:val="66DE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73C"/>
    <w:rsid w:val="000352CC"/>
    <w:rsid w:val="000C673C"/>
    <w:rsid w:val="0024748C"/>
    <w:rsid w:val="00267176"/>
    <w:rsid w:val="002F5288"/>
    <w:rsid w:val="00313634"/>
    <w:rsid w:val="00325B58"/>
    <w:rsid w:val="00361C92"/>
    <w:rsid w:val="0037161B"/>
    <w:rsid w:val="003B0807"/>
    <w:rsid w:val="005027A3"/>
    <w:rsid w:val="0054323C"/>
    <w:rsid w:val="005651FF"/>
    <w:rsid w:val="00650EC2"/>
    <w:rsid w:val="00756E08"/>
    <w:rsid w:val="00836D37"/>
    <w:rsid w:val="008E6B18"/>
    <w:rsid w:val="009B2736"/>
    <w:rsid w:val="00A73FE1"/>
    <w:rsid w:val="00AB381C"/>
    <w:rsid w:val="00B32380"/>
    <w:rsid w:val="00B41889"/>
    <w:rsid w:val="00BA76BE"/>
    <w:rsid w:val="00C74D67"/>
    <w:rsid w:val="00C85585"/>
    <w:rsid w:val="00D00199"/>
    <w:rsid w:val="00D95BC0"/>
    <w:rsid w:val="00DC159B"/>
    <w:rsid w:val="00E56915"/>
    <w:rsid w:val="00EC7E5C"/>
    <w:rsid w:val="00F306C6"/>
    <w:rsid w:val="00F51584"/>
    <w:rsid w:val="00F7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85"/>
  </w:style>
  <w:style w:type="paragraph" w:styleId="2">
    <w:name w:val="heading 2"/>
    <w:basedOn w:val="a"/>
    <w:link w:val="20"/>
    <w:uiPriority w:val="9"/>
    <w:qFormat/>
    <w:rsid w:val="000C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A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7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6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73C"/>
  </w:style>
  <w:style w:type="paragraph" w:styleId="a4">
    <w:name w:val="Normal (Web)"/>
    <w:basedOn w:val="a"/>
    <w:uiPriority w:val="99"/>
    <w:semiHidden/>
    <w:unhideWhenUsed/>
    <w:rsid w:val="000C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67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3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74A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4A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D0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199"/>
  </w:style>
  <w:style w:type="paragraph" w:styleId="aa">
    <w:name w:val="footer"/>
    <w:basedOn w:val="a"/>
    <w:link w:val="ab"/>
    <w:uiPriority w:val="99"/>
    <w:unhideWhenUsed/>
    <w:rsid w:val="00D0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2015-11-13T07:48:00Z</cp:lastPrinted>
  <dcterms:created xsi:type="dcterms:W3CDTF">2015-08-10T12:49:00Z</dcterms:created>
  <dcterms:modified xsi:type="dcterms:W3CDTF">2015-11-13T08:11:00Z</dcterms:modified>
</cp:coreProperties>
</file>