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7997" w14:textId="77777777" w:rsidR="00F949AD" w:rsidRPr="00F949AD" w:rsidRDefault="00F949AD" w:rsidP="0053357C">
      <w:pPr>
        <w:widowControl/>
        <w:ind w:firstLine="72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949AD">
        <w:rPr>
          <w:rFonts w:ascii="Times New Roman" w:eastAsiaTheme="minorHAnsi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743106E" wp14:editId="32D9FE64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51B9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РЕСПУБЛИКА КРЫМ </w:t>
      </w:r>
    </w:p>
    <w:p w14:paraId="551AFC9C" w14:textId="77777777" w:rsidR="006A4934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БАХЧИСАРАЙСКИЙ РАЙОН АДМИНИСТРАЦИЯ</w:t>
      </w:r>
    </w:p>
    <w:p w14:paraId="29720511" w14:textId="6F3EBE64" w:rsidR="00F949AD" w:rsidRPr="00F949AD" w:rsidRDefault="006A4934" w:rsidP="0053357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АРОМАТНЕНСКОГО</w:t>
      </w:r>
      <w:r w:rsidR="00F949AD"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СЕЛЬСКОГО ПОСЕЛЕНИЯ</w:t>
      </w:r>
    </w:p>
    <w:p w14:paraId="1639355F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BC128F9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ПОСТАНОВЛЕНИЕ</w:t>
      </w:r>
    </w:p>
    <w:p w14:paraId="2C4D996C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ADA52D8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4A913C5" w14:textId="61963973" w:rsidR="00F949AD" w:rsidRPr="00F949AD" w:rsidRDefault="00630953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10.09</w:t>
      </w:r>
      <w:r w:rsidR="009B6608" w:rsidRPr="0053357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F949AD" w:rsidRPr="0053357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202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5 </w:t>
      </w:r>
      <w:r w:rsidR="00F949AD" w:rsidRPr="0053357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г.</w:t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237867" w:rsidRPr="0053357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</w:t>
      </w:r>
      <w:r w:rsidR="00F949AD" w:rsidRPr="0053357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136</w:t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bookmarkStart w:id="0" w:name="_GoBack"/>
      <w:bookmarkEnd w:id="0"/>
      <w:r w:rsidR="005F6F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с. Ароматное</w:t>
      </w:r>
    </w:p>
    <w:p w14:paraId="0568243E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7146A1D" w14:textId="77777777" w:rsidR="00153A9F" w:rsidRPr="00153A9F" w:rsidRDefault="00153A9F" w:rsidP="0053357C">
      <w:pPr>
        <w:pStyle w:val="1"/>
        <w:contextualSpacing/>
        <w:jc w:val="both"/>
      </w:pPr>
    </w:p>
    <w:p w14:paraId="488F1B93" w14:textId="77777777" w:rsidR="00630953" w:rsidRPr="00665C5D" w:rsidRDefault="00630953" w:rsidP="00630953">
      <w:pPr>
        <w:widowControl/>
        <w:ind w:right="-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C5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Ароматненского сельского поселения Бахчисарайского района Республики Крым № 84 от 08.04.2024 года «Об утверждении Порядка сноса зеленых насаждений и расчета </w:t>
      </w:r>
    </w:p>
    <w:p w14:paraId="5371AB2B" w14:textId="69CEDC8B" w:rsidR="00153A9F" w:rsidRDefault="00630953" w:rsidP="00630953">
      <w:pPr>
        <w:pStyle w:val="1"/>
        <w:contextualSpacing/>
        <w:jc w:val="both"/>
        <w:rPr>
          <w:b/>
        </w:rPr>
      </w:pPr>
      <w:r w:rsidRPr="00665C5D">
        <w:rPr>
          <w:b/>
        </w:rPr>
        <w:t>компенсационной стоимости зеленых насаждений на территории Ароматненского сельского поселения Бахчисарайского района Республики Крым»</w:t>
      </w:r>
    </w:p>
    <w:p w14:paraId="3FEFC053" w14:textId="77777777" w:rsidR="00630953" w:rsidRPr="00153A9F" w:rsidRDefault="00630953" w:rsidP="00630953">
      <w:pPr>
        <w:pStyle w:val="1"/>
        <w:contextualSpacing/>
        <w:jc w:val="both"/>
      </w:pPr>
    </w:p>
    <w:p w14:paraId="3203DE6E" w14:textId="1C0DBD0A" w:rsidR="00EB6CFA" w:rsidRPr="00EB6CFA" w:rsidRDefault="00EB6CFA" w:rsidP="00EB6CFA">
      <w:pPr>
        <w:pStyle w:val="ab"/>
        <w:spacing w:before="318"/>
        <w:ind w:right="93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EB6CFA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8">
        <w:r w:rsidRPr="00EB6C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B6CFA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Правилами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создания,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охраны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и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содержания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зеленых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насаждений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в</w:t>
      </w:r>
      <w:r w:rsidRPr="00EB6C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городах</w:t>
      </w:r>
      <w:r w:rsidRPr="00EB6C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 xml:space="preserve">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</w:t>
      </w:r>
      <w:r w:rsidRPr="00EB6CFA">
        <w:rPr>
          <w:rFonts w:ascii="Times New Roman" w:hAnsi="Times New Roman" w:cs="Times New Roman"/>
          <w:sz w:val="28"/>
          <w:szCs w:val="28"/>
        </w:rPr>
        <w:t>решением 27</w:t>
      </w:r>
      <w:r w:rsidRPr="00EB6CFA">
        <w:rPr>
          <w:rFonts w:ascii="Times New Roman" w:hAnsi="Times New Roman" w:cs="Times New Roman"/>
          <w:sz w:val="28"/>
          <w:szCs w:val="28"/>
        </w:rPr>
        <w:t xml:space="preserve"> сессии 2-го созыва </w:t>
      </w:r>
      <w:r w:rsidRPr="00EB6CFA">
        <w:rPr>
          <w:rFonts w:ascii="Times New Roman" w:hAnsi="Times New Roman" w:cs="Times New Roman"/>
          <w:sz w:val="28"/>
          <w:szCs w:val="28"/>
        </w:rPr>
        <w:t>Ароматненского сельского совета от 30.01.2023 №157</w:t>
      </w:r>
      <w:r w:rsidRPr="00EB6CFA">
        <w:rPr>
          <w:rFonts w:ascii="Times New Roman" w:hAnsi="Times New Roman" w:cs="Times New Roman"/>
          <w:sz w:val="28"/>
          <w:szCs w:val="28"/>
        </w:rPr>
        <w:t xml:space="preserve"> «</w:t>
      </w:r>
      <w:r w:rsidRPr="00EB6CFA">
        <w:rPr>
          <w:rFonts w:ascii="Times New Roman" w:hAnsi="Times New Roman" w:cs="Times New Roman"/>
          <w:sz w:val="28"/>
          <w:szCs w:val="28"/>
        </w:rPr>
        <w:t>Об утверждении Правил благоустройства и содержания территории муниципального образования Ароматненское сельское поселение Бахчисарайского района Республики Крым</w:t>
      </w:r>
      <w:r w:rsidRPr="00EB6CFA">
        <w:rPr>
          <w:rFonts w:ascii="Times New Roman" w:hAnsi="Times New Roman" w:cs="Times New Roman"/>
          <w:sz w:val="28"/>
          <w:szCs w:val="28"/>
        </w:rPr>
        <w:t>»,</w:t>
      </w:r>
      <w: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Pr="00EB6CFA">
        <w:rPr>
          <w:rFonts w:ascii="Times New Roman" w:hAnsi="Times New Roman" w:cs="Times New Roman"/>
          <w:sz w:val="28"/>
          <w:szCs w:val="28"/>
        </w:rPr>
        <w:t>Ароматненское</w:t>
      </w:r>
      <w:r w:rsidRPr="00EB6CFA">
        <w:rPr>
          <w:rFonts w:ascii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Крым, администрация </w:t>
      </w:r>
      <w:r w:rsidRPr="00EB6CFA">
        <w:rPr>
          <w:rFonts w:ascii="Times New Roman" w:hAnsi="Times New Roman" w:cs="Times New Roman"/>
          <w:sz w:val="28"/>
          <w:szCs w:val="28"/>
        </w:rPr>
        <w:t>Ароматненского</w:t>
      </w:r>
      <w:r w:rsidRPr="00EB6CFA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</w:t>
      </w:r>
    </w:p>
    <w:p w14:paraId="1DE80BF1" w14:textId="77777777" w:rsidR="007F62B7" w:rsidRDefault="00153A9F" w:rsidP="0053357C">
      <w:pPr>
        <w:pStyle w:val="1"/>
        <w:contextualSpacing/>
        <w:jc w:val="center"/>
        <w:rPr>
          <w:b/>
        </w:rPr>
      </w:pPr>
      <w:r w:rsidRPr="00153A9F">
        <w:rPr>
          <w:b/>
        </w:rPr>
        <w:t>ПОСТАНОВЛЯЕТ:</w:t>
      </w:r>
    </w:p>
    <w:p w14:paraId="1A987852" w14:textId="2AA71DD7" w:rsidR="00EB6CFA" w:rsidRPr="00EB6CFA" w:rsidRDefault="00EB6CFA" w:rsidP="005F71E8">
      <w:pPr>
        <w:pStyle w:val="ad"/>
        <w:widowControl/>
        <w:numPr>
          <w:ilvl w:val="0"/>
          <w:numId w:val="8"/>
        </w:numPr>
        <w:ind w:left="360" w:right="-35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bookmarkEnd w:id="1"/>
      <w:r w:rsidRPr="00EB6CFA">
        <w:rPr>
          <w:rFonts w:ascii="Times New Roman" w:hAnsi="Times New Roman" w:cs="Times New Roman"/>
          <w:sz w:val="28"/>
          <w:szCs w:val="28"/>
        </w:rPr>
        <w:t>Внести</w:t>
      </w:r>
      <w:r w:rsidRPr="00EB6C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изменения</w:t>
      </w:r>
      <w:r w:rsidRPr="00EB6C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в</w:t>
      </w:r>
      <w:r w:rsidRPr="00EB6C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постановление</w:t>
      </w:r>
      <w:r w:rsidRPr="00EB6C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Администрации</w:t>
      </w:r>
      <w:r w:rsidRPr="00EB6C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Ароматненского</w:t>
      </w:r>
      <w:r w:rsidRPr="00EB6C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6CF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B6CFA">
        <w:rPr>
          <w:rFonts w:ascii="Times New Roman" w:hAnsi="Times New Roman" w:cs="Times New Roman"/>
          <w:sz w:val="28"/>
          <w:szCs w:val="28"/>
        </w:rPr>
        <w:t xml:space="preserve"> №84 от 08.04.2024 г. «</w:t>
      </w:r>
      <w:bookmarkStart w:id="2" w:name="bookmark1"/>
      <w:bookmarkEnd w:id="2"/>
      <w:r w:rsidRPr="00EB6CFA">
        <w:rPr>
          <w:rFonts w:ascii="Times New Roman" w:eastAsia="Times New Roman" w:hAnsi="Times New Roman" w:cs="Times New Roman"/>
          <w:sz w:val="28"/>
          <w:szCs w:val="28"/>
        </w:rPr>
        <w:t>Об утверждении Порядка сноса зеленых насаждений и расчета компенсационной стоимости зеленых насаждений на территории Ароматненского сельского поселения Бахчисарайского района Республики Крым</w:t>
      </w:r>
      <w:r w:rsidR="005F71E8">
        <w:rPr>
          <w:rFonts w:ascii="Times New Roman" w:hAnsi="Times New Roman" w:cs="Times New Roman"/>
          <w:sz w:val="28"/>
          <w:szCs w:val="28"/>
        </w:rPr>
        <w:t>»</w:t>
      </w:r>
    </w:p>
    <w:p w14:paraId="64AD1663" w14:textId="297EC111" w:rsidR="00EB6CFA" w:rsidRPr="004B1A8B" w:rsidRDefault="00EB6CFA" w:rsidP="004B1A8B">
      <w:pPr>
        <w:pStyle w:val="1"/>
        <w:contextualSpacing/>
        <w:jc w:val="both"/>
      </w:pPr>
      <w:r w:rsidRPr="004B1A8B">
        <w:t>1.1.</w:t>
      </w:r>
      <w:r w:rsidRPr="004B1A8B">
        <w:tab/>
        <w:t xml:space="preserve">Раздел I «Общие положения» приложения 1 к постановлению Администрации </w:t>
      </w:r>
      <w:r w:rsidR="005F71E8" w:rsidRPr="004B1A8B">
        <w:t>Ароматненского сельского поселения от 08.04.2024 №84</w:t>
      </w:r>
      <w:r w:rsidRPr="004B1A8B">
        <w:t xml:space="preserve"> «</w:t>
      </w:r>
      <w:r w:rsidR="005F71E8" w:rsidRPr="004B1A8B">
        <w:t xml:space="preserve">Об утверждении Порядка сноса зеленых насаждений и расчета компенсационной стоимости зеленых насаждений на территории Ароматненского сельского поселения Бахчисарайского района </w:t>
      </w:r>
      <w:r w:rsidR="005F71E8" w:rsidRPr="004B1A8B">
        <w:lastRenderedPageBreak/>
        <w:t>Республики Крым</w:t>
      </w:r>
      <w:r w:rsidRPr="004B1A8B">
        <w:t>» пункт 1 дополнить абзацем следующего содержания:</w:t>
      </w:r>
    </w:p>
    <w:p w14:paraId="5F40D391" w14:textId="77777777" w:rsidR="00EB6CFA" w:rsidRPr="004B1A8B" w:rsidRDefault="00EB6CFA" w:rsidP="005F71E8">
      <w:pPr>
        <w:pStyle w:val="1"/>
        <w:contextualSpacing/>
        <w:jc w:val="both"/>
      </w:pPr>
      <w:r w:rsidRPr="004B1A8B">
        <w:t>«Под древесиной в настоящем Порядке понимаются необработанные круглые лесоматериалы (дровяная и деловая древесина), ветки и сучки, образованные в результате сноса зеленых насаждений».</w:t>
      </w:r>
    </w:p>
    <w:p w14:paraId="55014854" w14:textId="77777777" w:rsidR="00EB6CFA" w:rsidRPr="004B1A8B" w:rsidRDefault="00EB6CFA" w:rsidP="005F71E8">
      <w:pPr>
        <w:pStyle w:val="1"/>
        <w:contextualSpacing/>
        <w:jc w:val="both"/>
      </w:pPr>
      <w:r w:rsidRPr="004B1A8B">
        <w:t xml:space="preserve"> </w:t>
      </w:r>
    </w:p>
    <w:p w14:paraId="2D409283" w14:textId="5FD91751" w:rsidR="00EB6CFA" w:rsidRPr="004B1A8B" w:rsidRDefault="00EB6CFA" w:rsidP="005F71E8">
      <w:pPr>
        <w:pStyle w:val="1"/>
        <w:contextualSpacing/>
        <w:jc w:val="both"/>
      </w:pPr>
      <w:r w:rsidRPr="004B1A8B">
        <w:t>1.2.</w:t>
      </w:r>
      <w:r w:rsidRPr="004B1A8B">
        <w:tab/>
        <w:t xml:space="preserve">Раздел I «Общие положения» приложения 1 к постановлению Администрации </w:t>
      </w:r>
      <w:r w:rsidR="005F71E8" w:rsidRPr="004B1A8B">
        <w:t>Ароматненского сельского поселения от 08.04</w:t>
      </w:r>
      <w:r w:rsidRPr="004B1A8B">
        <w:t xml:space="preserve">.2024 </w:t>
      </w:r>
      <w:r w:rsidR="005F71E8" w:rsidRPr="004B1A8B">
        <w:t>№84</w:t>
      </w:r>
      <w:r w:rsidRPr="004B1A8B">
        <w:t xml:space="preserve"> «</w:t>
      </w:r>
      <w:r w:rsidR="005F71E8" w:rsidRPr="004B1A8B">
        <w:t>Об утверждении Порядка сноса зеленых насаждений и расчета компенсационной стоимости зеленых насаждений на территории Ароматненского сельского поселения Бахчисарайского района Республики Крым</w:t>
      </w:r>
      <w:r w:rsidR="005F71E8" w:rsidRPr="004B1A8B">
        <w:t>» дополнить пунктами 6.1.1 – 6</w:t>
      </w:r>
      <w:r w:rsidRPr="004B1A8B">
        <w:t>.1.7 следующего содержания:</w:t>
      </w:r>
    </w:p>
    <w:p w14:paraId="214176D2" w14:textId="0798D1A9" w:rsidR="00EB6CFA" w:rsidRPr="004B1A8B" w:rsidRDefault="005F71E8" w:rsidP="005F71E8">
      <w:pPr>
        <w:pStyle w:val="1"/>
        <w:contextualSpacing/>
        <w:jc w:val="both"/>
      </w:pPr>
      <w:r w:rsidRPr="004B1A8B">
        <w:t>«6</w:t>
      </w:r>
      <w:r w:rsidR="00EB6CFA" w:rsidRPr="004B1A8B">
        <w:t>.1.1. Снос зеленых насаждений на земельных участках, муниципальной собственности осуществляется органом местного самоуправления (далее – ОМС) либо подведомственным ему муниципальным учреждением (далее – Уполномоченное предприятие), предприятием самостоятельно, за счет собственных средств.</w:t>
      </w:r>
    </w:p>
    <w:p w14:paraId="677817D9" w14:textId="4A923DC9" w:rsidR="00EB6CFA" w:rsidRPr="004B1A8B" w:rsidRDefault="005F71E8" w:rsidP="005F71E8">
      <w:pPr>
        <w:pStyle w:val="1"/>
        <w:contextualSpacing/>
        <w:jc w:val="both"/>
      </w:pPr>
      <w:r w:rsidRPr="004B1A8B">
        <w:t>6</w:t>
      </w:r>
      <w:r w:rsidR="00EB6CFA" w:rsidRPr="004B1A8B">
        <w:t>.1.2.</w:t>
      </w:r>
      <w:r w:rsidR="00EB6CFA" w:rsidRPr="004B1A8B">
        <w:tab/>
        <w:t>Вывоз древесины с места сноса и транспортировка древесины в места складирования (хранения) с целью дальнейшего распоряжения ею осуществляется ОМС либо Уполномоченным предприятием на основании сопроводительного документа на транспортировку древесины.</w:t>
      </w:r>
    </w:p>
    <w:p w14:paraId="0537DD91" w14:textId="1ACDE4B5" w:rsidR="00EB6CFA" w:rsidRPr="004B1A8B" w:rsidRDefault="005F71E8" w:rsidP="005F71E8">
      <w:pPr>
        <w:pStyle w:val="1"/>
        <w:contextualSpacing/>
        <w:jc w:val="both"/>
      </w:pPr>
      <w:r w:rsidRPr="004B1A8B">
        <w:t>6</w:t>
      </w:r>
      <w:r w:rsidR="00EB6CFA" w:rsidRPr="004B1A8B">
        <w:t>.1.3.</w:t>
      </w:r>
      <w:r w:rsidR="00EB6CFA" w:rsidRPr="004B1A8B">
        <w:tab/>
        <w:t xml:space="preserve">Лицо, получившее разрешение на снос зеленых насаждений, на земле, находящейся в собственности муниципального образования </w:t>
      </w:r>
      <w:r w:rsidRPr="004B1A8B">
        <w:t>Ароматненского</w:t>
      </w:r>
      <w:r w:rsidR="00EB6CFA" w:rsidRPr="004B1A8B">
        <w:t xml:space="preserve"> сельского поселения Бахчисарайского района Республики Крым, выданное администрацией </w:t>
      </w:r>
      <w:r w:rsidRPr="004B1A8B">
        <w:t>Ароматненского</w:t>
      </w:r>
      <w:r w:rsidR="00EB6CFA" w:rsidRPr="004B1A8B">
        <w:t xml:space="preserve"> сельского поселения Бахчисарайского района Республики Крым, (далее – Заинтересованное лицо) вправе самостоятельно за счет собственных средств осуществить снос зеленых насаждений, подготовить древесину под вывоз (очистить древесину от веток, сучков, складировать (штабелировать) древесину в месте сноса зеленых насаждений).</w:t>
      </w:r>
    </w:p>
    <w:p w14:paraId="4B3BAF35" w14:textId="77777777" w:rsidR="00EB6CFA" w:rsidRPr="004B1A8B" w:rsidRDefault="00EB6CFA" w:rsidP="005F71E8">
      <w:pPr>
        <w:pStyle w:val="1"/>
        <w:contextualSpacing/>
        <w:jc w:val="both"/>
      </w:pPr>
      <w:r w:rsidRPr="004B1A8B">
        <w:t>В случае выполнения вышеуказанных работ Заинтересованное лицо любым доступным способом обязано не позднее 5 рабочих дней уведомить ОМС либо Уполномоченное предприятие о произведении сноса зеленых насаждений и подготовке их для транспортировки к месту складирования (хранения), определенному ОМС (далее – место складирования).</w:t>
      </w:r>
    </w:p>
    <w:p w14:paraId="4BBD728C" w14:textId="24D7FAA0" w:rsidR="00EB6CFA" w:rsidRPr="004B1A8B" w:rsidRDefault="005F71E8" w:rsidP="005F71E8">
      <w:pPr>
        <w:pStyle w:val="1"/>
        <w:contextualSpacing/>
        <w:jc w:val="both"/>
      </w:pPr>
      <w:r w:rsidRPr="004B1A8B">
        <w:t>6</w:t>
      </w:r>
      <w:r w:rsidR="00EB6CFA" w:rsidRPr="004B1A8B">
        <w:t>.1.4.</w:t>
      </w:r>
      <w:r w:rsidR="00EB6CFA" w:rsidRPr="004B1A8B">
        <w:tab/>
        <w:t>В случае если в течение 10 рабочих дней со дня получения ОМС, Уполномоченным предприятием уведомления, предусмотренного п. 7.1.3 настоящего Порядка, ОМС или Уполномоченное предприятие не осуществляет вывоз древесины с места сноса и транспортировка древесины в места складирования, Заинтересованное лицо вправе самостоятельно осуществить вывоз древесины с места сноса и транспортировку древесины в места складирования.</w:t>
      </w:r>
    </w:p>
    <w:p w14:paraId="3DE04D16" w14:textId="77777777" w:rsidR="00EB6CFA" w:rsidRPr="004B1A8B" w:rsidRDefault="00EB6CFA" w:rsidP="005F71E8">
      <w:pPr>
        <w:pStyle w:val="1"/>
        <w:contextualSpacing/>
        <w:jc w:val="both"/>
      </w:pPr>
      <w:r w:rsidRPr="004B1A8B">
        <w:t>При этом после уведомления Заинтересованным лицом, ОМС или Уполномоченного учреждения, последние осуществляют выезд на место окончания работ по сносу зелёных насаждений с целью составления акта осмотра, в котором указывается: дата, место, объем и породный состав древесины.</w:t>
      </w:r>
    </w:p>
    <w:p w14:paraId="60FA11DE" w14:textId="2EBF28DE" w:rsidR="00EB6CFA" w:rsidRPr="004B1A8B" w:rsidRDefault="005F71E8" w:rsidP="005F71E8">
      <w:pPr>
        <w:pStyle w:val="1"/>
        <w:contextualSpacing/>
        <w:jc w:val="both"/>
      </w:pPr>
      <w:r w:rsidRPr="004B1A8B">
        <w:t>6</w:t>
      </w:r>
      <w:r w:rsidR="00EB6CFA" w:rsidRPr="004B1A8B">
        <w:t>.1.5.</w:t>
      </w:r>
      <w:r w:rsidR="00EB6CFA" w:rsidRPr="004B1A8B">
        <w:tab/>
        <w:t>Передача древесины осуществляется Заинтересованным лицом ОМС или Уполномоченному предприятию на основании акта приема-передачи.</w:t>
      </w:r>
    </w:p>
    <w:p w14:paraId="748C596C" w14:textId="3C07779B" w:rsidR="00EB6CFA" w:rsidRPr="004B1A8B" w:rsidRDefault="00EB6CFA" w:rsidP="005F71E8">
      <w:pPr>
        <w:pStyle w:val="1"/>
        <w:contextualSpacing/>
        <w:jc w:val="both"/>
      </w:pPr>
      <w:r w:rsidRPr="004B1A8B">
        <w:t xml:space="preserve">Администрация </w:t>
      </w:r>
      <w:r w:rsidR="005F71E8" w:rsidRPr="004B1A8B">
        <w:t>Ароматненского</w:t>
      </w:r>
      <w:r w:rsidRPr="004B1A8B">
        <w:t xml:space="preserve"> сельского поселения Бахчисарайского района составляет акт приема-передачи древесины в 3-х экземплярах:</w:t>
      </w:r>
    </w:p>
    <w:p w14:paraId="474F7407" w14:textId="77777777" w:rsidR="00EB6CFA" w:rsidRPr="004B1A8B" w:rsidRDefault="00EB6CFA" w:rsidP="005F71E8">
      <w:pPr>
        <w:pStyle w:val="1"/>
        <w:contextualSpacing/>
        <w:jc w:val="both"/>
      </w:pPr>
      <w:r w:rsidRPr="004B1A8B">
        <w:lastRenderedPageBreak/>
        <w:t>-</w:t>
      </w:r>
      <w:r w:rsidRPr="004B1A8B">
        <w:tab/>
        <w:t>первый экземпляр – для лица, получившего разрешение на снос зеленых насаждений;</w:t>
      </w:r>
    </w:p>
    <w:p w14:paraId="4E230AAE" w14:textId="3EEBC157" w:rsidR="00EB6CFA" w:rsidRPr="004B1A8B" w:rsidRDefault="00EB6CFA" w:rsidP="005F71E8">
      <w:pPr>
        <w:pStyle w:val="1"/>
        <w:contextualSpacing/>
        <w:jc w:val="both"/>
      </w:pPr>
      <w:r w:rsidRPr="004B1A8B">
        <w:t>-</w:t>
      </w:r>
      <w:r w:rsidRPr="004B1A8B">
        <w:tab/>
        <w:t xml:space="preserve">второй экземпляр – для администрации </w:t>
      </w:r>
      <w:r w:rsidR="005F71E8" w:rsidRPr="004B1A8B">
        <w:t>Ароматненского</w:t>
      </w:r>
      <w:r w:rsidRPr="004B1A8B">
        <w:t xml:space="preserve"> сельского поселения Бахчисарайского района;</w:t>
      </w:r>
    </w:p>
    <w:p w14:paraId="315DA2C2" w14:textId="77777777" w:rsidR="00EB6CFA" w:rsidRPr="004B1A8B" w:rsidRDefault="00EB6CFA" w:rsidP="005F71E8">
      <w:pPr>
        <w:pStyle w:val="1"/>
        <w:contextualSpacing/>
        <w:jc w:val="both"/>
      </w:pPr>
      <w:r w:rsidRPr="004B1A8B">
        <w:t>-</w:t>
      </w:r>
      <w:r w:rsidRPr="004B1A8B">
        <w:tab/>
        <w:t>третий экземпляр – для Уполномоченного предприятия.</w:t>
      </w:r>
    </w:p>
    <w:p w14:paraId="7039B561" w14:textId="77777777" w:rsidR="00EB6CFA" w:rsidRPr="004B1A8B" w:rsidRDefault="00EB6CFA" w:rsidP="005F71E8">
      <w:pPr>
        <w:pStyle w:val="1"/>
        <w:contextualSpacing/>
        <w:jc w:val="both"/>
      </w:pPr>
      <w:r w:rsidRPr="004B1A8B">
        <w:t xml:space="preserve"> </w:t>
      </w:r>
    </w:p>
    <w:p w14:paraId="70F04053" w14:textId="4476F35B" w:rsidR="00EB6CFA" w:rsidRPr="004B1A8B" w:rsidRDefault="005F71E8" w:rsidP="005F71E8">
      <w:pPr>
        <w:pStyle w:val="1"/>
        <w:contextualSpacing/>
        <w:jc w:val="both"/>
      </w:pPr>
      <w:r w:rsidRPr="004B1A8B">
        <w:t>6</w:t>
      </w:r>
      <w:r w:rsidR="00EB6CFA" w:rsidRPr="004B1A8B">
        <w:t>.1.6.</w:t>
      </w:r>
      <w:r w:rsidR="00EB6CFA" w:rsidRPr="004B1A8B">
        <w:tab/>
        <w:t>Вся полученная древесина в ходе сносов зеленых насаждений на территории муниципального образования в преимущественном порядке используется на социальные, бытовые и гуманитарные нужды.</w:t>
      </w:r>
    </w:p>
    <w:p w14:paraId="4BE0942E" w14:textId="3EE0264F" w:rsidR="00EB6CFA" w:rsidRPr="004B1A8B" w:rsidRDefault="00EB6CFA" w:rsidP="005F71E8">
      <w:pPr>
        <w:pStyle w:val="1"/>
        <w:contextualSpacing/>
        <w:jc w:val="both"/>
      </w:pPr>
      <w:r w:rsidRPr="004B1A8B">
        <w:t xml:space="preserve">Распоряжение древесиной осуществляется Администрацией </w:t>
      </w:r>
      <w:r w:rsidR="005F71E8" w:rsidRPr="004B1A8B">
        <w:t>Ароматненского</w:t>
      </w:r>
      <w:r w:rsidRPr="004B1A8B">
        <w:t xml:space="preserve"> сельского поселения Бахчисарайского района, Уполномоченным предприятием на безвозмездной основе лицам по заявкам при наличии печного отопления.</w:t>
      </w:r>
    </w:p>
    <w:p w14:paraId="01A19570" w14:textId="77777777" w:rsidR="00EB6CFA" w:rsidRPr="004B1A8B" w:rsidRDefault="00EB6CFA" w:rsidP="005F71E8">
      <w:pPr>
        <w:pStyle w:val="1"/>
        <w:contextualSpacing/>
        <w:jc w:val="both"/>
      </w:pPr>
      <w:r w:rsidRPr="004B1A8B">
        <w:t>Под лицами, имеющими преимущественное право на получение древесины, следует понимать:</w:t>
      </w:r>
    </w:p>
    <w:p w14:paraId="2EEE8C4E" w14:textId="77777777" w:rsidR="00EB6CFA" w:rsidRPr="004B1A8B" w:rsidRDefault="00EB6CFA" w:rsidP="005F71E8">
      <w:pPr>
        <w:pStyle w:val="1"/>
        <w:contextualSpacing/>
        <w:jc w:val="both"/>
      </w:pPr>
      <w:r w:rsidRPr="004B1A8B">
        <w:t>а) многодетные семьи;</w:t>
      </w:r>
    </w:p>
    <w:p w14:paraId="10896308" w14:textId="77777777" w:rsidR="00EB6CFA" w:rsidRPr="004B1A8B" w:rsidRDefault="00EB6CFA" w:rsidP="005F71E8">
      <w:pPr>
        <w:pStyle w:val="1"/>
        <w:contextualSpacing/>
        <w:jc w:val="both"/>
      </w:pPr>
      <w:r w:rsidRPr="004B1A8B">
        <w:t>б) семьи, в составе которой проживают инвалиды I и II групп; в) ветераны Великой Отечественной войны;</w:t>
      </w:r>
    </w:p>
    <w:p w14:paraId="01A8EEF5" w14:textId="77777777" w:rsidR="00EB6CFA" w:rsidRPr="004B1A8B" w:rsidRDefault="00EB6CFA" w:rsidP="005F71E8">
      <w:pPr>
        <w:pStyle w:val="1"/>
        <w:contextualSpacing/>
        <w:jc w:val="both"/>
      </w:pPr>
      <w:r w:rsidRPr="004B1A8B">
        <w:t>г) инвалиды Великой Отечественной войны;</w:t>
      </w:r>
    </w:p>
    <w:p w14:paraId="48E3DBF2" w14:textId="77777777" w:rsidR="00EB6CFA" w:rsidRPr="004B1A8B" w:rsidRDefault="00EB6CFA" w:rsidP="005F71E8">
      <w:pPr>
        <w:pStyle w:val="1"/>
        <w:contextualSpacing/>
        <w:jc w:val="both"/>
      </w:pPr>
      <w:r w:rsidRPr="004B1A8B">
        <w:t>д) ветераны боевых действий, за исключением лиц, указанных в пункте «м» настоящего пункта;</w:t>
      </w:r>
    </w:p>
    <w:p w14:paraId="6879B82E" w14:textId="77777777" w:rsidR="00EB6CFA" w:rsidRPr="004B1A8B" w:rsidRDefault="00EB6CFA" w:rsidP="005F71E8">
      <w:pPr>
        <w:pStyle w:val="1"/>
        <w:contextualSpacing/>
        <w:jc w:val="both"/>
      </w:pPr>
      <w:r w:rsidRPr="004B1A8B">
        <w:t>е) инвалиды боевых действий, за исключением лиц, указанных в пункте «н» настоящего пункта;</w:t>
      </w:r>
    </w:p>
    <w:p w14:paraId="209BA191" w14:textId="77777777" w:rsidR="00EB6CFA" w:rsidRPr="004B1A8B" w:rsidRDefault="00EB6CFA" w:rsidP="005F71E8">
      <w:pPr>
        <w:pStyle w:val="1"/>
        <w:contextualSpacing/>
        <w:jc w:val="both"/>
      </w:pPr>
      <w:r w:rsidRPr="004B1A8B">
        <w:t>ж) лица, подвергшиеся политическим репрессиям и подлежащие реабилитации либо пострадавшие от политических репрессий;</w:t>
      </w:r>
    </w:p>
    <w:p w14:paraId="0D91FDE3" w14:textId="77777777" w:rsidR="00EB6CFA" w:rsidRPr="004B1A8B" w:rsidRDefault="00EB6CFA" w:rsidP="005F71E8">
      <w:pPr>
        <w:pStyle w:val="1"/>
        <w:contextualSpacing/>
        <w:jc w:val="both"/>
      </w:pPr>
      <w:r w:rsidRPr="004B1A8B">
        <w:t>з)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14:paraId="34C5A882" w14:textId="77777777" w:rsidR="00EB6CFA" w:rsidRPr="004B1A8B" w:rsidRDefault="00EB6CFA" w:rsidP="005F71E8">
      <w:pPr>
        <w:pStyle w:val="1"/>
        <w:contextualSpacing/>
        <w:jc w:val="both"/>
      </w:pPr>
      <w:r w:rsidRPr="004B1A8B">
        <w:t>и) инвалиды вследствие Чернобыльской катастрофы;</w:t>
      </w:r>
    </w:p>
    <w:p w14:paraId="1DDE622A" w14:textId="77777777" w:rsidR="00EB6CFA" w:rsidRPr="004B1A8B" w:rsidRDefault="00EB6CFA" w:rsidP="005F71E8">
      <w:pPr>
        <w:pStyle w:val="1"/>
        <w:contextualSpacing/>
        <w:jc w:val="both"/>
      </w:pPr>
      <w:r w:rsidRPr="004B1A8B">
        <w:t>й) 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 апреля 2008 года № 48-ФЗ «Об опеке и попечительстве», а при обучении детей в общеобразовательных организациях по очной форме обучения - до окончания обучения, но не более чем до достижения ими возраста 23 лет;</w:t>
      </w:r>
    </w:p>
    <w:p w14:paraId="77689E0D" w14:textId="77777777" w:rsidR="00EB6CFA" w:rsidRPr="004B1A8B" w:rsidRDefault="00EB6CFA" w:rsidP="005F71E8">
      <w:pPr>
        <w:pStyle w:val="1"/>
        <w:contextualSpacing/>
        <w:jc w:val="both"/>
      </w:pPr>
      <w:r w:rsidRPr="004B1A8B">
        <w:t>к) 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жилых помещений в соответствии с настоящим 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гражданина;</w:t>
      </w:r>
    </w:p>
    <w:p w14:paraId="03844CCA" w14:textId="77777777" w:rsidR="00EB6CFA" w:rsidRPr="004B1A8B" w:rsidRDefault="00EB6CFA" w:rsidP="005F71E8">
      <w:pPr>
        <w:pStyle w:val="1"/>
        <w:contextualSpacing/>
        <w:jc w:val="both"/>
      </w:pPr>
      <w:r w:rsidRPr="004B1A8B">
        <w:lastRenderedPageBreak/>
        <w:t>л) лица, воспитывающие ребенка-инвалида, включая усыновленных и принятых под опеку (попечительство);</w:t>
      </w:r>
    </w:p>
    <w:p w14:paraId="7FAC3589" w14:textId="21DD6E77" w:rsidR="00EB6CFA" w:rsidRPr="004B1A8B" w:rsidRDefault="00EB6CFA" w:rsidP="005F71E8">
      <w:pPr>
        <w:pStyle w:val="1"/>
        <w:contextualSpacing/>
        <w:jc w:val="both"/>
      </w:pPr>
      <w:r w:rsidRPr="004B1A8B">
        <w:t>м) ветераны боевых действий, лица, имеющие правоотношения с организацией, осуществляющей защиту интересов ветеранов локальных войн и военных конфликтов, направлявшиеся для обеспечения выполнения служебно-боевых задач или принимавшие участие в боевых действиях в ходе специальной военной операции на территориях  Украины,  Донецкой  Народной  Р</w:t>
      </w:r>
      <w:r w:rsidR="005F71E8" w:rsidRPr="004B1A8B">
        <w:t>еспублики,  Луганской  Народной</w:t>
      </w:r>
      <w:r w:rsidRPr="004B1A8B">
        <w:t xml:space="preserve"> </w:t>
      </w:r>
    </w:p>
    <w:p w14:paraId="0C8EC946" w14:textId="77777777" w:rsidR="00EB6CFA" w:rsidRPr="004B1A8B" w:rsidRDefault="00EB6CFA" w:rsidP="005F71E8">
      <w:pPr>
        <w:pStyle w:val="1"/>
        <w:contextualSpacing/>
        <w:jc w:val="both"/>
      </w:pPr>
      <w:r w:rsidRPr="004B1A8B">
        <w:t>Республики, Херсонской области и Запорожской области (далее - специальная военная операция);</w:t>
      </w:r>
    </w:p>
    <w:p w14:paraId="5CCC49AF" w14:textId="77777777" w:rsidR="00EB6CFA" w:rsidRPr="004B1A8B" w:rsidRDefault="00EB6CFA" w:rsidP="005F71E8">
      <w:pPr>
        <w:pStyle w:val="1"/>
        <w:contextualSpacing/>
        <w:jc w:val="both"/>
      </w:pPr>
      <w:r w:rsidRPr="004B1A8B">
        <w:t>н) инвалиды боевых действий, лица, имеющие правоотношения с организацией, осуществляющей защиту интересов ветеранов локальных войн и военных конфликтов, ставшие инвалидами вследствие ранения, контузии, увечья или заболевания, полученных при выполнении служебно-боевых задач или участии в боевых действиях в ходе специальной военной операции;</w:t>
      </w:r>
    </w:p>
    <w:p w14:paraId="2433B4D0" w14:textId="77777777" w:rsidR="00EB6CFA" w:rsidRPr="004B1A8B" w:rsidRDefault="00EB6CFA" w:rsidP="005F71E8">
      <w:pPr>
        <w:pStyle w:val="1"/>
        <w:contextualSpacing/>
        <w:jc w:val="both"/>
      </w:pPr>
      <w:r w:rsidRPr="004B1A8B">
        <w:t>о) члены семей погибших (умерших) лиц, указанных в пунктах «м» и «н» настоящего пункта.</w:t>
      </w:r>
    </w:p>
    <w:p w14:paraId="6EAC5B2A" w14:textId="77777777" w:rsidR="00EB6CFA" w:rsidRPr="004B1A8B" w:rsidRDefault="00EB6CFA" w:rsidP="005F71E8">
      <w:pPr>
        <w:pStyle w:val="1"/>
        <w:contextualSpacing/>
        <w:jc w:val="both"/>
      </w:pPr>
      <w:r w:rsidRPr="004B1A8B">
        <w:t>п) лица, пострадавшие в результате чрезвычайных ситуаций муниципального и регионального значения;</w:t>
      </w:r>
    </w:p>
    <w:p w14:paraId="65323EA9" w14:textId="77777777" w:rsidR="00EB6CFA" w:rsidRPr="004B1A8B" w:rsidRDefault="00EB6CFA" w:rsidP="005F71E8">
      <w:pPr>
        <w:pStyle w:val="1"/>
        <w:contextualSpacing/>
        <w:jc w:val="both"/>
      </w:pPr>
      <w:r w:rsidRPr="004B1A8B">
        <w:t>р) Министерство обороны Российской Федерации (его территориальные органы), Федеральная служба войск национальной гвардии (её территориальные органы), Пограничная служба Федеральной службы безопасности ФСБ России (её территориальные органы) в целях обеспечения потребностей вооруженных сил Российской Федерации, других войск, воинских формирований и органов, в том числе для создания и дооборудования фортификационных сооружений;</w:t>
      </w:r>
    </w:p>
    <w:p w14:paraId="539AC285" w14:textId="77777777" w:rsidR="00EB6CFA" w:rsidRPr="004B1A8B" w:rsidRDefault="00EB6CFA" w:rsidP="005F71E8">
      <w:pPr>
        <w:pStyle w:val="1"/>
        <w:contextualSpacing/>
        <w:jc w:val="both"/>
      </w:pPr>
      <w:r w:rsidRPr="004B1A8B">
        <w:t>с) образовательные учреждения, учреждения здравоохранения, спорта.</w:t>
      </w:r>
    </w:p>
    <w:p w14:paraId="73253C15" w14:textId="40514ED0" w:rsidR="00EB6CFA" w:rsidRPr="004B1A8B" w:rsidRDefault="00EB6CFA" w:rsidP="005F71E8">
      <w:pPr>
        <w:pStyle w:val="1"/>
        <w:contextualSpacing/>
        <w:jc w:val="both"/>
      </w:pPr>
      <w:r w:rsidRPr="004B1A8B">
        <w:t>7.1.7.</w:t>
      </w:r>
      <w:r w:rsidRPr="004B1A8B">
        <w:tab/>
        <w:t xml:space="preserve">Объявление о наличии древесины, подлежащей предоставлению заинтересованным лицам, размещается на информационном стенде, расположенном в здании Администрации </w:t>
      </w:r>
      <w:r w:rsidR="005F71E8" w:rsidRPr="004B1A8B">
        <w:t>Ароматненского</w:t>
      </w:r>
      <w:r w:rsidRPr="004B1A8B">
        <w:t xml:space="preserve"> сельского поселения по адресу: Республика Крым, Бахчисарайский район, с. </w:t>
      </w:r>
      <w:r w:rsidR="005F71E8" w:rsidRPr="004B1A8B">
        <w:t>Ароматное</w:t>
      </w:r>
      <w:r w:rsidRPr="004B1A8B">
        <w:t xml:space="preserve">, ул. </w:t>
      </w:r>
      <w:r w:rsidR="005F71E8" w:rsidRPr="004B1A8B">
        <w:t>Дорожная, д. 1</w:t>
      </w:r>
      <w:r w:rsidRPr="004B1A8B">
        <w:t xml:space="preserve"> и на официальном Портале Правительства Республики Крым в разделе</w:t>
      </w:r>
    </w:p>
    <w:p w14:paraId="767EF4AD" w14:textId="1B785C5A" w:rsidR="00EB6CFA" w:rsidRPr="004B1A8B" w:rsidRDefault="00EB6CFA" w:rsidP="005F71E8">
      <w:pPr>
        <w:pStyle w:val="1"/>
        <w:contextualSpacing/>
        <w:jc w:val="both"/>
      </w:pPr>
      <w:r w:rsidRPr="004B1A8B">
        <w:t>«Органы местного самоуправления», «Муниципальные образования Бахчисарайского района» в подразделе «</w:t>
      </w:r>
      <w:r w:rsidR="005F71E8" w:rsidRPr="004B1A8B">
        <w:t>Ароматненское</w:t>
      </w:r>
      <w:r w:rsidRPr="004B1A8B">
        <w:t xml:space="preserve"> сельское поселение» в течение 10 рабочих дней после заготовки ее в размере, подлежащей реализации.</w:t>
      </w:r>
    </w:p>
    <w:p w14:paraId="7F7D8535" w14:textId="77777777" w:rsidR="00EB6CFA" w:rsidRPr="004B1A8B" w:rsidRDefault="00EB6CFA" w:rsidP="005F71E8">
      <w:pPr>
        <w:pStyle w:val="1"/>
        <w:contextualSpacing/>
        <w:jc w:val="both"/>
      </w:pPr>
      <w:r w:rsidRPr="004B1A8B">
        <w:t>В случае подачи от заинтересованных лиц более одной заявки, передача древесины осуществляется равномерно между заявителями.</w:t>
      </w:r>
    </w:p>
    <w:p w14:paraId="0DC28E4E" w14:textId="372EEF14" w:rsidR="00EB6CFA" w:rsidRPr="004B1A8B" w:rsidRDefault="00EB6CFA" w:rsidP="005F71E8">
      <w:pPr>
        <w:pStyle w:val="1"/>
        <w:contextualSpacing/>
        <w:jc w:val="both"/>
      </w:pPr>
      <w:r w:rsidRPr="004B1A8B">
        <w:t>2.</w:t>
      </w:r>
      <w:r w:rsidRPr="004B1A8B">
        <w:tab/>
        <w:t xml:space="preserve">Обнародовать настоящее Постановление путем размещения на информационном стенде, расположенном в здании Администрации </w:t>
      </w:r>
      <w:r w:rsidR="005F71E8" w:rsidRPr="004B1A8B">
        <w:t>Ароматненского</w:t>
      </w:r>
      <w:r w:rsidRPr="004B1A8B">
        <w:t xml:space="preserve"> сельского поселения по адресу: Республика Крым, Бахчисарайский район, с. </w:t>
      </w:r>
      <w:r w:rsidR="005F71E8" w:rsidRPr="004B1A8B">
        <w:t>Ароматное</w:t>
      </w:r>
      <w:r w:rsidRPr="004B1A8B">
        <w:t xml:space="preserve">, ул. </w:t>
      </w:r>
      <w:r w:rsidR="005F71E8" w:rsidRPr="004B1A8B">
        <w:t>Дорожная</w:t>
      </w:r>
      <w:r w:rsidRPr="004B1A8B">
        <w:t xml:space="preserve">, д. </w:t>
      </w:r>
      <w:r w:rsidR="005F71E8" w:rsidRPr="004B1A8B">
        <w:t>1</w:t>
      </w:r>
      <w:r w:rsidRPr="004B1A8B">
        <w:t xml:space="preserve"> и на официальном </w:t>
      </w:r>
      <w:r w:rsidR="005F71E8" w:rsidRPr="004B1A8B">
        <w:t xml:space="preserve">сайте Ароматненского сельского поселения </w:t>
      </w:r>
      <w:r w:rsidR="005F71E8" w:rsidRPr="004B1A8B">
        <w:rPr>
          <w:color w:val="auto"/>
          <w:shd w:val="clear" w:color="auto" w:fill="FFFFFF"/>
        </w:rPr>
        <w:t> </w:t>
      </w:r>
      <w:hyperlink r:id="rId9" w:tgtFrame="_blank" w:history="1">
        <w:r w:rsidR="005F71E8" w:rsidRPr="004B1A8B">
          <w:rPr>
            <w:rStyle w:val="aa"/>
            <w:color w:val="auto"/>
            <w:u w:val="none"/>
            <w:shd w:val="clear" w:color="auto" w:fill="FFFFFF"/>
          </w:rPr>
          <w:t>http://aromatnoe-sovet.ru</w:t>
        </w:r>
      </w:hyperlink>
    </w:p>
    <w:p w14:paraId="7BDA0293" w14:textId="77777777" w:rsidR="00EB6CFA" w:rsidRPr="004B1A8B" w:rsidRDefault="00EB6CFA" w:rsidP="005F71E8">
      <w:pPr>
        <w:pStyle w:val="1"/>
        <w:contextualSpacing/>
      </w:pPr>
      <w:r w:rsidRPr="004B1A8B">
        <w:t>3.</w:t>
      </w:r>
      <w:r w:rsidRPr="004B1A8B">
        <w:tab/>
        <w:t>Контроль за выполнением настоящего постановления оставляю за собой.</w:t>
      </w:r>
    </w:p>
    <w:p w14:paraId="65C34789" w14:textId="75A1C31A" w:rsidR="00361B2B" w:rsidRDefault="00EB6CFA" w:rsidP="005F71E8">
      <w:pPr>
        <w:pStyle w:val="1"/>
        <w:contextualSpacing/>
      </w:pPr>
      <w:r w:rsidRPr="004B1A8B">
        <w:t>4.</w:t>
      </w:r>
      <w:r w:rsidRPr="004B1A8B">
        <w:tab/>
        <w:t>Настоящее постановление вступает в силу со дня его обнародования.</w:t>
      </w:r>
    </w:p>
    <w:p w14:paraId="0F9C52AD" w14:textId="77777777" w:rsidR="00153A9F" w:rsidRDefault="00153A9F" w:rsidP="0053357C">
      <w:pPr>
        <w:pStyle w:val="1"/>
        <w:contextualSpacing/>
      </w:pPr>
    </w:p>
    <w:p w14:paraId="13C1ABF2" w14:textId="77777777" w:rsidR="00F949AD" w:rsidRPr="00F949AD" w:rsidRDefault="00F949AD" w:rsidP="0053357C">
      <w:pPr>
        <w:pStyle w:val="1"/>
        <w:contextualSpacing/>
        <w:rPr>
          <w:b/>
        </w:rPr>
      </w:pPr>
      <w:r w:rsidRPr="00F949AD">
        <w:rPr>
          <w:b/>
        </w:rPr>
        <w:t>Глава администрации</w:t>
      </w:r>
    </w:p>
    <w:p w14:paraId="08EEFFCB" w14:textId="691A93D3" w:rsidR="00153A9F" w:rsidRDefault="006A4934" w:rsidP="0053357C">
      <w:pPr>
        <w:pStyle w:val="1"/>
        <w:contextualSpacing/>
        <w:rPr>
          <w:b/>
        </w:rPr>
      </w:pPr>
      <w:r>
        <w:rPr>
          <w:b/>
        </w:rPr>
        <w:t>Ароматненского</w:t>
      </w:r>
      <w:r w:rsidR="00F949AD" w:rsidRPr="00F949AD">
        <w:rPr>
          <w:b/>
        </w:rPr>
        <w:t xml:space="preserve"> сельского поселения _______________</w:t>
      </w:r>
      <w:r w:rsidR="007C2AF3">
        <w:rPr>
          <w:b/>
        </w:rPr>
        <w:t>О.Н. Морочко</w:t>
      </w:r>
    </w:p>
    <w:p w14:paraId="53D7C225" w14:textId="77777777" w:rsidR="004D7444" w:rsidRDefault="004D7444" w:rsidP="0053357C">
      <w:pPr>
        <w:pStyle w:val="1"/>
        <w:ind w:left="6096"/>
        <w:contextualSpacing/>
        <w:rPr>
          <w:b/>
        </w:rPr>
      </w:pPr>
    </w:p>
    <w:p w14:paraId="173FF683" w14:textId="77777777" w:rsidR="004D7444" w:rsidRDefault="004D7444" w:rsidP="0053357C">
      <w:pPr>
        <w:pStyle w:val="1"/>
        <w:ind w:left="6096"/>
        <w:contextualSpacing/>
        <w:rPr>
          <w:b/>
        </w:rPr>
      </w:pPr>
    </w:p>
    <w:p w14:paraId="46CF3E83" w14:textId="306B7215" w:rsidR="007F62B7" w:rsidRPr="00153A9F" w:rsidRDefault="00F63DE3" w:rsidP="0053357C">
      <w:pPr>
        <w:pStyle w:val="1"/>
        <w:ind w:left="6096"/>
        <w:contextualSpacing/>
        <w:rPr>
          <w:b/>
        </w:rPr>
      </w:pPr>
      <w:r w:rsidRPr="00153A9F">
        <w:rPr>
          <w:b/>
        </w:rPr>
        <w:t>Приложение</w:t>
      </w:r>
    </w:p>
    <w:p w14:paraId="179DF6DE" w14:textId="77777777" w:rsidR="00153A9F" w:rsidRDefault="00F63DE3" w:rsidP="0053357C">
      <w:pPr>
        <w:pStyle w:val="1"/>
        <w:ind w:left="6096"/>
        <w:contextualSpacing/>
      </w:pPr>
      <w:r w:rsidRPr="00153A9F">
        <w:t>к постановлению администрации</w:t>
      </w:r>
    </w:p>
    <w:p w14:paraId="22145CDF" w14:textId="6B4C6637" w:rsidR="00153A9F" w:rsidRDefault="006A4934" w:rsidP="0053357C">
      <w:pPr>
        <w:pStyle w:val="1"/>
        <w:ind w:left="6096"/>
        <w:contextualSpacing/>
      </w:pPr>
      <w:r>
        <w:t>Ароматненского</w:t>
      </w:r>
      <w:r w:rsidR="00F63DE3" w:rsidRPr="00153A9F">
        <w:t xml:space="preserve"> сельского поселения</w:t>
      </w:r>
    </w:p>
    <w:p w14:paraId="023B8FA9" w14:textId="7D2091CA" w:rsidR="007F62B7" w:rsidRPr="00153A9F" w:rsidRDefault="009B6608" w:rsidP="0053357C">
      <w:pPr>
        <w:pStyle w:val="1"/>
        <w:ind w:left="6096"/>
        <w:contextualSpacing/>
        <w:jc w:val="both"/>
      </w:pPr>
      <w:r>
        <w:t>о</w:t>
      </w:r>
      <w:r w:rsidR="00F63DE3" w:rsidRPr="00153A9F">
        <w:t>т</w:t>
      </w:r>
      <w:r>
        <w:t xml:space="preserve"> </w:t>
      </w:r>
      <w:r w:rsidR="007C2AF3" w:rsidRPr="0053357C">
        <w:t>08.04</w:t>
      </w:r>
      <w:r w:rsidRPr="0053357C">
        <w:t>.2024</w:t>
      </w:r>
      <w:r w:rsidR="00F63DE3" w:rsidRPr="0053357C">
        <w:t xml:space="preserve"> г. № </w:t>
      </w:r>
      <w:r w:rsidR="007C2AF3" w:rsidRPr="0053357C">
        <w:t>84</w:t>
      </w:r>
    </w:p>
    <w:p w14:paraId="42030629" w14:textId="77777777" w:rsidR="00153A9F" w:rsidRDefault="00153A9F" w:rsidP="0053357C">
      <w:pPr>
        <w:pStyle w:val="1"/>
        <w:contextualSpacing/>
        <w:jc w:val="center"/>
        <w:rPr>
          <w:b/>
          <w:bCs/>
        </w:rPr>
      </w:pPr>
    </w:p>
    <w:p w14:paraId="09101C7B" w14:textId="77777777" w:rsidR="00153A9F" w:rsidRDefault="00153A9F" w:rsidP="0053357C">
      <w:pPr>
        <w:pStyle w:val="1"/>
        <w:contextualSpacing/>
        <w:jc w:val="center"/>
        <w:rPr>
          <w:b/>
          <w:bCs/>
        </w:rPr>
      </w:pPr>
    </w:p>
    <w:p w14:paraId="4A214D09" w14:textId="77777777" w:rsidR="007F62B7" w:rsidRPr="00153A9F" w:rsidRDefault="00153A9F" w:rsidP="0053357C">
      <w:pPr>
        <w:pStyle w:val="1"/>
        <w:contextualSpacing/>
        <w:jc w:val="center"/>
      </w:pPr>
      <w:r w:rsidRPr="00153A9F">
        <w:rPr>
          <w:b/>
          <w:bCs/>
        </w:rPr>
        <w:t>ПОРЯДОК</w:t>
      </w:r>
    </w:p>
    <w:p w14:paraId="7A952E81" w14:textId="556CA54F" w:rsidR="007F62B7" w:rsidRDefault="00F63DE3" w:rsidP="0053357C">
      <w:pPr>
        <w:pStyle w:val="1"/>
        <w:contextualSpacing/>
        <w:jc w:val="center"/>
        <w:rPr>
          <w:b/>
          <w:bCs/>
        </w:rPr>
      </w:pPr>
      <w:r w:rsidRPr="00153A9F">
        <w:rPr>
          <w:b/>
          <w:bCs/>
        </w:rPr>
        <w:t>сноса зеленых насаждений и расчета компенсационной стоимости зеленых</w:t>
      </w:r>
      <w:r w:rsidRPr="00153A9F">
        <w:rPr>
          <w:b/>
          <w:bCs/>
        </w:rPr>
        <w:br/>
        <w:t xml:space="preserve">насаждений на территории </w:t>
      </w:r>
      <w:r w:rsidR="006A4934">
        <w:rPr>
          <w:b/>
          <w:bCs/>
        </w:rPr>
        <w:t>Ароматненского</w:t>
      </w:r>
      <w:r w:rsidRPr="00153A9F">
        <w:rPr>
          <w:b/>
          <w:bCs/>
        </w:rPr>
        <w:t xml:space="preserve"> сельского поселения</w:t>
      </w:r>
      <w:r w:rsidRPr="00153A9F">
        <w:rPr>
          <w:b/>
          <w:bCs/>
        </w:rPr>
        <w:br/>
      </w:r>
      <w:r w:rsidR="00F949AD">
        <w:rPr>
          <w:b/>
          <w:bCs/>
        </w:rPr>
        <w:t>Бахчисарайск</w:t>
      </w:r>
      <w:r w:rsidRPr="00153A9F">
        <w:rPr>
          <w:b/>
          <w:bCs/>
        </w:rPr>
        <w:t>ого района Республики Крым</w:t>
      </w:r>
    </w:p>
    <w:p w14:paraId="4825FBB5" w14:textId="77777777" w:rsidR="00153A9F" w:rsidRPr="00153A9F" w:rsidRDefault="00153A9F" w:rsidP="0053357C">
      <w:pPr>
        <w:pStyle w:val="1"/>
        <w:contextualSpacing/>
        <w:jc w:val="center"/>
      </w:pPr>
    </w:p>
    <w:p w14:paraId="74361782" w14:textId="77777777" w:rsidR="007F62B7" w:rsidRPr="00153A9F" w:rsidRDefault="00F63DE3" w:rsidP="0053357C">
      <w:pPr>
        <w:pStyle w:val="1"/>
        <w:numPr>
          <w:ilvl w:val="0"/>
          <w:numId w:val="2"/>
        </w:numPr>
        <w:tabs>
          <w:tab w:val="left" w:pos="308"/>
        </w:tabs>
        <w:contextualSpacing/>
        <w:jc w:val="center"/>
      </w:pPr>
      <w:bookmarkStart w:id="3" w:name="bookmark4"/>
      <w:bookmarkEnd w:id="3"/>
      <w:r w:rsidRPr="00153A9F">
        <w:rPr>
          <w:b/>
          <w:bCs/>
        </w:rPr>
        <w:t>Общее положение</w:t>
      </w:r>
    </w:p>
    <w:p w14:paraId="5A30BE60" w14:textId="010FF488" w:rsidR="007F62B7" w:rsidRPr="00153A9F" w:rsidRDefault="00F63DE3" w:rsidP="0053357C">
      <w:pPr>
        <w:pStyle w:val="1"/>
        <w:numPr>
          <w:ilvl w:val="0"/>
          <w:numId w:val="3"/>
        </w:numPr>
        <w:tabs>
          <w:tab w:val="left" w:pos="993"/>
        </w:tabs>
        <w:ind w:firstLine="360"/>
        <w:contextualSpacing/>
        <w:jc w:val="both"/>
      </w:pPr>
      <w:bookmarkStart w:id="4" w:name="bookmark5"/>
      <w:bookmarkEnd w:id="4"/>
      <w:r w:rsidRPr="00153A9F">
        <w:t>Настоящий Порядок разработан в соответствии с Градостроительным</w:t>
      </w:r>
      <w:r w:rsidR="00153A9F">
        <w:t xml:space="preserve"> </w:t>
      </w:r>
      <w:r w:rsidRPr="00153A9F">
        <w:t>Кодексом РФ, Федеральным Законом от 06.10.2003</w:t>
      </w:r>
      <w:r w:rsidR="00153A9F">
        <w:t xml:space="preserve"> </w:t>
      </w:r>
      <w:r w:rsidRPr="00153A9F">
        <w:t>№</w:t>
      </w:r>
      <w:r w:rsidR="00153A9F">
        <w:t xml:space="preserve"> </w:t>
      </w:r>
      <w:r w:rsidRPr="00153A9F">
        <w:t>131-ФЗ «Об общих</w:t>
      </w:r>
      <w:r w:rsidR="00153A9F">
        <w:t xml:space="preserve"> </w:t>
      </w:r>
      <w:r w:rsidRPr="00153A9F">
        <w:t>принципах организации местного самоуправления в Российской Федерации», Правилами создания, охраны содержания зеленых насаждений в городах Российской Федерации, утвержденными приказом Госстроя России от 15.12.1999 № 153, Нормативно</w:t>
      </w:r>
      <w:r w:rsidR="00153A9F">
        <w:t>-</w:t>
      </w:r>
      <w:r w:rsidRPr="00153A9F">
        <w:t>производственным регламентом содержания озелененных территорий, утвержденным приказом Госстроя России от 10.12.1999 №</w:t>
      </w:r>
      <w:r w:rsidR="00153A9F">
        <w:t xml:space="preserve"> </w:t>
      </w:r>
      <w:r w:rsidRPr="00153A9F">
        <w:t>145 и</w:t>
      </w:r>
      <w:r w:rsidR="003332BE">
        <w:t xml:space="preserve"> </w:t>
      </w:r>
      <w:r w:rsidRPr="00153A9F">
        <w:t xml:space="preserve">устанавливает порядок сноса зелёных насаждений и расчёта компенсационной стоимости зелёных насаждений на </w:t>
      </w:r>
      <w:r w:rsidR="006A4934">
        <w:t>Ароматненского</w:t>
      </w:r>
      <w:r w:rsidR="00F949AD" w:rsidRPr="00153A9F">
        <w:t xml:space="preserve"> сельского поселения</w:t>
      </w:r>
      <w:r w:rsidR="00F949AD">
        <w:t xml:space="preserve"> Бахчисарайского</w:t>
      </w:r>
      <w:r w:rsidR="00F949AD" w:rsidRPr="00153A9F">
        <w:t xml:space="preserve"> района Республики Крым</w:t>
      </w:r>
      <w:r w:rsidRPr="00153A9F">
        <w:t xml:space="preserve"> (далее - сельское поселение).</w:t>
      </w:r>
    </w:p>
    <w:p w14:paraId="1B04554C" w14:textId="087C4047" w:rsidR="007F62B7" w:rsidRPr="00153A9F" w:rsidRDefault="00F63DE3" w:rsidP="0053357C">
      <w:pPr>
        <w:pStyle w:val="1"/>
        <w:numPr>
          <w:ilvl w:val="0"/>
          <w:numId w:val="3"/>
        </w:numPr>
        <w:tabs>
          <w:tab w:val="left" w:pos="993"/>
        </w:tabs>
        <w:ind w:firstLine="380"/>
        <w:contextualSpacing/>
        <w:jc w:val="both"/>
      </w:pPr>
      <w:bookmarkStart w:id="5" w:name="bookmark6"/>
      <w:bookmarkEnd w:id="5"/>
      <w:r w:rsidRPr="00153A9F">
        <w:t xml:space="preserve">Разрешительным документом для сноса зеленых насаждений является разрешение на снос зелёных насаждений, выдаваемое администрацией </w:t>
      </w:r>
      <w:r w:rsidR="006A4934">
        <w:t>Ароматненского</w:t>
      </w:r>
      <w:r w:rsidR="00F949AD" w:rsidRPr="00153A9F">
        <w:t xml:space="preserve"> сельского поселения</w:t>
      </w:r>
      <w:r w:rsidR="00F949AD">
        <w:t xml:space="preserve"> Бахчисарайского</w:t>
      </w:r>
      <w:r w:rsidR="00F949AD" w:rsidRPr="00153A9F">
        <w:t xml:space="preserve"> района Республики Крым</w:t>
      </w:r>
      <w:r w:rsidRPr="00153A9F">
        <w:t xml:space="preserve"> (далее </w:t>
      </w:r>
      <w:r w:rsidR="003332BE">
        <w:t>–</w:t>
      </w:r>
      <w:r w:rsidRPr="00153A9F">
        <w:t xml:space="preserve"> Администрация).</w:t>
      </w:r>
    </w:p>
    <w:p w14:paraId="10491815" w14:textId="0E9D5FFE" w:rsidR="007F62B7" w:rsidRPr="00153A9F" w:rsidRDefault="00F63DE3" w:rsidP="0053357C">
      <w:pPr>
        <w:pStyle w:val="11"/>
        <w:keepNext/>
        <w:keepLines/>
        <w:numPr>
          <w:ilvl w:val="0"/>
          <w:numId w:val="3"/>
        </w:numPr>
        <w:tabs>
          <w:tab w:val="left" w:pos="824"/>
        </w:tabs>
        <w:contextualSpacing/>
        <w:jc w:val="both"/>
      </w:pPr>
      <w:bookmarkStart w:id="6" w:name="bookmark9"/>
      <w:bookmarkStart w:id="7" w:name="bookmark10"/>
      <w:bookmarkStart w:id="8" w:name="bookmark7"/>
      <w:bookmarkStart w:id="9" w:name="bookmark8"/>
      <w:bookmarkEnd w:id="6"/>
      <w:r w:rsidRPr="00153A9F">
        <w:t>Получение разрешения на снос зеленых насаждений осуществляется в соответствии с Административным регламентом предоставления муниципальной услуги «Выдача разрешения на снос зеленых насаждений</w:t>
      </w:r>
      <w:r w:rsidRPr="00153A9F">
        <w:rPr>
          <w:b/>
          <w:bCs/>
        </w:rPr>
        <w:t>»</w:t>
      </w:r>
      <w:r w:rsidRPr="004D7444">
        <w:rPr>
          <w:bCs/>
        </w:rPr>
        <w:t xml:space="preserve">, </w:t>
      </w:r>
      <w:r w:rsidRPr="00153A9F">
        <w:t xml:space="preserve">утвержденным постановлением администрации </w:t>
      </w:r>
      <w:r w:rsidR="006A4934">
        <w:t>Ароматненского</w:t>
      </w:r>
      <w:r w:rsidRPr="00153A9F">
        <w:t xml:space="preserve"> сельского поселения </w:t>
      </w:r>
      <w:r w:rsidR="00F949AD">
        <w:t>Бахчисарайск</w:t>
      </w:r>
      <w:r w:rsidRPr="00153A9F">
        <w:t xml:space="preserve">ого района Республики Крым </w:t>
      </w:r>
      <w:bookmarkEnd w:id="7"/>
      <w:bookmarkEnd w:id="8"/>
      <w:bookmarkEnd w:id="9"/>
      <w:r w:rsidR="009B6608">
        <w:t>.</w:t>
      </w:r>
    </w:p>
    <w:p w14:paraId="5F2D9E71" w14:textId="77777777" w:rsidR="007F62B7" w:rsidRPr="00153A9F" w:rsidRDefault="00F63DE3" w:rsidP="0053357C">
      <w:pPr>
        <w:pStyle w:val="1"/>
        <w:numPr>
          <w:ilvl w:val="0"/>
          <w:numId w:val="3"/>
        </w:numPr>
        <w:tabs>
          <w:tab w:val="left" w:pos="824"/>
        </w:tabs>
        <w:ind w:firstLine="380"/>
        <w:contextualSpacing/>
        <w:jc w:val="both"/>
      </w:pPr>
      <w:bookmarkStart w:id="10" w:name="bookmark11"/>
      <w:bookmarkEnd w:id="10"/>
      <w:r w:rsidRPr="00153A9F">
        <w:t>Снос зеленых насаждений на земельных участках осуществляется правообладателями или арендаторами данных земельных участков самостоятельно, за счет собственных средств.</w:t>
      </w:r>
    </w:p>
    <w:p w14:paraId="74243375" w14:textId="77777777" w:rsidR="007F62B7" w:rsidRPr="00153A9F" w:rsidRDefault="00F63DE3" w:rsidP="0053357C">
      <w:pPr>
        <w:pStyle w:val="1"/>
        <w:tabs>
          <w:tab w:val="left" w:pos="2208"/>
          <w:tab w:val="left" w:pos="4666"/>
          <w:tab w:val="left" w:pos="9490"/>
        </w:tabs>
        <w:ind w:firstLine="380"/>
        <w:contextualSpacing/>
        <w:jc w:val="both"/>
      </w:pPr>
      <w:r w:rsidRPr="00153A9F">
        <w:t>Снос зеленых насаждений, произрастающих у многоквартирных домов, производится</w:t>
      </w:r>
      <w:r w:rsidR="00153A9F">
        <w:t xml:space="preserve"> </w:t>
      </w:r>
      <w:r w:rsidRPr="00153A9F">
        <w:t>организациями,</w:t>
      </w:r>
      <w:r w:rsidR="00153A9F">
        <w:t xml:space="preserve"> </w:t>
      </w:r>
      <w:r w:rsidRPr="00153A9F">
        <w:t>осуществляющими управление</w:t>
      </w:r>
      <w:r w:rsidR="00153A9F">
        <w:t xml:space="preserve"> </w:t>
      </w:r>
      <w:r w:rsidRPr="00153A9F">
        <w:t>этими</w:t>
      </w:r>
      <w:r w:rsidR="003332BE">
        <w:t xml:space="preserve"> </w:t>
      </w:r>
      <w:r w:rsidRPr="00153A9F">
        <w:t>многоквартирными домами.</w:t>
      </w:r>
    </w:p>
    <w:p w14:paraId="2BD70A9D" w14:textId="77777777" w:rsidR="007F62B7" w:rsidRPr="00153A9F" w:rsidRDefault="00F63DE3" w:rsidP="0053357C">
      <w:pPr>
        <w:pStyle w:val="1"/>
        <w:ind w:firstLine="380"/>
        <w:contextualSpacing/>
        <w:jc w:val="both"/>
      </w:pPr>
      <w:r w:rsidRPr="00153A9F">
        <w:t>Снос зеленых насаждений для обеспечения нормальной видимости технических средств регулирования дорожного движения производятся организацией, уполномоченной на установку и эксплуатацию технических средств регулирования дорожного движения.</w:t>
      </w:r>
    </w:p>
    <w:p w14:paraId="73BEED4B" w14:textId="633657B4" w:rsidR="007F62B7" w:rsidRPr="00153A9F" w:rsidRDefault="00F63DE3" w:rsidP="0053357C">
      <w:pPr>
        <w:pStyle w:val="1"/>
        <w:numPr>
          <w:ilvl w:val="0"/>
          <w:numId w:val="3"/>
        </w:numPr>
        <w:tabs>
          <w:tab w:val="left" w:pos="824"/>
        </w:tabs>
        <w:ind w:firstLine="380"/>
        <w:contextualSpacing/>
        <w:jc w:val="both"/>
      </w:pPr>
      <w:bookmarkStart w:id="11" w:name="bookmark12"/>
      <w:bookmarkEnd w:id="11"/>
      <w:r w:rsidRPr="00153A9F">
        <w:t xml:space="preserve">Снос зеленых насаждений допускается при условии предварительного возмещения компенсационной стоимости сносимых зеленых насаждений. Оплата </w:t>
      </w:r>
      <w:r w:rsidRPr="00153A9F">
        <w:lastRenderedPageBreak/>
        <w:t xml:space="preserve">компенсационной стоимости сносимых зеленых насаждений подлежит зачислению в бюджет муниципального образования </w:t>
      </w:r>
      <w:r w:rsidR="006A4934">
        <w:t>Ароматненского</w:t>
      </w:r>
      <w:r w:rsidR="00F949AD" w:rsidRPr="00F949AD">
        <w:t xml:space="preserve"> сельского поселения Бахчисарайского района Республики Крым</w:t>
      </w:r>
      <w:r w:rsidRPr="00153A9F">
        <w:t xml:space="preserve"> (далее </w:t>
      </w:r>
      <w:r w:rsidR="003332BE">
        <w:t>–</w:t>
      </w:r>
      <w:r w:rsidRPr="00153A9F">
        <w:t xml:space="preserve"> бюджет сельского поселения).</w:t>
      </w:r>
    </w:p>
    <w:p w14:paraId="7EA2424A" w14:textId="77777777" w:rsidR="007F62B7" w:rsidRPr="003310D6" w:rsidRDefault="00F63DE3" w:rsidP="0053357C">
      <w:pPr>
        <w:pStyle w:val="1"/>
        <w:numPr>
          <w:ilvl w:val="0"/>
          <w:numId w:val="3"/>
        </w:numPr>
        <w:tabs>
          <w:tab w:val="left" w:pos="668"/>
        </w:tabs>
        <w:ind w:firstLine="300"/>
        <w:contextualSpacing/>
        <w:jc w:val="both"/>
      </w:pPr>
      <w:bookmarkStart w:id="12" w:name="bookmark13"/>
      <w:bookmarkEnd w:id="12"/>
      <w:r w:rsidRPr="003310D6">
        <w:t>Оплата компенсационной стоимости не производится:</w:t>
      </w:r>
    </w:p>
    <w:p w14:paraId="31D60E64" w14:textId="77777777" w:rsidR="007F62B7" w:rsidRPr="00153A9F" w:rsidRDefault="00F63DE3" w:rsidP="0053357C">
      <w:pPr>
        <w:pStyle w:val="1"/>
        <w:tabs>
          <w:tab w:val="left" w:pos="671"/>
        </w:tabs>
        <w:ind w:firstLine="300"/>
        <w:contextualSpacing/>
        <w:jc w:val="both"/>
      </w:pPr>
      <w:bookmarkStart w:id="13" w:name="bookmark14"/>
      <w:r w:rsidRPr="003310D6">
        <w:t>а</w:t>
      </w:r>
      <w:bookmarkEnd w:id="13"/>
      <w:r w:rsidRPr="003310D6">
        <w:t>)</w:t>
      </w:r>
      <w:r w:rsidR="00153A9F" w:rsidRPr="003310D6">
        <w:t xml:space="preserve"> </w:t>
      </w:r>
      <w:r w:rsidRPr="003310D6">
        <w:t>при сносе зеленых насаждений для плановых работ по ремонту, строительству, благоустройству, реконструкции дорог, улиц, инженерных сетей, зданий, строений и сооружений, проводимых за счёт средств бюджета сельского поселения</w:t>
      </w:r>
      <w:r w:rsidR="00270A2F" w:rsidRPr="003310D6">
        <w:t>, а также средств бюджетов Российской Федерации и Республики Крым</w:t>
      </w:r>
      <w:r w:rsidRPr="003310D6">
        <w:t>;</w:t>
      </w:r>
    </w:p>
    <w:p w14:paraId="7BF2CF64" w14:textId="77777777" w:rsidR="007F62B7" w:rsidRPr="00153A9F" w:rsidRDefault="00F63DE3" w:rsidP="0053357C">
      <w:pPr>
        <w:pStyle w:val="1"/>
        <w:tabs>
          <w:tab w:val="left" w:pos="782"/>
        </w:tabs>
        <w:ind w:firstLine="300"/>
        <w:contextualSpacing/>
        <w:jc w:val="both"/>
      </w:pPr>
      <w:bookmarkStart w:id="14" w:name="bookmark15"/>
      <w:r w:rsidRPr="00153A9F">
        <w:t>б</w:t>
      </w:r>
      <w:bookmarkEnd w:id="14"/>
      <w:r w:rsidRPr="00153A9F">
        <w:t>)</w:t>
      </w:r>
      <w:r w:rsidR="00153A9F">
        <w:t xml:space="preserve"> </w:t>
      </w:r>
      <w:r w:rsidRPr="00153A9F">
        <w:t>при сносе зеленых насаждений, произрастающих в охранных зонах инженерных сетей и коммуникаций, сухостойных, буреломных, ветровальных и аварийных деревьев;</w:t>
      </w:r>
    </w:p>
    <w:p w14:paraId="2D0B30F5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15" w:name="bookmark16"/>
      <w:r w:rsidRPr="00153A9F">
        <w:t>в</w:t>
      </w:r>
      <w:bookmarkEnd w:id="15"/>
      <w:r w:rsidRPr="00153A9F">
        <w:t>)</w:t>
      </w:r>
      <w:r w:rsidR="00153A9F">
        <w:t xml:space="preserve"> </w:t>
      </w:r>
      <w:r w:rsidRPr="00153A9F">
        <w:t>при сносе зеленых насаждений в состоянии крайней необходимости (для устранения аварии на инженерных сетях, устранения угрозы падения дерева, устранения другой опасности, если эта опасность не может быть устранена иными средствами, при соблюдении установленного порядка сноса и если причиненный вред является менее значительным, чем вред предотвращенный);</w:t>
      </w:r>
    </w:p>
    <w:p w14:paraId="2161E3C6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16" w:name="bookmark17"/>
      <w:r w:rsidRPr="00153A9F">
        <w:t>г</w:t>
      </w:r>
      <w:bookmarkEnd w:id="16"/>
      <w:r w:rsidRPr="00153A9F">
        <w:t>)</w:t>
      </w:r>
      <w:r w:rsidR="00153A9F">
        <w:t xml:space="preserve"> </w:t>
      </w:r>
      <w:r w:rsidRPr="00153A9F">
        <w:t>при сносе зеленых насаждений для восстановления уровня освещенности помещений, соответствующего нормативам;</w:t>
      </w:r>
    </w:p>
    <w:p w14:paraId="436BE252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17" w:name="bookmark18"/>
      <w:r w:rsidRPr="00153A9F">
        <w:t>д</w:t>
      </w:r>
      <w:bookmarkEnd w:id="17"/>
      <w:r w:rsidRPr="00153A9F">
        <w:t>)</w:t>
      </w:r>
      <w:r w:rsidR="00153A9F">
        <w:t xml:space="preserve"> </w:t>
      </w:r>
      <w:r w:rsidRPr="00153A9F">
        <w:t>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пешеходов.</w:t>
      </w:r>
    </w:p>
    <w:p w14:paraId="1CD630E5" w14:textId="77777777" w:rsidR="007F62B7" w:rsidRPr="00153A9F" w:rsidRDefault="00F63DE3" w:rsidP="0053357C">
      <w:pPr>
        <w:pStyle w:val="1"/>
        <w:ind w:firstLine="300"/>
        <w:contextualSpacing/>
        <w:jc w:val="both"/>
      </w:pPr>
      <w:r w:rsidRPr="00153A9F">
        <w:t>К разрешению на снос зелёных насаждений составляется акт расчета компенсационн</w:t>
      </w:r>
      <w:r w:rsidR="00270A2F">
        <w:t>ой стоимости зеленых насаждений</w:t>
      </w:r>
      <w:r w:rsidRPr="00153A9F">
        <w:t>.</w:t>
      </w:r>
    </w:p>
    <w:p w14:paraId="601E7125" w14:textId="53F4A35B" w:rsidR="007F62B7" w:rsidRDefault="00F63DE3" w:rsidP="0053357C">
      <w:pPr>
        <w:pStyle w:val="1"/>
        <w:ind w:firstLine="300"/>
        <w:contextualSpacing/>
        <w:jc w:val="both"/>
      </w:pPr>
      <w:r w:rsidRPr="00153A9F">
        <w:t xml:space="preserve">Понятия, используемые в настоящем порядке, применяются в тех же значениях, что и в нормативных правовых актах Российской Федерации, Республики Крым и правовых актах муниципального образования </w:t>
      </w:r>
      <w:r w:rsidR="006A4934">
        <w:t>Ароматненского</w:t>
      </w:r>
      <w:r w:rsidRPr="00153A9F">
        <w:t xml:space="preserve"> сельского поселения </w:t>
      </w:r>
      <w:r w:rsidR="003310D6">
        <w:t>Бахчисарайского</w:t>
      </w:r>
      <w:r w:rsidR="003332BE">
        <w:t xml:space="preserve"> района Республики Крым.</w:t>
      </w:r>
    </w:p>
    <w:p w14:paraId="0AE77BE0" w14:textId="77777777" w:rsidR="003332BE" w:rsidRPr="00153A9F" w:rsidRDefault="003332BE" w:rsidP="0053357C">
      <w:pPr>
        <w:pStyle w:val="1"/>
        <w:ind w:firstLine="300"/>
        <w:contextualSpacing/>
        <w:jc w:val="both"/>
      </w:pPr>
    </w:p>
    <w:p w14:paraId="6D87F546" w14:textId="77777777" w:rsidR="007F62B7" w:rsidRPr="00153A9F" w:rsidRDefault="00F63DE3" w:rsidP="0053357C">
      <w:pPr>
        <w:pStyle w:val="22"/>
        <w:keepNext/>
        <w:keepLines/>
        <w:numPr>
          <w:ilvl w:val="0"/>
          <w:numId w:val="2"/>
        </w:numPr>
        <w:tabs>
          <w:tab w:val="left" w:pos="455"/>
        </w:tabs>
        <w:spacing w:after="0"/>
        <w:contextualSpacing/>
        <w:jc w:val="center"/>
      </w:pPr>
      <w:bookmarkStart w:id="18" w:name="bookmark21"/>
      <w:bookmarkStart w:id="19" w:name="bookmark19"/>
      <w:bookmarkStart w:id="20" w:name="bookmark20"/>
      <w:bookmarkStart w:id="21" w:name="bookmark22"/>
      <w:bookmarkEnd w:id="18"/>
      <w:r w:rsidRPr="00153A9F">
        <w:t>Классификация зеленых насаждений для стоимостной оценки</w:t>
      </w:r>
      <w:bookmarkEnd w:id="19"/>
      <w:bookmarkEnd w:id="20"/>
      <w:bookmarkEnd w:id="21"/>
    </w:p>
    <w:p w14:paraId="13D9616A" w14:textId="77777777" w:rsidR="007F62B7" w:rsidRPr="00153A9F" w:rsidRDefault="00F63DE3" w:rsidP="0053357C">
      <w:pPr>
        <w:pStyle w:val="1"/>
        <w:numPr>
          <w:ilvl w:val="0"/>
          <w:numId w:val="4"/>
        </w:numPr>
        <w:tabs>
          <w:tab w:val="left" w:pos="661"/>
        </w:tabs>
        <w:ind w:firstLine="300"/>
        <w:contextualSpacing/>
        <w:jc w:val="both"/>
      </w:pPr>
      <w:bookmarkStart w:id="22" w:name="bookmark23"/>
      <w:bookmarkEnd w:id="22"/>
      <w:r w:rsidRPr="00153A9F">
        <w:t>Для расчета действительной восстановительной и компенсационной стоимости основных типов зеленых насаждений применяется следующая классификация зеленых насаждений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14:paraId="157AD10A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23" w:name="bookmark24"/>
      <w:r w:rsidRPr="00153A9F">
        <w:t>а</w:t>
      </w:r>
      <w:bookmarkEnd w:id="23"/>
      <w:r w:rsidRPr="00153A9F">
        <w:t>)</w:t>
      </w:r>
      <w:r w:rsidR="00153A9F">
        <w:t xml:space="preserve"> </w:t>
      </w:r>
      <w:r w:rsidRPr="00153A9F">
        <w:t>деревья;</w:t>
      </w:r>
    </w:p>
    <w:p w14:paraId="23B22295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24" w:name="bookmark25"/>
      <w:r w:rsidRPr="00153A9F">
        <w:t>б</w:t>
      </w:r>
      <w:bookmarkEnd w:id="24"/>
      <w:r w:rsidRPr="00153A9F">
        <w:t>)</w:t>
      </w:r>
      <w:r w:rsidR="00153A9F">
        <w:t xml:space="preserve"> </w:t>
      </w:r>
      <w:r w:rsidRPr="00153A9F">
        <w:t>кустарники;</w:t>
      </w:r>
    </w:p>
    <w:p w14:paraId="03E57F94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25" w:name="bookmark26"/>
      <w:r w:rsidRPr="00153A9F">
        <w:t>в</w:t>
      </w:r>
      <w:bookmarkEnd w:id="25"/>
      <w:r w:rsidRPr="00153A9F">
        <w:t>)</w:t>
      </w:r>
      <w:r w:rsidR="00153A9F">
        <w:t xml:space="preserve"> </w:t>
      </w:r>
      <w:r w:rsidRPr="00153A9F">
        <w:t>живые изгороди;</w:t>
      </w:r>
    </w:p>
    <w:p w14:paraId="165C1541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26" w:name="bookmark27"/>
      <w:r w:rsidRPr="00153A9F">
        <w:t>г</w:t>
      </w:r>
      <w:bookmarkEnd w:id="26"/>
      <w:r w:rsidRPr="00153A9F">
        <w:t>)</w:t>
      </w:r>
      <w:r w:rsidR="00153A9F">
        <w:t xml:space="preserve"> </w:t>
      </w:r>
      <w:r w:rsidRPr="00153A9F">
        <w:t>газоны;</w:t>
      </w:r>
    </w:p>
    <w:p w14:paraId="65A812D6" w14:textId="77777777" w:rsidR="007F62B7" w:rsidRPr="00153A9F" w:rsidRDefault="00F63DE3" w:rsidP="0053357C">
      <w:pPr>
        <w:pStyle w:val="1"/>
        <w:tabs>
          <w:tab w:val="left" w:pos="1128"/>
        </w:tabs>
        <w:ind w:firstLine="300"/>
        <w:contextualSpacing/>
        <w:jc w:val="both"/>
      </w:pPr>
      <w:bookmarkStart w:id="27" w:name="bookmark28"/>
      <w:r w:rsidRPr="00153A9F">
        <w:t>д</w:t>
      </w:r>
      <w:bookmarkEnd w:id="27"/>
      <w:r w:rsidRPr="00153A9F">
        <w:t>)</w:t>
      </w:r>
      <w:r w:rsidR="00153A9F">
        <w:t xml:space="preserve"> </w:t>
      </w:r>
      <w:r w:rsidRPr="00153A9F">
        <w:t>цветники (вазоны).</w:t>
      </w:r>
    </w:p>
    <w:p w14:paraId="7BE78CBB" w14:textId="77777777" w:rsidR="007F62B7" w:rsidRPr="00153A9F" w:rsidRDefault="00F63DE3" w:rsidP="0053357C">
      <w:pPr>
        <w:pStyle w:val="1"/>
        <w:numPr>
          <w:ilvl w:val="0"/>
          <w:numId w:val="4"/>
        </w:numPr>
        <w:tabs>
          <w:tab w:val="left" w:pos="656"/>
        </w:tabs>
        <w:ind w:firstLine="300"/>
        <w:contextualSpacing/>
        <w:jc w:val="both"/>
      </w:pPr>
      <w:bookmarkStart w:id="28" w:name="bookmark29"/>
      <w:bookmarkEnd w:id="28"/>
      <w:r w:rsidRPr="00153A9F">
        <w:t>Породы различных деревьев и кустарников в сельском поселении по своей ценности объединяются в 4 группы:</w:t>
      </w:r>
    </w:p>
    <w:p w14:paraId="7D0EDED6" w14:textId="77777777" w:rsidR="007F62B7" w:rsidRPr="00153A9F" w:rsidRDefault="00F63DE3" w:rsidP="0053357C">
      <w:pPr>
        <w:pStyle w:val="1"/>
        <w:tabs>
          <w:tab w:val="left" w:pos="1128"/>
          <w:tab w:val="left" w:pos="2329"/>
        </w:tabs>
        <w:ind w:firstLine="300"/>
        <w:contextualSpacing/>
        <w:jc w:val="both"/>
      </w:pPr>
      <w:bookmarkStart w:id="29" w:name="bookmark30"/>
      <w:r w:rsidRPr="00153A9F">
        <w:t>а</w:t>
      </w:r>
      <w:bookmarkEnd w:id="29"/>
      <w:r w:rsidRPr="00153A9F">
        <w:t>)</w:t>
      </w:r>
      <w:r w:rsidR="00153A9F">
        <w:t xml:space="preserve"> </w:t>
      </w:r>
      <w:r w:rsidRPr="00153A9F">
        <w:t>хвойные</w:t>
      </w:r>
      <w:r w:rsidR="00153A9F">
        <w:t xml:space="preserve"> </w:t>
      </w:r>
      <w:r w:rsidRPr="00153A9F">
        <w:t>растения;</w:t>
      </w:r>
    </w:p>
    <w:p w14:paraId="3E87B027" w14:textId="77777777" w:rsidR="007F62B7" w:rsidRPr="00153A9F" w:rsidRDefault="00F63DE3" w:rsidP="0053357C">
      <w:pPr>
        <w:pStyle w:val="1"/>
        <w:tabs>
          <w:tab w:val="left" w:pos="1128"/>
          <w:tab w:val="right" w:pos="2212"/>
          <w:tab w:val="left" w:pos="2401"/>
        </w:tabs>
        <w:ind w:firstLine="300"/>
        <w:contextualSpacing/>
        <w:jc w:val="both"/>
      </w:pPr>
      <w:bookmarkStart w:id="30" w:name="bookmark31"/>
      <w:r w:rsidRPr="00153A9F">
        <w:t>б</w:t>
      </w:r>
      <w:bookmarkEnd w:id="30"/>
      <w:r w:rsidRPr="00153A9F">
        <w:t>)</w:t>
      </w:r>
      <w:r w:rsidR="00153A9F">
        <w:t xml:space="preserve"> </w:t>
      </w:r>
      <w:r w:rsidRPr="00153A9F">
        <w:t>1</w:t>
      </w:r>
      <w:r w:rsidR="00153A9F">
        <w:t xml:space="preserve"> </w:t>
      </w:r>
      <w:r w:rsidRPr="00153A9F">
        <w:t>группа</w:t>
      </w:r>
      <w:r w:rsidR="00153A9F">
        <w:t xml:space="preserve"> </w:t>
      </w:r>
      <w:r w:rsidRPr="00153A9F">
        <w:t>лиственных пород;</w:t>
      </w:r>
    </w:p>
    <w:p w14:paraId="767D9E1C" w14:textId="77777777" w:rsidR="007F62B7" w:rsidRPr="00153A9F" w:rsidRDefault="00F63DE3" w:rsidP="0053357C">
      <w:pPr>
        <w:pStyle w:val="1"/>
        <w:tabs>
          <w:tab w:val="left" w:pos="1128"/>
          <w:tab w:val="right" w:pos="2212"/>
          <w:tab w:val="left" w:pos="2411"/>
        </w:tabs>
        <w:ind w:firstLine="300"/>
        <w:contextualSpacing/>
        <w:jc w:val="both"/>
      </w:pPr>
      <w:bookmarkStart w:id="31" w:name="bookmark32"/>
      <w:r w:rsidRPr="00153A9F">
        <w:t>в</w:t>
      </w:r>
      <w:bookmarkEnd w:id="31"/>
      <w:r w:rsidRPr="00153A9F">
        <w:t>)</w:t>
      </w:r>
      <w:r w:rsidR="00153A9F">
        <w:t xml:space="preserve"> </w:t>
      </w:r>
      <w:r w:rsidRPr="00153A9F">
        <w:t>2</w:t>
      </w:r>
      <w:r w:rsidR="00153A9F">
        <w:t xml:space="preserve"> </w:t>
      </w:r>
      <w:r w:rsidRPr="00153A9F">
        <w:t>группа</w:t>
      </w:r>
      <w:r w:rsidR="00153A9F">
        <w:t xml:space="preserve"> </w:t>
      </w:r>
      <w:r w:rsidRPr="00153A9F">
        <w:t>лиственных пород;</w:t>
      </w:r>
    </w:p>
    <w:p w14:paraId="4C277F1F" w14:textId="77777777" w:rsidR="007F62B7" w:rsidRPr="00153A9F" w:rsidRDefault="00F63DE3" w:rsidP="0053357C">
      <w:pPr>
        <w:pStyle w:val="1"/>
        <w:tabs>
          <w:tab w:val="left" w:pos="1128"/>
          <w:tab w:val="right" w:pos="2212"/>
          <w:tab w:val="left" w:pos="2411"/>
        </w:tabs>
        <w:ind w:firstLine="300"/>
        <w:contextualSpacing/>
        <w:jc w:val="both"/>
      </w:pPr>
      <w:bookmarkStart w:id="32" w:name="bookmark33"/>
      <w:r w:rsidRPr="00153A9F">
        <w:t>г</w:t>
      </w:r>
      <w:bookmarkEnd w:id="32"/>
      <w:r w:rsidRPr="00153A9F">
        <w:t>)</w:t>
      </w:r>
      <w:r w:rsidR="00153A9F">
        <w:t xml:space="preserve"> </w:t>
      </w:r>
      <w:r w:rsidRPr="00153A9F">
        <w:t>3</w:t>
      </w:r>
      <w:r w:rsidR="00153A9F">
        <w:t xml:space="preserve"> </w:t>
      </w:r>
      <w:r w:rsidRPr="00153A9F">
        <w:t>группа</w:t>
      </w:r>
      <w:r w:rsidR="00153A9F">
        <w:t xml:space="preserve"> </w:t>
      </w:r>
      <w:r w:rsidRPr="00153A9F">
        <w:t>лиственных пород.</w:t>
      </w:r>
    </w:p>
    <w:p w14:paraId="2244B848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415E6AD6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5E3574EC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43D37220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21CE2126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7BDA7B61" w14:textId="77777777" w:rsidR="003332BE" w:rsidRDefault="003332BE" w:rsidP="0053357C">
      <w:pPr>
        <w:pStyle w:val="a5"/>
        <w:ind w:left="125"/>
        <w:contextualSpacing/>
        <w:rPr>
          <w:sz w:val="28"/>
          <w:szCs w:val="28"/>
        </w:rPr>
      </w:pPr>
    </w:p>
    <w:p w14:paraId="07BC2A82" w14:textId="77777777" w:rsidR="007F62B7" w:rsidRDefault="00F63DE3" w:rsidP="0053357C">
      <w:pPr>
        <w:pStyle w:val="a5"/>
        <w:ind w:left="125"/>
        <w:contextualSpacing/>
        <w:rPr>
          <w:sz w:val="28"/>
          <w:szCs w:val="28"/>
        </w:rPr>
      </w:pPr>
      <w:r w:rsidRPr="00153A9F">
        <w:rPr>
          <w:sz w:val="28"/>
          <w:szCs w:val="28"/>
        </w:rPr>
        <w:t>3. Распределение древесных пород по их ценности:</w:t>
      </w:r>
    </w:p>
    <w:tbl>
      <w:tblPr>
        <w:tblOverlap w:val="never"/>
        <w:tblW w:w="10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669"/>
        <w:gridCol w:w="2664"/>
        <w:gridCol w:w="2486"/>
      </w:tblGrid>
      <w:tr w:rsidR="007F62B7" w:rsidRPr="00153A9F" w14:paraId="62E9C1FB" w14:textId="77777777" w:rsidTr="003332BE">
        <w:trPr>
          <w:trHeight w:hRule="exact" w:val="341"/>
          <w:jc w:val="center"/>
        </w:trPr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770DA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b/>
                <w:sz w:val="24"/>
                <w:szCs w:val="24"/>
              </w:rPr>
            </w:pPr>
            <w:r w:rsidRPr="003332BE">
              <w:rPr>
                <w:b/>
                <w:sz w:val="24"/>
                <w:szCs w:val="24"/>
              </w:rPr>
              <w:t>Хвойные породы</w:t>
            </w:r>
          </w:p>
        </w:tc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13ACF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b/>
                <w:sz w:val="24"/>
                <w:szCs w:val="24"/>
              </w:rPr>
            </w:pPr>
            <w:r w:rsidRPr="003332BE">
              <w:rPr>
                <w:b/>
                <w:sz w:val="24"/>
                <w:szCs w:val="24"/>
              </w:rPr>
              <w:t>Лиственные древесные породы</w:t>
            </w:r>
          </w:p>
        </w:tc>
      </w:tr>
      <w:tr w:rsidR="007F62B7" w:rsidRPr="00153A9F" w14:paraId="00E35206" w14:textId="77777777" w:rsidTr="003332BE">
        <w:trPr>
          <w:trHeight w:hRule="exact" w:val="331"/>
          <w:jc w:val="center"/>
        </w:trPr>
        <w:tc>
          <w:tcPr>
            <w:tcW w:w="26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3AF86" w14:textId="77777777" w:rsidR="007F62B7" w:rsidRPr="003332BE" w:rsidRDefault="007F62B7" w:rsidP="005335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16C64" w14:textId="77777777" w:rsidR="007F62B7" w:rsidRPr="003332BE" w:rsidRDefault="00F63DE3" w:rsidP="0053357C">
            <w:pPr>
              <w:pStyle w:val="a7"/>
              <w:ind w:left="1140"/>
              <w:contextualSpacing/>
              <w:jc w:val="center"/>
              <w:rPr>
                <w:b/>
                <w:sz w:val="24"/>
                <w:szCs w:val="24"/>
              </w:rPr>
            </w:pPr>
            <w:r w:rsidRPr="003332BE">
              <w:rPr>
                <w:b/>
                <w:sz w:val="24"/>
                <w:szCs w:val="24"/>
              </w:rPr>
              <w:t>1-я группа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80176" w14:textId="77777777" w:rsidR="007F62B7" w:rsidRPr="003332BE" w:rsidRDefault="00F63DE3" w:rsidP="0053357C">
            <w:pPr>
              <w:pStyle w:val="a7"/>
              <w:ind w:left="1160"/>
              <w:contextualSpacing/>
              <w:jc w:val="center"/>
              <w:rPr>
                <w:b/>
                <w:sz w:val="24"/>
                <w:szCs w:val="24"/>
              </w:rPr>
            </w:pPr>
            <w:r w:rsidRPr="003332BE">
              <w:rPr>
                <w:b/>
                <w:sz w:val="24"/>
                <w:szCs w:val="24"/>
              </w:rPr>
              <w:t>2-я группа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CCA22" w14:textId="77777777" w:rsidR="007F62B7" w:rsidRPr="003332BE" w:rsidRDefault="00F63DE3" w:rsidP="0053357C">
            <w:pPr>
              <w:pStyle w:val="a7"/>
              <w:ind w:left="1060"/>
              <w:contextualSpacing/>
              <w:jc w:val="center"/>
              <w:rPr>
                <w:b/>
                <w:sz w:val="24"/>
                <w:szCs w:val="24"/>
              </w:rPr>
            </w:pPr>
            <w:r w:rsidRPr="003332BE">
              <w:rPr>
                <w:b/>
                <w:sz w:val="24"/>
                <w:szCs w:val="24"/>
              </w:rPr>
              <w:t>3-я группа</w:t>
            </w:r>
          </w:p>
        </w:tc>
      </w:tr>
      <w:tr w:rsidR="007F62B7" w:rsidRPr="00153A9F" w14:paraId="46988BDA" w14:textId="77777777" w:rsidTr="003332BE">
        <w:trPr>
          <w:trHeight w:hRule="exact" w:val="307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E513A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кипарис, кипарисовик, пихта, сосна, туя, тис, можжевельник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ED585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акация белая, айлант, церцис, вяз, дуб, ива белая, каштан конский, клен (кроме клена канадского), липа, лох, орех, ясень, лещина, сумах оленерогий, катальпа, платан, софора японская, маклюра оранжевая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21E2E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береза, боярышник, плодовые (яблоня, слива, шелковица, абрикос, алыча, персик, вишня, черешня, кизил), рябина, тополь белый, пирамидальный, черемуха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9826" w14:textId="77777777" w:rsidR="007F62B7" w:rsidRPr="00153A9F" w:rsidRDefault="00F63DE3" w:rsidP="0053357C">
            <w:pPr>
              <w:pStyle w:val="a7"/>
              <w:tabs>
                <w:tab w:val="left" w:pos="1776"/>
              </w:tabs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гледичия,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ива</w:t>
            </w:r>
          </w:p>
          <w:p w14:paraId="3795CC43" w14:textId="77777777" w:rsidR="007F62B7" w:rsidRPr="00153A9F" w:rsidRDefault="00F63DE3" w:rsidP="0053357C">
            <w:pPr>
              <w:pStyle w:val="a7"/>
              <w:tabs>
                <w:tab w:val="left" w:pos="1430"/>
              </w:tabs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(кроме белой), клен канадский,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ольха,</w:t>
            </w:r>
          </w:p>
          <w:p w14:paraId="08C9F3BF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осина, тополь</w:t>
            </w:r>
          </w:p>
        </w:tc>
      </w:tr>
    </w:tbl>
    <w:p w14:paraId="6539FD24" w14:textId="77777777" w:rsidR="007F62B7" w:rsidRPr="00153A9F" w:rsidRDefault="00F63DE3" w:rsidP="0053357C">
      <w:pPr>
        <w:pStyle w:val="a5"/>
        <w:ind w:left="106"/>
        <w:contextualSpacing/>
        <w:rPr>
          <w:sz w:val="22"/>
          <w:szCs w:val="22"/>
        </w:rPr>
      </w:pPr>
      <w:r w:rsidRPr="00153A9F">
        <w:rPr>
          <w:b/>
          <w:bCs/>
          <w:i/>
          <w:iCs/>
          <w:sz w:val="22"/>
          <w:szCs w:val="22"/>
        </w:rPr>
        <w:t>Примечание:</w:t>
      </w:r>
    </w:p>
    <w:p w14:paraId="7CB12AD6" w14:textId="77777777" w:rsidR="007F62B7" w:rsidRPr="00153A9F" w:rsidRDefault="00F63DE3" w:rsidP="0053357C">
      <w:pPr>
        <w:pStyle w:val="a5"/>
        <w:ind w:left="106"/>
        <w:contextualSpacing/>
      </w:pPr>
      <w:r w:rsidRPr="00153A9F">
        <w:t>Не вошедшие в таблицу древесные породы классифицируются с учетом распределения по их ценности.</w:t>
      </w:r>
    </w:p>
    <w:p w14:paraId="33C54F00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33748533" w14:textId="77777777" w:rsidR="007F62B7" w:rsidRPr="00153A9F" w:rsidRDefault="00F63DE3" w:rsidP="0053357C">
      <w:pPr>
        <w:pStyle w:val="1"/>
        <w:numPr>
          <w:ilvl w:val="0"/>
          <w:numId w:val="5"/>
        </w:numPr>
        <w:tabs>
          <w:tab w:val="left" w:pos="475"/>
        </w:tabs>
        <w:ind w:left="140"/>
        <w:contextualSpacing/>
        <w:jc w:val="both"/>
      </w:pPr>
      <w:bookmarkStart w:id="33" w:name="bookmark34"/>
      <w:bookmarkEnd w:id="33"/>
      <w:r w:rsidRPr="00153A9F">
        <w:t>Деревья и кустарники подсчитываются поштучно. Если дерево имеет несколько стволов (на высоте 1,3 м), то в расчетах компенсационной стоимости учитывается каждый ствол отдельно.</w:t>
      </w:r>
    </w:p>
    <w:p w14:paraId="1826B2F9" w14:textId="77777777" w:rsidR="007F62B7" w:rsidRPr="00153A9F" w:rsidRDefault="00F63DE3" w:rsidP="0053357C">
      <w:pPr>
        <w:pStyle w:val="1"/>
        <w:numPr>
          <w:ilvl w:val="0"/>
          <w:numId w:val="5"/>
        </w:numPr>
        <w:tabs>
          <w:tab w:val="left" w:pos="475"/>
        </w:tabs>
        <w:ind w:left="140"/>
        <w:contextualSpacing/>
        <w:jc w:val="both"/>
      </w:pPr>
      <w:bookmarkStart w:id="34" w:name="bookmark35"/>
      <w:bookmarkEnd w:id="34"/>
      <w:r w:rsidRPr="00153A9F">
        <w:t>Если второстепенный ствол находится на расстоянии более 0,5 м от основного ствола на высоте 1,3 м, то данный ствол считается за отдельное дерево.</w:t>
      </w:r>
    </w:p>
    <w:p w14:paraId="1FACABD6" w14:textId="77777777" w:rsidR="007F62B7" w:rsidRPr="00153A9F" w:rsidRDefault="00F63DE3" w:rsidP="0053357C">
      <w:pPr>
        <w:pStyle w:val="1"/>
        <w:numPr>
          <w:ilvl w:val="0"/>
          <w:numId w:val="5"/>
        </w:numPr>
        <w:tabs>
          <w:tab w:val="left" w:pos="475"/>
        </w:tabs>
        <w:ind w:left="140"/>
        <w:contextualSpacing/>
        <w:jc w:val="both"/>
      </w:pPr>
      <w:bookmarkStart w:id="35" w:name="bookmark36"/>
      <w:bookmarkEnd w:id="35"/>
      <w:r w:rsidRPr="00153A9F">
        <w:t>При подсчете количества кустарников в живой изгороди количество сносимых (вырубаемых) кустарников на каждый метр при однорядной изгороди принимается равным 3 штукам и двухрядной - 5 штукам.</w:t>
      </w:r>
    </w:p>
    <w:p w14:paraId="3E48FF1E" w14:textId="77777777" w:rsidR="007F62B7" w:rsidRPr="00153A9F" w:rsidRDefault="00F63DE3" w:rsidP="0053357C">
      <w:pPr>
        <w:pStyle w:val="1"/>
        <w:numPr>
          <w:ilvl w:val="0"/>
          <w:numId w:val="5"/>
        </w:numPr>
        <w:tabs>
          <w:tab w:val="left" w:pos="475"/>
        </w:tabs>
        <w:ind w:left="140"/>
        <w:contextualSpacing/>
        <w:jc w:val="both"/>
      </w:pPr>
      <w:bookmarkStart w:id="36" w:name="bookmark37"/>
      <w:bookmarkEnd w:id="36"/>
      <w:r w:rsidRPr="00153A9F">
        <w:t>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приравнивается к 20 деревьям.</w:t>
      </w:r>
    </w:p>
    <w:p w14:paraId="116FFB97" w14:textId="77777777" w:rsidR="007F62B7" w:rsidRDefault="00F63DE3" w:rsidP="0053357C">
      <w:pPr>
        <w:pStyle w:val="1"/>
        <w:numPr>
          <w:ilvl w:val="0"/>
          <w:numId w:val="5"/>
        </w:numPr>
        <w:tabs>
          <w:tab w:val="left" w:pos="475"/>
        </w:tabs>
        <w:ind w:left="140"/>
        <w:contextualSpacing/>
        <w:jc w:val="both"/>
      </w:pPr>
      <w:bookmarkStart w:id="37" w:name="bookmark38"/>
      <w:bookmarkEnd w:id="37"/>
      <w:r w:rsidRPr="00153A9F">
        <w:t>Подсчет газонов, цветников (вазонов) определяется исходя из площади в кв. м, занимаемой травянистой и (или) цветочной растительностью.</w:t>
      </w:r>
    </w:p>
    <w:p w14:paraId="10139398" w14:textId="77777777" w:rsidR="003332BE" w:rsidRPr="00153A9F" w:rsidRDefault="003332BE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5A11E97C" w14:textId="77777777" w:rsidR="007F62B7" w:rsidRPr="00153A9F" w:rsidRDefault="00F63DE3" w:rsidP="0053357C">
      <w:pPr>
        <w:pStyle w:val="22"/>
        <w:keepNext/>
        <w:keepLines/>
        <w:numPr>
          <w:ilvl w:val="0"/>
          <w:numId w:val="2"/>
        </w:numPr>
        <w:tabs>
          <w:tab w:val="left" w:pos="514"/>
        </w:tabs>
        <w:spacing w:after="0"/>
        <w:contextualSpacing/>
        <w:jc w:val="center"/>
      </w:pPr>
      <w:bookmarkStart w:id="38" w:name="bookmark41"/>
      <w:bookmarkStart w:id="39" w:name="bookmark39"/>
      <w:bookmarkStart w:id="40" w:name="bookmark40"/>
      <w:bookmarkStart w:id="41" w:name="bookmark42"/>
      <w:bookmarkEnd w:id="38"/>
      <w:r w:rsidRPr="00153A9F">
        <w:t>Порядок расчёта компенсационной стоимости зелёных насаждений</w:t>
      </w:r>
      <w:bookmarkEnd w:id="39"/>
      <w:bookmarkEnd w:id="40"/>
      <w:bookmarkEnd w:id="41"/>
    </w:p>
    <w:p w14:paraId="7C372DE2" w14:textId="77777777" w:rsidR="007F62B7" w:rsidRDefault="00F63DE3" w:rsidP="0053357C">
      <w:pPr>
        <w:pStyle w:val="1"/>
        <w:numPr>
          <w:ilvl w:val="0"/>
          <w:numId w:val="6"/>
        </w:numPr>
        <w:tabs>
          <w:tab w:val="left" w:pos="475"/>
        </w:tabs>
        <w:ind w:left="140"/>
        <w:contextualSpacing/>
        <w:jc w:val="both"/>
      </w:pPr>
      <w:bookmarkStart w:id="42" w:name="bookmark43"/>
      <w:bookmarkEnd w:id="42"/>
      <w:r w:rsidRPr="00153A9F">
        <w:t>Действительная восстановительная стоимость зеленых насаждений определяется в расчете на 1 дерево, 1 куст, 1 метр кустарниковой растительности в живой изгороди, 1 кв. метр газона или цветника. Действительная восстановительная стоимость зеленых насаждений зависит от продолжительности восстановления своего декоративного и экологического потенциалов, на основе расчета базовой стоимости, определяемой по сметным ценам посадки и ухода за растениями.</w:t>
      </w:r>
    </w:p>
    <w:p w14:paraId="6BE83042" w14:textId="39A69B73" w:rsidR="003332BE" w:rsidRDefault="003332BE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47A668F6" w14:textId="56158B91" w:rsidR="0053357C" w:rsidRDefault="0053357C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13983097" w14:textId="508CCE72" w:rsidR="0053357C" w:rsidRDefault="0053357C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44D8D117" w14:textId="4CDA4BDA" w:rsidR="0053357C" w:rsidRDefault="0053357C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6D9CC4A2" w14:textId="77777777" w:rsidR="0053357C" w:rsidRPr="00153A9F" w:rsidRDefault="0053357C" w:rsidP="0053357C">
      <w:pPr>
        <w:pStyle w:val="1"/>
        <w:tabs>
          <w:tab w:val="left" w:pos="475"/>
        </w:tabs>
        <w:ind w:left="140"/>
        <w:contextualSpacing/>
        <w:jc w:val="both"/>
      </w:pPr>
    </w:p>
    <w:p w14:paraId="4590493D" w14:textId="77777777" w:rsidR="007F62B7" w:rsidRDefault="00F63DE3" w:rsidP="0053357C">
      <w:pPr>
        <w:pStyle w:val="1"/>
        <w:contextualSpacing/>
        <w:jc w:val="center"/>
        <w:rPr>
          <w:b/>
          <w:bCs/>
          <w:u w:val="single"/>
        </w:rPr>
      </w:pPr>
      <w:r w:rsidRPr="00153A9F">
        <w:rPr>
          <w:b/>
          <w:bCs/>
          <w:u w:val="single"/>
        </w:rPr>
        <w:t>Действительная восстановительная стоимость деревьев</w:t>
      </w:r>
      <w:r w:rsidRPr="00153A9F">
        <w:rPr>
          <w:b/>
          <w:bCs/>
          <w:u w:val="single"/>
        </w:rPr>
        <w:br/>
        <w:t>определяется по формуле:</w:t>
      </w:r>
    </w:p>
    <w:p w14:paraId="4B568D57" w14:textId="77777777" w:rsidR="003332BE" w:rsidRPr="00153A9F" w:rsidRDefault="003332BE" w:rsidP="0053357C">
      <w:pPr>
        <w:pStyle w:val="1"/>
        <w:contextualSpacing/>
        <w:jc w:val="center"/>
      </w:pPr>
    </w:p>
    <w:p w14:paraId="527916D3" w14:textId="77777777" w:rsidR="007F62B7" w:rsidRPr="00153A9F" w:rsidRDefault="00F63DE3" w:rsidP="0053357C">
      <w:pPr>
        <w:pStyle w:val="22"/>
        <w:keepNext/>
        <w:keepLines/>
        <w:spacing w:after="0"/>
        <w:contextualSpacing/>
        <w:jc w:val="both"/>
      </w:pPr>
      <w:bookmarkStart w:id="43" w:name="bookmark44"/>
      <w:bookmarkStart w:id="44" w:name="bookmark45"/>
      <w:bookmarkStart w:id="45" w:name="bookmark46"/>
      <w:r w:rsidRPr="00153A9F">
        <w:t xml:space="preserve">Св = [Спд1 + (Су х Квд)] х К, </w:t>
      </w:r>
      <w:r w:rsidRPr="00153A9F">
        <w:rPr>
          <w:b w:val="0"/>
          <w:bCs w:val="0"/>
        </w:rPr>
        <w:t>где</w:t>
      </w:r>
      <w:bookmarkEnd w:id="43"/>
      <w:bookmarkEnd w:id="44"/>
      <w:bookmarkEnd w:id="45"/>
    </w:p>
    <w:p w14:paraId="0A6D7CCA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Св </w:t>
      </w:r>
      <w:r w:rsidRPr="00153A9F">
        <w:t>- действительная восстановительная стоимость дерева, руб.;</w:t>
      </w:r>
    </w:p>
    <w:p w14:paraId="25590695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Спд1 </w:t>
      </w:r>
      <w:r w:rsidRPr="00153A9F">
        <w:t>- сметная стоимость создания одного дерева с комом 0.6 х 0.6 м с учетом стоимости работ по посадке, стоимости посадочного материала (дерева), группы древесных пород по их ценности, затрат на послепосадочный уход в течение первого года до сдачи объекта в эксплуатацию, руб.;</w:t>
      </w:r>
    </w:p>
    <w:p w14:paraId="635E5A9E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Су </w:t>
      </w:r>
      <w:r w:rsidRPr="00153A9F">
        <w:t>- сметная стоимость ухода за деревом в процессе содержания в течение одного года, руб.;</w:t>
      </w:r>
    </w:p>
    <w:p w14:paraId="35C74D18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Квд </w:t>
      </w:r>
      <w:r w:rsidRPr="00153A9F">
        <w:t>- количество лет восстановительного периода, учитываемого при расчете компенсации за сносимые деревья:</w:t>
      </w:r>
    </w:p>
    <w:p w14:paraId="39E56890" w14:textId="77777777" w:rsidR="007F62B7" w:rsidRPr="00153A9F" w:rsidRDefault="00F63DE3" w:rsidP="0053357C">
      <w:pPr>
        <w:pStyle w:val="1"/>
        <w:tabs>
          <w:tab w:val="right" w:pos="7152"/>
          <w:tab w:val="left" w:pos="7357"/>
          <w:tab w:val="right" w:pos="7927"/>
        </w:tabs>
        <w:contextualSpacing/>
        <w:jc w:val="both"/>
      </w:pPr>
      <w:r w:rsidRPr="00153A9F">
        <w:t>для хвойных деревьев</w:t>
      </w:r>
      <w:r w:rsidR="00153A9F">
        <w:t xml:space="preserve"> </w:t>
      </w:r>
      <w:r w:rsidRPr="00153A9F">
        <w:t>-</w:t>
      </w:r>
      <w:r w:rsidR="00153A9F">
        <w:t xml:space="preserve"> </w:t>
      </w:r>
      <w:r w:rsidRPr="00153A9F">
        <w:t>10</w:t>
      </w:r>
      <w:r w:rsidR="00153A9F">
        <w:t xml:space="preserve"> </w:t>
      </w:r>
      <w:r w:rsidRPr="00153A9F">
        <w:t>лет,</w:t>
      </w:r>
    </w:p>
    <w:p w14:paraId="30E923CC" w14:textId="77777777" w:rsidR="007F62B7" w:rsidRPr="00153A9F" w:rsidRDefault="00F63DE3" w:rsidP="0053357C">
      <w:pPr>
        <w:pStyle w:val="1"/>
        <w:tabs>
          <w:tab w:val="left" w:pos="2096"/>
          <w:tab w:val="left" w:pos="3656"/>
          <w:tab w:val="right" w:pos="7152"/>
          <w:tab w:val="left" w:pos="7357"/>
          <w:tab w:val="right" w:pos="7927"/>
        </w:tabs>
        <w:contextualSpacing/>
        <w:jc w:val="both"/>
      </w:pPr>
      <w:r w:rsidRPr="00153A9F">
        <w:t>для лиственных</w:t>
      </w:r>
      <w:r w:rsidR="00153A9F">
        <w:t xml:space="preserve"> </w:t>
      </w:r>
      <w:r w:rsidRPr="00153A9F">
        <w:t>деревьев 1-й</w:t>
      </w:r>
      <w:r w:rsidR="00153A9F">
        <w:t xml:space="preserve"> </w:t>
      </w:r>
      <w:r w:rsidRPr="00153A9F">
        <w:t>группы</w:t>
      </w:r>
      <w:r w:rsidR="00153A9F">
        <w:t xml:space="preserve"> </w:t>
      </w:r>
      <w:r w:rsidRPr="00153A9F">
        <w:t>-</w:t>
      </w:r>
      <w:r w:rsidR="00153A9F">
        <w:t xml:space="preserve"> </w:t>
      </w:r>
      <w:r w:rsidRPr="00153A9F">
        <w:t>7</w:t>
      </w:r>
      <w:r w:rsidR="00153A9F">
        <w:t xml:space="preserve"> </w:t>
      </w:r>
      <w:r w:rsidRPr="00153A9F">
        <w:t>лет,</w:t>
      </w:r>
    </w:p>
    <w:p w14:paraId="7B0F0785" w14:textId="77777777" w:rsidR="007F62B7" w:rsidRPr="00153A9F" w:rsidRDefault="00F63DE3" w:rsidP="0053357C">
      <w:pPr>
        <w:pStyle w:val="1"/>
        <w:tabs>
          <w:tab w:val="left" w:pos="2096"/>
          <w:tab w:val="left" w:pos="3656"/>
          <w:tab w:val="right" w:pos="7152"/>
          <w:tab w:val="left" w:pos="7357"/>
          <w:tab w:val="right" w:pos="7927"/>
        </w:tabs>
        <w:contextualSpacing/>
        <w:jc w:val="both"/>
      </w:pPr>
      <w:r w:rsidRPr="00153A9F">
        <w:t>для лиственных</w:t>
      </w:r>
      <w:r w:rsidR="00153A9F">
        <w:t xml:space="preserve"> </w:t>
      </w:r>
      <w:r w:rsidRPr="00153A9F">
        <w:t>деревьев 2-й</w:t>
      </w:r>
      <w:r w:rsidR="00153A9F">
        <w:t xml:space="preserve"> </w:t>
      </w:r>
      <w:r w:rsidRPr="00153A9F">
        <w:t>группы</w:t>
      </w:r>
      <w:r w:rsidR="00153A9F">
        <w:t xml:space="preserve"> </w:t>
      </w:r>
      <w:r w:rsidRPr="00153A9F">
        <w:t>-</w:t>
      </w:r>
      <w:r w:rsidR="00153A9F">
        <w:t xml:space="preserve"> </w:t>
      </w:r>
      <w:r w:rsidRPr="00153A9F">
        <w:t>5</w:t>
      </w:r>
      <w:r w:rsidR="00153A9F">
        <w:t xml:space="preserve"> </w:t>
      </w:r>
      <w:r w:rsidRPr="00153A9F">
        <w:t>лет,</w:t>
      </w:r>
    </w:p>
    <w:p w14:paraId="0AA08549" w14:textId="77777777" w:rsidR="007F62B7" w:rsidRPr="00153A9F" w:rsidRDefault="00F63DE3" w:rsidP="0053357C">
      <w:pPr>
        <w:pStyle w:val="1"/>
        <w:tabs>
          <w:tab w:val="left" w:pos="2096"/>
          <w:tab w:val="left" w:pos="3656"/>
          <w:tab w:val="right" w:pos="7152"/>
          <w:tab w:val="left" w:pos="7357"/>
          <w:tab w:val="right" w:pos="7927"/>
        </w:tabs>
        <w:contextualSpacing/>
        <w:jc w:val="both"/>
      </w:pPr>
      <w:r w:rsidRPr="00153A9F">
        <w:t>для лиственных</w:t>
      </w:r>
      <w:r w:rsidR="00153A9F">
        <w:t xml:space="preserve"> </w:t>
      </w:r>
      <w:r w:rsidRPr="00153A9F">
        <w:t>деревьев 3-й</w:t>
      </w:r>
      <w:r w:rsidR="00153A9F">
        <w:t xml:space="preserve"> </w:t>
      </w:r>
      <w:r w:rsidRPr="00153A9F">
        <w:t>группы</w:t>
      </w:r>
      <w:r w:rsidR="00153A9F">
        <w:t xml:space="preserve"> </w:t>
      </w:r>
      <w:r w:rsidRPr="00153A9F">
        <w:t>-</w:t>
      </w:r>
      <w:r w:rsidR="00153A9F">
        <w:t xml:space="preserve"> </w:t>
      </w:r>
      <w:r w:rsidRPr="00153A9F">
        <w:t>1</w:t>
      </w:r>
      <w:r w:rsidR="00153A9F">
        <w:t xml:space="preserve"> </w:t>
      </w:r>
      <w:r w:rsidRPr="00153A9F">
        <w:t>год.</w:t>
      </w:r>
    </w:p>
    <w:p w14:paraId="4B2600AF" w14:textId="77777777" w:rsidR="007F62B7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К </w:t>
      </w:r>
      <w:r w:rsidRPr="00153A9F">
        <w:t>- количество удаляемых деревьев, шт.;</w:t>
      </w:r>
    </w:p>
    <w:p w14:paraId="0BF51823" w14:textId="77777777" w:rsidR="003332BE" w:rsidRPr="00153A9F" w:rsidRDefault="003332BE" w:rsidP="0053357C">
      <w:pPr>
        <w:pStyle w:val="1"/>
        <w:contextualSpacing/>
        <w:jc w:val="both"/>
      </w:pPr>
    </w:p>
    <w:p w14:paraId="54ABB308" w14:textId="77777777" w:rsidR="007F62B7" w:rsidRDefault="00F63DE3" w:rsidP="0053357C">
      <w:pPr>
        <w:pStyle w:val="1"/>
        <w:contextualSpacing/>
        <w:jc w:val="center"/>
        <w:rPr>
          <w:b/>
          <w:bCs/>
          <w:u w:val="single"/>
        </w:rPr>
      </w:pPr>
      <w:r w:rsidRPr="00153A9F">
        <w:rPr>
          <w:b/>
          <w:bCs/>
          <w:u w:val="single"/>
        </w:rPr>
        <w:t>Действительная восстановительная стоимость кустарника</w:t>
      </w:r>
      <w:r w:rsidRPr="00153A9F">
        <w:rPr>
          <w:b/>
          <w:bCs/>
          <w:u w:val="single"/>
        </w:rPr>
        <w:br/>
        <w:t>определяется по формуле:</w:t>
      </w:r>
    </w:p>
    <w:p w14:paraId="5A001C36" w14:textId="77777777" w:rsidR="003332BE" w:rsidRPr="00153A9F" w:rsidRDefault="003332BE" w:rsidP="0053357C">
      <w:pPr>
        <w:pStyle w:val="1"/>
        <w:contextualSpacing/>
        <w:jc w:val="center"/>
      </w:pPr>
    </w:p>
    <w:p w14:paraId="51472972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Св = [Спк1 + (Су х Квк)] х К, </w:t>
      </w:r>
      <w:r w:rsidRPr="00153A9F">
        <w:t>где</w:t>
      </w:r>
    </w:p>
    <w:p w14:paraId="320DCE7C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Св </w:t>
      </w:r>
      <w:r w:rsidRPr="00153A9F">
        <w:t>- действительная восстановительная стоимость кустарника, руб.;</w:t>
      </w:r>
    </w:p>
    <w:p w14:paraId="56B73D3E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Спк1 </w:t>
      </w:r>
      <w:r w:rsidRPr="00153A9F">
        <w:t>- сметная стоимость создания одного кустарника с учетом стоимости работ по посадке, стоимости посадочного материала (кустарника) и затрат на послепосадочный уход в течение первого года до сдачи объекта в эксплуатацию, руб.;</w:t>
      </w:r>
    </w:p>
    <w:p w14:paraId="4EB55754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Су </w:t>
      </w:r>
      <w:r w:rsidRPr="00153A9F">
        <w:t>- сметная стоимость ухода за кустарником в процессе содержания в течение одного года, руб.;</w:t>
      </w:r>
    </w:p>
    <w:p w14:paraId="1DE40942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Квк </w:t>
      </w:r>
      <w:r w:rsidRPr="00153A9F">
        <w:t>- количество лет восстановительного периода, учитываемого при расчете компенсации за сносимый (вырубаемый) кустарник;</w:t>
      </w:r>
    </w:p>
    <w:p w14:paraId="5043F75A" w14:textId="77777777" w:rsidR="007F62B7" w:rsidRPr="00153A9F" w:rsidRDefault="00F63DE3" w:rsidP="0053357C">
      <w:pPr>
        <w:pStyle w:val="1"/>
        <w:contextualSpacing/>
        <w:jc w:val="both"/>
      </w:pPr>
      <w:r w:rsidRPr="00153A9F">
        <w:rPr>
          <w:b/>
          <w:bCs/>
        </w:rPr>
        <w:t xml:space="preserve">К </w:t>
      </w:r>
      <w:r w:rsidRPr="00153A9F">
        <w:t>- количество удаляемых кустарников, шт.</w:t>
      </w:r>
    </w:p>
    <w:p w14:paraId="5A751162" w14:textId="77777777" w:rsidR="007F62B7" w:rsidRPr="00153A9F" w:rsidRDefault="00F63DE3" w:rsidP="0053357C">
      <w:pPr>
        <w:pStyle w:val="1"/>
        <w:contextualSpacing/>
        <w:jc w:val="both"/>
      </w:pPr>
      <w:r w:rsidRPr="00153A9F">
        <w:t>В основу расчета положена сметная стоимость посадки и ухода за зелеными насаждениями, имеющими место на момент расчета действительной восстановительной стоимости зеленых насаждений. Формирование действительной восстановительной стоимости: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1421"/>
        <w:gridCol w:w="1416"/>
        <w:gridCol w:w="1416"/>
        <w:gridCol w:w="1421"/>
        <w:gridCol w:w="1142"/>
      </w:tblGrid>
      <w:tr w:rsidR="007F62B7" w:rsidRPr="00153A9F" w14:paraId="697BFADE" w14:textId="77777777" w:rsidTr="003332BE">
        <w:trPr>
          <w:trHeight w:hRule="exact" w:val="394"/>
          <w:jc w:val="center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8C6B3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Классификация зеленых насаждений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BA2A9" w14:textId="77777777" w:rsidR="007F62B7" w:rsidRPr="003332BE" w:rsidRDefault="00F63DE3" w:rsidP="0053357C">
            <w:pPr>
              <w:pStyle w:val="a7"/>
              <w:ind w:firstLine="280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Действительная восстановительная стоимость (за шт.)</w:t>
            </w:r>
          </w:p>
        </w:tc>
      </w:tr>
      <w:tr w:rsidR="007F62B7" w:rsidRPr="00153A9F" w14:paraId="175D9824" w14:textId="77777777" w:rsidTr="003332BE">
        <w:trPr>
          <w:trHeight w:hRule="exact" w:val="625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540FCE" w14:textId="77777777" w:rsidR="007F62B7" w:rsidRPr="003332BE" w:rsidRDefault="007F62B7" w:rsidP="005335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F4706" w14:textId="77777777" w:rsidR="003332BE" w:rsidRDefault="00F63DE3" w:rsidP="0053357C">
            <w:pPr>
              <w:pStyle w:val="a7"/>
              <w:ind w:firstLine="240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в зависимости от диаметра ствола</w:t>
            </w:r>
          </w:p>
          <w:p w14:paraId="71848E50" w14:textId="77777777" w:rsidR="007F62B7" w:rsidRPr="003332BE" w:rsidRDefault="00F63DE3" w:rsidP="0053357C">
            <w:pPr>
              <w:pStyle w:val="a7"/>
              <w:ind w:firstLine="240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(на высоте 1,3 м)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8ACD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прочие</w:t>
            </w:r>
          </w:p>
        </w:tc>
      </w:tr>
      <w:tr w:rsidR="007F62B7" w:rsidRPr="00153A9F" w14:paraId="16824108" w14:textId="77777777" w:rsidTr="003332BE">
        <w:trPr>
          <w:trHeight w:hRule="exact" w:val="562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A2635C" w14:textId="77777777" w:rsidR="007F62B7" w:rsidRPr="003332BE" w:rsidRDefault="007F62B7" w:rsidP="005335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AA8CB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до 8 см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A7500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от 8 до 16 см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4136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от 16 до 24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DA802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свыше</w:t>
            </w:r>
          </w:p>
          <w:p w14:paraId="2F232414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24 см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BD473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62B7" w:rsidRPr="00153A9F" w14:paraId="2ACE1713" w14:textId="77777777">
        <w:trPr>
          <w:trHeight w:hRule="exact" w:val="48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5901F" w14:textId="77777777" w:rsidR="007F62B7" w:rsidRPr="00153A9F" w:rsidRDefault="00F63DE3" w:rsidP="0053357C">
            <w:pPr>
              <w:pStyle w:val="a7"/>
              <w:ind w:firstLine="2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Деревья хвойные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6C24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8603C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1 800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09EFC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2 200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00470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2 600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FCD3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7F62B7" w:rsidRPr="00153A9F" w14:paraId="0F7DB2FB" w14:textId="77777777">
        <w:trPr>
          <w:trHeight w:hRule="exact" w:val="59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80773" w14:textId="77777777" w:rsidR="007F62B7" w:rsidRPr="00153A9F" w:rsidRDefault="00F63DE3" w:rsidP="0053357C">
            <w:pPr>
              <w:pStyle w:val="a7"/>
              <w:ind w:left="2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Деревья лиственные 1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28E8F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1 200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3DE3D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19F48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1 700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84DD1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2 000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E41C2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7F62B7" w:rsidRPr="00153A9F" w14:paraId="7F3CC172" w14:textId="77777777">
        <w:trPr>
          <w:trHeight w:hRule="exact" w:val="566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7F244" w14:textId="77777777" w:rsidR="007F62B7" w:rsidRPr="00153A9F" w:rsidRDefault="00F63DE3" w:rsidP="0053357C">
            <w:pPr>
              <w:pStyle w:val="a7"/>
              <w:ind w:left="160" w:firstLine="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lastRenderedPageBreak/>
              <w:t>Деревья лиственные 2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6058D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600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FCCD0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900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11232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1 200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3B85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1 500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3D9F1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-</w:t>
            </w:r>
          </w:p>
        </w:tc>
      </w:tr>
      <w:tr w:rsidR="007F62B7" w:rsidRPr="00153A9F" w14:paraId="740F2ED5" w14:textId="77777777">
        <w:trPr>
          <w:trHeight w:hRule="exact" w:val="562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63CE1" w14:textId="77777777" w:rsidR="007F62B7" w:rsidRPr="00153A9F" w:rsidRDefault="00F63DE3" w:rsidP="0053357C">
            <w:pPr>
              <w:pStyle w:val="a7"/>
              <w:ind w:left="160" w:firstLine="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Деревья лиственные 3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A775B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400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19BF4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89477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600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4753E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700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2A776" w14:textId="77777777" w:rsidR="007F62B7" w:rsidRPr="004D7444" w:rsidRDefault="004D7444" w:rsidP="005335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2B7" w:rsidRPr="00153A9F" w14:paraId="210FA129" w14:textId="77777777">
        <w:trPr>
          <w:trHeight w:hRule="exact" w:val="1114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A0D6" w14:textId="77777777" w:rsidR="007F62B7" w:rsidRPr="00153A9F" w:rsidRDefault="00F63DE3" w:rsidP="0053357C">
            <w:pPr>
              <w:pStyle w:val="a7"/>
              <w:ind w:left="160" w:firstLine="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Кустарники высотой более 2,5 м и хвойные деревья (кустарники)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E42B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28D4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1361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12DB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3240" w14:textId="77777777" w:rsidR="007F62B7" w:rsidRPr="00153A9F" w:rsidRDefault="00F63DE3" w:rsidP="0053357C">
            <w:pPr>
              <w:pStyle w:val="a7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1 200 руб.</w:t>
            </w:r>
          </w:p>
        </w:tc>
      </w:tr>
      <w:tr w:rsidR="007F62B7" w:rsidRPr="00153A9F" w14:paraId="68CB64CD" w14:textId="77777777">
        <w:trPr>
          <w:trHeight w:hRule="exact" w:val="1118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6688D" w14:textId="77777777" w:rsidR="007F62B7" w:rsidRPr="00153A9F" w:rsidRDefault="00F63DE3" w:rsidP="0053357C">
            <w:pPr>
              <w:pStyle w:val="a7"/>
              <w:ind w:left="160" w:firstLine="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Кустарники высотой от 1,5 м до 2,5 м и лиственные деревья 1 группы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CE13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9BA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2121C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D6C7F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4A68" w14:textId="77777777" w:rsidR="007F62B7" w:rsidRPr="00153A9F" w:rsidRDefault="00F63DE3" w:rsidP="0053357C">
            <w:pPr>
              <w:pStyle w:val="a7"/>
              <w:ind w:firstLine="14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600 руб.</w:t>
            </w:r>
          </w:p>
        </w:tc>
      </w:tr>
      <w:tr w:rsidR="007F62B7" w:rsidRPr="00153A9F" w14:paraId="055BED33" w14:textId="77777777">
        <w:trPr>
          <w:trHeight w:hRule="exact" w:val="835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6F166" w14:textId="77777777" w:rsidR="007F62B7" w:rsidRPr="00153A9F" w:rsidRDefault="00F63DE3" w:rsidP="0053357C">
            <w:pPr>
              <w:pStyle w:val="a7"/>
              <w:ind w:left="160" w:firstLine="2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Кустарники высотой менее 1,5 м. и лиственные деревья 2-3 группы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7C997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A982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994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FE87D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051D" w14:textId="77777777" w:rsidR="007F62B7" w:rsidRPr="00153A9F" w:rsidRDefault="00F63DE3" w:rsidP="0053357C">
            <w:pPr>
              <w:pStyle w:val="a7"/>
              <w:ind w:firstLine="14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400 руб.</w:t>
            </w:r>
          </w:p>
        </w:tc>
      </w:tr>
      <w:tr w:rsidR="007F62B7" w:rsidRPr="00153A9F" w14:paraId="374D8C84" w14:textId="77777777">
        <w:trPr>
          <w:trHeight w:hRule="exact" w:val="49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771D4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Газон, кв. 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6AF1C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89E99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387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E6E6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4C099" w14:textId="77777777" w:rsidR="007F62B7" w:rsidRPr="00153A9F" w:rsidRDefault="00F63DE3" w:rsidP="0053357C">
            <w:pPr>
              <w:pStyle w:val="a7"/>
              <w:ind w:firstLine="14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340 руб.</w:t>
            </w:r>
          </w:p>
        </w:tc>
      </w:tr>
      <w:tr w:rsidR="007F62B7" w:rsidRPr="00153A9F" w14:paraId="42464BC7" w14:textId="77777777">
        <w:trPr>
          <w:trHeight w:hRule="exact" w:val="49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4831D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Цветник, кв. 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6BD3C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68E8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586F5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69A1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0C72" w14:textId="77777777" w:rsidR="007F62B7" w:rsidRPr="00153A9F" w:rsidRDefault="00F63DE3" w:rsidP="0053357C">
            <w:pPr>
              <w:pStyle w:val="a7"/>
              <w:ind w:firstLine="14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600 руб.</w:t>
            </w:r>
          </w:p>
        </w:tc>
      </w:tr>
    </w:tbl>
    <w:p w14:paraId="1DD5ED62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33008525" w14:textId="77777777" w:rsidR="007F62B7" w:rsidRPr="00153A9F" w:rsidRDefault="00F63DE3" w:rsidP="0053357C">
      <w:pPr>
        <w:pStyle w:val="1"/>
        <w:numPr>
          <w:ilvl w:val="0"/>
          <w:numId w:val="6"/>
        </w:numPr>
        <w:tabs>
          <w:tab w:val="left" w:pos="392"/>
        </w:tabs>
        <w:contextualSpacing/>
        <w:jc w:val="both"/>
      </w:pPr>
      <w:bookmarkStart w:id="46" w:name="bookmark47"/>
      <w:bookmarkEnd w:id="46"/>
      <w:r w:rsidRPr="00153A9F">
        <w:t>Переход от действительной восстановительной стоимости к компенсационной стоимости обусловлен необходимостью учета в цене каждого оцениваемого дерева, кустарника, живой изгороди, газона, цветника (вазона) различных аспектов их ценности.</w:t>
      </w:r>
    </w:p>
    <w:p w14:paraId="3600AD4A" w14:textId="77777777" w:rsidR="007F62B7" w:rsidRDefault="00F63DE3" w:rsidP="0053357C">
      <w:pPr>
        <w:pStyle w:val="1"/>
        <w:numPr>
          <w:ilvl w:val="0"/>
          <w:numId w:val="6"/>
        </w:numPr>
        <w:tabs>
          <w:tab w:val="left" w:pos="782"/>
        </w:tabs>
        <w:ind w:firstLine="380"/>
        <w:contextualSpacing/>
        <w:jc w:val="both"/>
      </w:pPr>
      <w:bookmarkStart w:id="47" w:name="bookmark48"/>
      <w:bookmarkEnd w:id="47"/>
      <w:r w:rsidRPr="00153A9F">
        <w:t>Компенсационная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 и фактическое состояние.</w:t>
      </w:r>
    </w:p>
    <w:p w14:paraId="5304C959" w14:textId="77777777" w:rsidR="003332BE" w:rsidRPr="00153A9F" w:rsidRDefault="003332BE" w:rsidP="0053357C">
      <w:pPr>
        <w:pStyle w:val="1"/>
        <w:tabs>
          <w:tab w:val="left" w:pos="782"/>
        </w:tabs>
        <w:ind w:left="380"/>
        <w:contextualSpacing/>
        <w:jc w:val="both"/>
      </w:pPr>
    </w:p>
    <w:p w14:paraId="79AD3086" w14:textId="77777777" w:rsidR="007F62B7" w:rsidRDefault="00F63DE3" w:rsidP="0053357C">
      <w:pPr>
        <w:pStyle w:val="1"/>
        <w:ind w:firstLine="380"/>
        <w:contextualSpacing/>
        <w:jc w:val="both"/>
        <w:rPr>
          <w:b/>
          <w:bCs/>
          <w:u w:val="single"/>
        </w:rPr>
      </w:pPr>
      <w:r w:rsidRPr="00153A9F">
        <w:rPr>
          <w:b/>
          <w:bCs/>
          <w:u w:val="single"/>
        </w:rPr>
        <w:t>Компенсационная стоимость дерева определяется по формуле:</w:t>
      </w:r>
    </w:p>
    <w:p w14:paraId="042B72AE" w14:textId="77777777" w:rsidR="003332BE" w:rsidRPr="00153A9F" w:rsidRDefault="003332BE" w:rsidP="0053357C">
      <w:pPr>
        <w:pStyle w:val="1"/>
        <w:ind w:firstLine="380"/>
        <w:contextualSpacing/>
        <w:jc w:val="both"/>
      </w:pPr>
    </w:p>
    <w:p w14:paraId="11DB2334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>Скд = Св х Кт х Кс х К,</w:t>
      </w:r>
    </w:p>
    <w:p w14:paraId="1EE238E4" w14:textId="77777777" w:rsidR="007F62B7" w:rsidRPr="00153A9F" w:rsidRDefault="00F63DE3" w:rsidP="0053357C">
      <w:pPr>
        <w:pStyle w:val="1"/>
        <w:contextualSpacing/>
      </w:pPr>
      <w:r w:rsidRPr="00153A9F">
        <w:t xml:space="preserve">где </w:t>
      </w:r>
      <w:r w:rsidRPr="00153A9F">
        <w:rPr>
          <w:b/>
          <w:bCs/>
        </w:rPr>
        <w:t xml:space="preserve">Скд </w:t>
      </w:r>
      <w:r w:rsidRPr="00153A9F">
        <w:t>- компенсационная стоимость дерева, руб.;</w:t>
      </w:r>
    </w:p>
    <w:p w14:paraId="67AD42BD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Св </w:t>
      </w:r>
      <w:r w:rsidRPr="00153A9F">
        <w:t>- действительная восстановительная стоимость дерева, руб.;</w:t>
      </w:r>
    </w:p>
    <w:p w14:paraId="7CE64A89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Кт </w:t>
      </w:r>
      <w:r w:rsidRPr="00153A9F">
        <w:t>- территориальный коэффициент;</w:t>
      </w:r>
    </w:p>
    <w:p w14:paraId="29C66FF8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Кс </w:t>
      </w:r>
      <w:r w:rsidRPr="00153A9F">
        <w:t>- коэффициент фактического состояния зеленых насаждений;</w:t>
      </w:r>
    </w:p>
    <w:p w14:paraId="3CC23CDC" w14:textId="77777777" w:rsidR="007F62B7" w:rsidRDefault="00F63DE3" w:rsidP="0053357C">
      <w:pPr>
        <w:pStyle w:val="1"/>
        <w:contextualSpacing/>
      </w:pPr>
      <w:r w:rsidRPr="00153A9F">
        <w:rPr>
          <w:b/>
          <w:bCs/>
        </w:rPr>
        <w:t xml:space="preserve">К </w:t>
      </w:r>
      <w:r w:rsidRPr="00153A9F">
        <w:t>- количество удаляемых деревьев.</w:t>
      </w:r>
    </w:p>
    <w:p w14:paraId="02A58D81" w14:textId="77777777" w:rsidR="003332BE" w:rsidRPr="00153A9F" w:rsidRDefault="003332BE" w:rsidP="0053357C">
      <w:pPr>
        <w:pStyle w:val="1"/>
        <w:contextualSpacing/>
      </w:pPr>
    </w:p>
    <w:p w14:paraId="24324F94" w14:textId="77777777" w:rsidR="007F62B7" w:rsidRDefault="00F63DE3" w:rsidP="0053357C">
      <w:pPr>
        <w:pStyle w:val="1"/>
        <w:ind w:firstLine="380"/>
        <w:contextualSpacing/>
        <w:jc w:val="both"/>
        <w:rPr>
          <w:b/>
          <w:bCs/>
          <w:u w:val="single"/>
        </w:rPr>
      </w:pPr>
      <w:r w:rsidRPr="00153A9F">
        <w:rPr>
          <w:b/>
          <w:bCs/>
          <w:u w:val="single"/>
        </w:rPr>
        <w:t>Компенсационная стоимость кустарника определяется по формуле:</w:t>
      </w:r>
    </w:p>
    <w:p w14:paraId="39239FB5" w14:textId="77777777" w:rsidR="003332BE" w:rsidRPr="00153A9F" w:rsidRDefault="003332BE" w:rsidP="0053357C">
      <w:pPr>
        <w:pStyle w:val="1"/>
        <w:ind w:firstLine="380"/>
        <w:contextualSpacing/>
        <w:jc w:val="both"/>
      </w:pPr>
    </w:p>
    <w:p w14:paraId="26B2C36A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>Скк = Св х К х Кс х Кт,</w:t>
      </w:r>
    </w:p>
    <w:p w14:paraId="32FF7920" w14:textId="77777777" w:rsidR="007F62B7" w:rsidRPr="00153A9F" w:rsidRDefault="00F63DE3" w:rsidP="0053357C">
      <w:pPr>
        <w:pStyle w:val="1"/>
        <w:contextualSpacing/>
      </w:pPr>
      <w:r w:rsidRPr="00153A9F">
        <w:t xml:space="preserve">где </w:t>
      </w:r>
      <w:r w:rsidRPr="00153A9F">
        <w:rPr>
          <w:b/>
          <w:bCs/>
        </w:rPr>
        <w:t xml:space="preserve">Скк </w:t>
      </w:r>
      <w:r w:rsidRPr="00153A9F">
        <w:t>- компенсационная стоимость кустарника, руб.;</w:t>
      </w:r>
    </w:p>
    <w:p w14:paraId="0DD67C45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Св </w:t>
      </w:r>
      <w:r w:rsidRPr="00153A9F">
        <w:t>- действительная восстановительная стоимость кустарника, руб.;</w:t>
      </w:r>
    </w:p>
    <w:p w14:paraId="786A2D04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Кт </w:t>
      </w:r>
      <w:r w:rsidRPr="00153A9F">
        <w:t>- территориальный коэффициент;</w:t>
      </w:r>
    </w:p>
    <w:p w14:paraId="1C4DFD5F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Кс </w:t>
      </w:r>
      <w:r w:rsidRPr="00153A9F">
        <w:t>- коэффициент фактического состояния зеленых насаждений;</w:t>
      </w:r>
    </w:p>
    <w:p w14:paraId="76FDF65B" w14:textId="77777777" w:rsidR="007F62B7" w:rsidRDefault="00F63DE3" w:rsidP="0053357C">
      <w:pPr>
        <w:pStyle w:val="1"/>
        <w:contextualSpacing/>
      </w:pPr>
      <w:r w:rsidRPr="00153A9F">
        <w:rPr>
          <w:b/>
          <w:bCs/>
        </w:rPr>
        <w:t xml:space="preserve">К </w:t>
      </w:r>
      <w:r w:rsidRPr="00153A9F">
        <w:t>- количество удаляемых кустарников.</w:t>
      </w:r>
    </w:p>
    <w:p w14:paraId="07E100E4" w14:textId="77777777" w:rsidR="003332BE" w:rsidRPr="00153A9F" w:rsidRDefault="003332BE" w:rsidP="0053357C">
      <w:pPr>
        <w:pStyle w:val="1"/>
        <w:contextualSpacing/>
      </w:pPr>
    </w:p>
    <w:p w14:paraId="5DEBD9CF" w14:textId="77777777" w:rsidR="007F62B7" w:rsidRDefault="00F63DE3" w:rsidP="0053357C">
      <w:pPr>
        <w:pStyle w:val="1"/>
        <w:ind w:firstLine="380"/>
        <w:contextualSpacing/>
        <w:jc w:val="both"/>
        <w:rPr>
          <w:b/>
          <w:bCs/>
          <w:u w:val="single"/>
        </w:rPr>
      </w:pPr>
      <w:r w:rsidRPr="00153A9F">
        <w:rPr>
          <w:b/>
          <w:bCs/>
          <w:u w:val="single"/>
        </w:rPr>
        <w:t>Компенсационная стоимость газона, цветника определяется по формуле:</w:t>
      </w:r>
    </w:p>
    <w:p w14:paraId="3C0FAFC5" w14:textId="77777777" w:rsidR="003332BE" w:rsidRPr="00153A9F" w:rsidRDefault="003332BE" w:rsidP="0053357C">
      <w:pPr>
        <w:pStyle w:val="1"/>
        <w:ind w:firstLine="380"/>
        <w:contextualSpacing/>
        <w:jc w:val="both"/>
      </w:pPr>
    </w:p>
    <w:p w14:paraId="40D6DCAD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Скг = Св х Кт х Кс х К, </w:t>
      </w:r>
      <w:r w:rsidRPr="00153A9F">
        <w:t>где</w:t>
      </w:r>
    </w:p>
    <w:p w14:paraId="0DDCB6F6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Скг - </w:t>
      </w:r>
      <w:r w:rsidRPr="00153A9F">
        <w:t>компенсационная стоимость газона, цветника, руб.;</w:t>
      </w:r>
    </w:p>
    <w:p w14:paraId="6763B43C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Св </w:t>
      </w:r>
      <w:r w:rsidRPr="00153A9F">
        <w:t>- действительная восстановительная стоимость устройства одного кв. м газона, цветника, руб.;</w:t>
      </w:r>
    </w:p>
    <w:p w14:paraId="77065CD3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Кт </w:t>
      </w:r>
      <w:r w:rsidRPr="00153A9F">
        <w:t>- территориальный коэффициент;</w:t>
      </w:r>
    </w:p>
    <w:p w14:paraId="4A241498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Кс </w:t>
      </w:r>
      <w:r w:rsidRPr="00153A9F">
        <w:t>- коэффициент фактического состояния зеленых насаждений;</w:t>
      </w:r>
    </w:p>
    <w:p w14:paraId="6536F47E" w14:textId="77777777" w:rsidR="007F62B7" w:rsidRPr="00153A9F" w:rsidRDefault="00F63DE3" w:rsidP="0053357C">
      <w:pPr>
        <w:pStyle w:val="1"/>
        <w:contextualSpacing/>
      </w:pPr>
      <w:r w:rsidRPr="00153A9F">
        <w:rPr>
          <w:b/>
          <w:bCs/>
        </w:rPr>
        <w:t xml:space="preserve">К </w:t>
      </w:r>
      <w:r w:rsidRPr="00153A9F">
        <w:t>- количество удаляемых кв. метров газона, цветника.</w:t>
      </w:r>
    </w:p>
    <w:p w14:paraId="084E677C" w14:textId="77777777" w:rsidR="007F62B7" w:rsidRPr="00153A9F" w:rsidRDefault="00F63DE3" w:rsidP="0053357C">
      <w:pPr>
        <w:pStyle w:val="1"/>
        <w:contextualSpacing/>
        <w:jc w:val="center"/>
      </w:pPr>
      <w:r w:rsidRPr="00153A9F">
        <w:rPr>
          <w:b/>
          <w:bCs/>
        </w:rPr>
        <w:t>Поправочные коэффициенты к действительной восстановительной</w:t>
      </w:r>
      <w:r w:rsidRPr="00153A9F">
        <w:rPr>
          <w:b/>
          <w:bCs/>
        </w:rPr>
        <w:br/>
        <w:t>стоимости зеленых насаждений:</w:t>
      </w:r>
    </w:p>
    <w:p w14:paraId="42E4AE21" w14:textId="77777777" w:rsidR="007F62B7" w:rsidRPr="00153A9F" w:rsidRDefault="00F63DE3" w:rsidP="0053357C">
      <w:pPr>
        <w:pStyle w:val="1"/>
        <w:contextualSpacing/>
      </w:pPr>
      <w:r w:rsidRPr="00153A9F">
        <w:t>Территориальный коэффициент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0"/>
        <w:gridCol w:w="3413"/>
      </w:tblGrid>
      <w:tr w:rsidR="007F62B7" w:rsidRPr="00153A9F" w14:paraId="22E0DE9F" w14:textId="77777777">
        <w:trPr>
          <w:trHeight w:hRule="exact" w:val="586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8F6A9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Место произрастания зеленых насаждений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BA6F5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Территориальный коэффициент (Кт)</w:t>
            </w:r>
          </w:p>
        </w:tc>
      </w:tr>
      <w:tr w:rsidR="007F62B7" w:rsidRPr="00153A9F" w14:paraId="74CD6535" w14:textId="77777777">
        <w:trPr>
          <w:trHeight w:hRule="exact" w:val="307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93688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рекреационная зона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DBECB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1,4</w:t>
            </w:r>
          </w:p>
        </w:tc>
      </w:tr>
      <w:tr w:rsidR="007F62B7" w:rsidRPr="00153A9F" w14:paraId="2C1B54A4" w14:textId="77777777">
        <w:trPr>
          <w:trHeight w:hRule="exact" w:val="302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09F03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жилая зона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0FA33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1,3</w:t>
            </w:r>
          </w:p>
        </w:tc>
      </w:tr>
      <w:tr w:rsidR="007F62B7" w:rsidRPr="00153A9F" w14:paraId="6AF718FE" w14:textId="77777777">
        <w:trPr>
          <w:trHeight w:hRule="exact" w:val="298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AD073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общественно-деловая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BA071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1,2</w:t>
            </w:r>
          </w:p>
        </w:tc>
      </w:tr>
      <w:tr w:rsidR="007F62B7" w:rsidRPr="00153A9F" w14:paraId="2A8853FE" w14:textId="77777777">
        <w:trPr>
          <w:trHeight w:hRule="exact" w:val="302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6B18D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29A4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1,1</w:t>
            </w:r>
          </w:p>
        </w:tc>
      </w:tr>
      <w:tr w:rsidR="007F62B7" w:rsidRPr="00153A9F" w14:paraId="62AE03F2" w14:textId="77777777">
        <w:trPr>
          <w:trHeight w:hRule="exact" w:val="322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B01D4" w14:textId="77777777" w:rsidR="007F62B7" w:rsidRPr="00153A9F" w:rsidRDefault="00F63DE3" w:rsidP="0053357C">
            <w:pPr>
              <w:pStyle w:val="a7"/>
              <w:ind w:firstLine="160"/>
              <w:contextualSpacing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зона инженерной транспортной инфраструктуры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1F198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1,0</w:t>
            </w:r>
          </w:p>
        </w:tc>
      </w:tr>
    </w:tbl>
    <w:p w14:paraId="48DA4FCE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7A34617B" w14:textId="77777777" w:rsidR="007F62B7" w:rsidRPr="00153A9F" w:rsidRDefault="00F63DE3" w:rsidP="0053357C">
      <w:pPr>
        <w:pStyle w:val="22"/>
        <w:keepNext/>
        <w:keepLines/>
        <w:spacing w:after="0"/>
        <w:contextualSpacing/>
      </w:pPr>
      <w:bookmarkStart w:id="48" w:name="bookmark49"/>
      <w:bookmarkStart w:id="49" w:name="bookmark50"/>
      <w:bookmarkStart w:id="50" w:name="bookmark51"/>
      <w:r w:rsidRPr="00153A9F">
        <w:rPr>
          <w:b w:val="0"/>
          <w:bCs w:val="0"/>
        </w:rPr>
        <w:t>Коэффициент фактического состояния зеленых насаждений</w:t>
      </w:r>
      <w:bookmarkEnd w:id="48"/>
      <w:bookmarkEnd w:id="49"/>
      <w:bookmarkEnd w:id="5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3"/>
        <w:gridCol w:w="3125"/>
      </w:tblGrid>
      <w:tr w:rsidR="007F62B7" w:rsidRPr="00153A9F" w14:paraId="4864A225" w14:textId="77777777">
        <w:trPr>
          <w:trHeight w:hRule="exact" w:val="595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AF1C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68FBA" w14:textId="77777777" w:rsidR="007F62B7" w:rsidRPr="003332BE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3332BE">
              <w:rPr>
                <w:b/>
                <w:bCs/>
                <w:iCs/>
                <w:sz w:val="24"/>
                <w:szCs w:val="24"/>
              </w:rPr>
              <w:t>Коэффициент состояния (Кс)</w:t>
            </w:r>
          </w:p>
        </w:tc>
      </w:tr>
      <w:tr w:rsidR="007F62B7" w:rsidRPr="00153A9F" w14:paraId="298AB5E0" w14:textId="77777777">
        <w:trPr>
          <w:trHeight w:hRule="exact" w:val="1114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D3B88" w14:textId="77777777" w:rsidR="007F62B7" w:rsidRPr="00153A9F" w:rsidRDefault="00F63DE3" w:rsidP="0053357C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Хорошее состояние (зеленые насаждения без признаков заболеваний и повреждений болезнями или вредителями, без механических повреждений, нормального развития, густо облиственные, окраска и величина листьев (хвои) нормальная)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1C54C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1,0</w:t>
            </w:r>
          </w:p>
        </w:tc>
      </w:tr>
      <w:tr w:rsidR="007F62B7" w:rsidRPr="00153A9F" w14:paraId="6A2F5956" w14:textId="77777777">
        <w:trPr>
          <w:trHeight w:hRule="exact" w:val="1666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00DDE" w14:textId="77777777" w:rsidR="007F62B7" w:rsidRPr="00153A9F" w:rsidRDefault="00F63DE3" w:rsidP="0053357C">
            <w:pPr>
              <w:pStyle w:val="a7"/>
              <w:tabs>
                <w:tab w:val="left" w:pos="2419"/>
                <w:tab w:val="left" w:pos="3730"/>
                <w:tab w:val="left" w:pos="4910"/>
              </w:tabs>
              <w:contextualSpacing/>
              <w:jc w:val="both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Удовлетворительное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состояние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(зеленые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насаждения условно</w:t>
            </w:r>
            <w:r w:rsidR="003332BE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здоровые (заболевания есть, но они в начальной стадии или имеют повреждения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вредителями,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которые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можно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устранить),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с</w:t>
            </w:r>
            <w:r w:rsidR="003332BE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неравномерно развитой кроной, недостаточно облиственны (сухие побеги до 10 -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15%), с наличием незначительных механических</w:t>
            </w:r>
            <w:r w:rsidR="003332BE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повреждений)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E007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1,0</w:t>
            </w:r>
          </w:p>
        </w:tc>
      </w:tr>
      <w:tr w:rsidR="007F62B7" w:rsidRPr="00153A9F" w14:paraId="10730B11" w14:textId="77777777">
        <w:trPr>
          <w:trHeight w:hRule="exact" w:val="1680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832E8E" w14:textId="77777777" w:rsidR="007F62B7" w:rsidRPr="00153A9F" w:rsidRDefault="00F63DE3" w:rsidP="0053357C">
            <w:pPr>
              <w:pStyle w:val="a7"/>
              <w:tabs>
                <w:tab w:val="left" w:pos="2050"/>
                <w:tab w:val="left" w:pos="4133"/>
                <w:tab w:val="left" w:pos="5597"/>
                <w:tab w:val="left" w:pos="6158"/>
              </w:tabs>
              <w:contextualSpacing/>
              <w:jc w:val="both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Неудовлетворительное состояние (зеленые насаждения со слабо развитой кроной, суховершинностью, усыханием кроны более 50%, комплексом признаков заболеваний (дупла, обширные сухобочины и т.д.), признаками заселения стволовыми вредителями, значительными механическими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повреждениями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относятся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к</w:t>
            </w:r>
            <w:r w:rsidR="00153A9F">
              <w:rPr>
                <w:sz w:val="24"/>
                <w:szCs w:val="24"/>
              </w:rPr>
              <w:t xml:space="preserve"> </w:t>
            </w:r>
            <w:r w:rsidRPr="00153A9F">
              <w:rPr>
                <w:sz w:val="24"/>
                <w:szCs w:val="24"/>
              </w:rPr>
              <w:t>растениям</w:t>
            </w:r>
          </w:p>
          <w:p w14:paraId="049DD029" w14:textId="77777777" w:rsidR="007F62B7" w:rsidRPr="00153A9F" w:rsidRDefault="00F63DE3" w:rsidP="0053357C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неудовлетворительного состояния)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6ED1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153A9F">
              <w:rPr>
                <w:sz w:val="24"/>
                <w:szCs w:val="24"/>
              </w:rPr>
              <w:t>0,5</w:t>
            </w:r>
          </w:p>
        </w:tc>
      </w:tr>
    </w:tbl>
    <w:p w14:paraId="287C3510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400C6EE5" w14:textId="77777777" w:rsidR="007F62B7" w:rsidRDefault="00F63DE3" w:rsidP="0053357C">
      <w:pPr>
        <w:pStyle w:val="1"/>
        <w:numPr>
          <w:ilvl w:val="0"/>
          <w:numId w:val="6"/>
        </w:numPr>
        <w:tabs>
          <w:tab w:val="left" w:pos="478"/>
        </w:tabs>
        <w:contextualSpacing/>
      </w:pPr>
      <w:bookmarkStart w:id="51" w:name="bookmark52"/>
      <w:bookmarkEnd w:id="51"/>
      <w:r w:rsidRPr="00153A9F">
        <w:t>Результаты расчётов компенсационной стоимости зелёных насаждений оформляются актом по форме согласно приложению № 1 к настоящему Порядку.</w:t>
      </w:r>
    </w:p>
    <w:p w14:paraId="380716FE" w14:textId="77777777" w:rsidR="003332BE" w:rsidRPr="00153A9F" w:rsidRDefault="003332BE" w:rsidP="0053357C">
      <w:pPr>
        <w:pStyle w:val="1"/>
        <w:tabs>
          <w:tab w:val="left" w:pos="478"/>
        </w:tabs>
        <w:contextualSpacing/>
      </w:pPr>
    </w:p>
    <w:p w14:paraId="0309D2E9" w14:textId="77777777" w:rsidR="007F62B7" w:rsidRPr="00153A9F" w:rsidRDefault="00F63DE3" w:rsidP="0053357C">
      <w:pPr>
        <w:pStyle w:val="1"/>
        <w:numPr>
          <w:ilvl w:val="0"/>
          <w:numId w:val="2"/>
        </w:numPr>
        <w:tabs>
          <w:tab w:val="left" w:pos="555"/>
        </w:tabs>
        <w:contextualSpacing/>
        <w:jc w:val="center"/>
      </w:pPr>
      <w:bookmarkStart w:id="52" w:name="bookmark53"/>
      <w:bookmarkStart w:id="53" w:name="bookmark54"/>
      <w:bookmarkEnd w:id="52"/>
      <w:r w:rsidRPr="00153A9F">
        <w:rPr>
          <w:b/>
          <w:bCs/>
        </w:rPr>
        <w:t>Порядок расчета размера ущерба при незаконных рубках, повреждении,</w:t>
      </w:r>
      <w:r w:rsidRPr="00153A9F">
        <w:rPr>
          <w:b/>
          <w:bCs/>
        </w:rPr>
        <w:br/>
        <w:t>уничтожении зеленых насаждений</w:t>
      </w:r>
      <w:bookmarkEnd w:id="53"/>
    </w:p>
    <w:p w14:paraId="2AECF6CF" w14:textId="77777777" w:rsidR="007F62B7" w:rsidRPr="00153A9F" w:rsidRDefault="00F63DE3" w:rsidP="0053357C">
      <w:pPr>
        <w:pStyle w:val="1"/>
        <w:numPr>
          <w:ilvl w:val="0"/>
          <w:numId w:val="7"/>
        </w:numPr>
        <w:tabs>
          <w:tab w:val="left" w:pos="793"/>
        </w:tabs>
        <w:ind w:firstLine="540"/>
        <w:contextualSpacing/>
        <w:jc w:val="both"/>
      </w:pPr>
      <w:bookmarkStart w:id="54" w:name="bookmark55"/>
      <w:bookmarkEnd w:id="54"/>
      <w:r w:rsidRPr="00153A9F">
        <w:t xml:space="preserve">Размер ущерба, причиненного незаконными рубками и (или) уничтожением зеленых насаждений, исчисляется размером компенсационной стоимости вырубленных и (или) уничтоженных зеленых насаждений с применением повышающего коэффициента </w:t>
      </w:r>
      <w:r w:rsidRPr="00153A9F">
        <w:rPr>
          <w:b/>
          <w:bCs/>
        </w:rPr>
        <w:t>Ку = 5</w:t>
      </w:r>
      <w:r w:rsidRPr="00153A9F">
        <w:t>.</w:t>
      </w:r>
    </w:p>
    <w:p w14:paraId="5FC52596" w14:textId="77777777" w:rsidR="007F62B7" w:rsidRPr="00153A9F" w:rsidRDefault="00F63DE3" w:rsidP="0053357C">
      <w:pPr>
        <w:pStyle w:val="1"/>
        <w:numPr>
          <w:ilvl w:val="0"/>
          <w:numId w:val="7"/>
        </w:numPr>
        <w:tabs>
          <w:tab w:val="left" w:pos="793"/>
        </w:tabs>
        <w:ind w:firstLine="540"/>
        <w:contextualSpacing/>
        <w:jc w:val="both"/>
      </w:pPr>
      <w:bookmarkStart w:id="55" w:name="bookmark56"/>
      <w:bookmarkEnd w:id="55"/>
      <w:r w:rsidRPr="00153A9F">
        <w:lastRenderedPageBreak/>
        <w:t xml:space="preserve">В случае невозможности определения видового состава и фактического состояния вырубленных и (или) уничтоженных зеленых насаждений исчисление размера ущерба проводится по максимальной действительной восстановительной стоимости медленно растущей группы лиственных деревьев и применяется коэффициент фактического состояния </w:t>
      </w:r>
      <w:r w:rsidRPr="00153A9F">
        <w:rPr>
          <w:b/>
          <w:bCs/>
        </w:rPr>
        <w:t>Кс = 1,0</w:t>
      </w:r>
      <w:r w:rsidRPr="00153A9F">
        <w:t>.</w:t>
      </w:r>
    </w:p>
    <w:p w14:paraId="293FD9CA" w14:textId="77777777" w:rsidR="007F62B7" w:rsidRPr="00153A9F" w:rsidRDefault="00F63DE3" w:rsidP="0053357C">
      <w:pPr>
        <w:pStyle w:val="1"/>
        <w:numPr>
          <w:ilvl w:val="0"/>
          <w:numId w:val="7"/>
        </w:numPr>
        <w:tabs>
          <w:tab w:val="left" w:pos="793"/>
        </w:tabs>
        <w:ind w:firstLine="540"/>
        <w:contextualSpacing/>
        <w:jc w:val="both"/>
      </w:pPr>
      <w:bookmarkStart w:id="56" w:name="bookmark57"/>
      <w:bookmarkEnd w:id="56"/>
      <w:r w:rsidRPr="00153A9F">
        <w:t xml:space="preserve">При повреждении зеленых насаждений, не влекущем прекращение роста, ущерб исчисляется в размере </w:t>
      </w:r>
      <w:r w:rsidRPr="00153A9F">
        <w:rPr>
          <w:b/>
          <w:bCs/>
        </w:rPr>
        <w:t xml:space="preserve">0,5 </w:t>
      </w:r>
      <w:r w:rsidRPr="00153A9F">
        <w:t>от величины компенсационной стоимости поврежденного зеленого насаждения.</w:t>
      </w:r>
    </w:p>
    <w:p w14:paraId="1192DC3F" w14:textId="77777777" w:rsidR="007F62B7" w:rsidRPr="00153A9F" w:rsidRDefault="00F63DE3" w:rsidP="0053357C">
      <w:pPr>
        <w:pStyle w:val="1"/>
        <w:numPr>
          <w:ilvl w:val="0"/>
          <w:numId w:val="7"/>
        </w:numPr>
        <w:tabs>
          <w:tab w:val="left" w:pos="793"/>
        </w:tabs>
        <w:ind w:firstLine="540"/>
        <w:contextualSpacing/>
        <w:jc w:val="both"/>
      </w:pPr>
      <w:bookmarkStart w:id="57" w:name="bookmark58"/>
      <w:bookmarkEnd w:id="57"/>
      <w:r w:rsidRPr="00153A9F">
        <w:t>Результаты расчётов компенсационной стоимости зелёных насаждений при незаконной вырубке оформляется актом по форме согласно приложению № 2 к настоящему Порядку.</w:t>
      </w:r>
    </w:p>
    <w:p w14:paraId="4A1829C3" w14:textId="6B5C9FDA" w:rsidR="007F62B7" w:rsidRDefault="00F63DE3" w:rsidP="0053357C">
      <w:pPr>
        <w:pStyle w:val="1"/>
        <w:numPr>
          <w:ilvl w:val="0"/>
          <w:numId w:val="7"/>
        </w:numPr>
        <w:tabs>
          <w:tab w:val="left" w:pos="793"/>
        </w:tabs>
        <w:ind w:firstLine="540"/>
        <w:contextualSpacing/>
        <w:jc w:val="both"/>
      </w:pPr>
      <w:bookmarkStart w:id="58" w:name="bookmark59"/>
      <w:bookmarkEnd w:id="58"/>
      <w:r w:rsidRPr="00153A9F">
        <w:t xml:space="preserve">Оплата компенсационной стоимости сносимых зеленых насаждений при нанесении ущерба от незаконных вырубок, повреждений, уничтожении зеленых насаждений подлежит зачислению в бюджет сельского </w:t>
      </w:r>
      <w:r w:rsidR="003310D6" w:rsidRPr="00153A9F">
        <w:t>поселения.</w:t>
      </w:r>
    </w:p>
    <w:p w14:paraId="1C07059E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546F47D4" w14:textId="77777777" w:rsidR="00590D4D" w:rsidRDefault="00590D4D" w:rsidP="0053357C">
      <w:pPr>
        <w:pStyle w:val="1"/>
        <w:contextualSpacing/>
        <w:jc w:val="center"/>
        <w:rPr>
          <w:b/>
        </w:rPr>
      </w:pPr>
      <w:r w:rsidRPr="003C1BDE">
        <w:rPr>
          <w:b/>
          <w:lang w:val="en-US"/>
        </w:rPr>
        <w:t>V</w:t>
      </w:r>
      <w:r w:rsidRPr="003C1BDE">
        <w:rPr>
          <w:b/>
        </w:rPr>
        <w:t>. Особенности применения положений настоящего Порядка</w:t>
      </w:r>
    </w:p>
    <w:p w14:paraId="4C236A27" w14:textId="77777777" w:rsidR="00590D4D" w:rsidRDefault="00590D4D" w:rsidP="0053357C">
      <w:pPr>
        <w:pStyle w:val="1"/>
        <w:contextualSpacing/>
        <w:jc w:val="center"/>
      </w:pPr>
    </w:p>
    <w:p w14:paraId="05AC47B8" w14:textId="77777777" w:rsidR="00590D4D" w:rsidRDefault="00590D4D" w:rsidP="0053357C">
      <w:pPr>
        <w:pStyle w:val="1"/>
        <w:ind w:firstLine="660"/>
        <w:contextualSpacing/>
        <w:jc w:val="both"/>
      </w:pPr>
      <w:r>
        <w:t>1. Компенсационное восстановление зеленых насаждений осуществляется за счет заявителей в натуральной форме путем высадки на земельном участке, на котором проводился снос (удаление, вырубка) зеленых насаждений, и (или) иной территории муниципального образования равноценных или более ценных видов зеленых насаждений, взамен уничтоженных из расчета «дерево за дерево» и «куст за куст» с учетом коэффициента приживаемости растений 1,2, а при сносе (удалении, вырубке) декоративных и ценных видов (пород) деревьев и кустарников дополнительно применяется коэффициент 2.</w:t>
      </w:r>
    </w:p>
    <w:p w14:paraId="3D480063" w14:textId="77777777" w:rsidR="00590D4D" w:rsidRDefault="00590D4D" w:rsidP="0053357C">
      <w:pPr>
        <w:pStyle w:val="1"/>
        <w:ind w:firstLine="660"/>
        <w:contextualSpacing/>
        <w:jc w:val="both"/>
      </w:pPr>
      <w:r>
        <w:t>2. Компенсационное восстановление за счет зеленых насаждений взамен уничтоженных или поврежденных зеленых насаждений в денежной форме осуществляется только в случае невозможности осуществления восстановления в натуральной форме по причине отсутствия территорий муниципального образования, пригодных для озеленения;</w:t>
      </w:r>
    </w:p>
    <w:p w14:paraId="0E43A5B1" w14:textId="77777777" w:rsidR="00590D4D" w:rsidRDefault="00590D4D" w:rsidP="0053357C">
      <w:pPr>
        <w:pStyle w:val="1"/>
        <w:contextualSpacing/>
        <w:jc w:val="both"/>
      </w:pPr>
      <w:r>
        <w:tab/>
        <w:t>3. Компенсационное озеленение однолетними или малоценными зелеными насаждениями взамен уничтоженных не допускается.</w:t>
      </w:r>
    </w:p>
    <w:p w14:paraId="543834F7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0B54D461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50644F40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33412510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6537B658" w14:textId="77777777" w:rsidR="00590D4D" w:rsidRDefault="00590D4D" w:rsidP="0053357C">
      <w:pPr>
        <w:pStyle w:val="1"/>
        <w:tabs>
          <w:tab w:val="left" w:pos="793"/>
        </w:tabs>
        <w:contextualSpacing/>
        <w:jc w:val="both"/>
      </w:pPr>
    </w:p>
    <w:p w14:paraId="255B3E83" w14:textId="77777777" w:rsidR="00590D4D" w:rsidRPr="00153A9F" w:rsidRDefault="00590D4D" w:rsidP="0053357C">
      <w:pPr>
        <w:pStyle w:val="1"/>
        <w:tabs>
          <w:tab w:val="left" w:pos="793"/>
        </w:tabs>
        <w:contextualSpacing/>
        <w:jc w:val="both"/>
        <w:sectPr w:rsidR="00590D4D" w:rsidRPr="00153A9F" w:rsidSect="00153A9F">
          <w:pgSz w:w="11900" w:h="16840"/>
          <w:pgMar w:top="1124" w:right="560" w:bottom="943" w:left="934" w:header="0" w:footer="3" w:gutter="0"/>
          <w:cols w:space="720"/>
          <w:noEndnote/>
          <w:docGrid w:linePitch="360"/>
        </w:sectPr>
      </w:pPr>
    </w:p>
    <w:p w14:paraId="3879FAB0" w14:textId="382BB67E" w:rsidR="007F62B7" w:rsidRPr="00153A9F" w:rsidRDefault="00F63DE3" w:rsidP="0053357C">
      <w:pPr>
        <w:pStyle w:val="20"/>
        <w:ind w:left="6340"/>
        <w:contextualSpacing/>
      </w:pPr>
      <w:r w:rsidRPr="00153A9F">
        <w:lastRenderedPageBreak/>
        <w:t xml:space="preserve">Приложение № 1 к Порядку сноса зеленых насаждений и расчета компенсационной стоимости зеленых насаждений на территории </w:t>
      </w:r>
      <w:r w:rsidR="006A4934">
        <w:t>Ароматненского</w:t>
      </w:r>
      <w:r w:rsidRPr="00153A9F">
        <w:t xml:space="preserve"> сельского поселения </w:t>
      </w:r>
      <w:r w:rsidR="009B6608">
        <w:t>Бахчисарайск</w:t>
      </w:r>
      <w:r w:rsidRPr="00153A9F">
        <w:t>ого района</w:t>
      </w:r>
    </w:p>
    <w:p w14:paraId="3A92F646" w14:textId="77777777" w:rsidR="007F62B7" w:rsidRPr="00153A9F" w:rsidRDefault="00F63DE3" w:rsidP="0053357C">
      <w:pPr>
        <w:pStyle w:val="20"/>
        <w:ind w:left="6340"/>
        <w:contextualSpacing/>
      </w:pPr>
      <w:r w:rsidRPr="00153A9F">
        <w:t>Республики Крым</w:t>
      </w:r>
    </w:p>
    <w:p w14:paraId="312C3951" w14:textId="77777777" w:rsidR="009E6940" w:rsidRDefault="009E6940" w:rsidP="0053357C">
      <w:pPr>
        <w:pStyle w:val="1"/>
        <w:contextualSpacing/>
        <w:jc w:val="center"/>
        <w:rPr>
          <w:b/>
          <w:bCs/>
        </w:rPr>
      </w:pPr>
    </w:p>
    <w:p w14:paraId="6FD3FAD7" w14:textId="77777777" w:rsidR="009E6940" w:rsidRDefault="009E6940" w:rsidP="0053357C">
      <w:pPr>
        <w:pStyle w:val="1"/>
        <w:contextualSpacing/>
        <w:jc w:val="center"/>
        <w:rPr>
          <w:b/>
          <w:bCs/>
        </w:rPr>
      </w:pPr>
    </w:p>
    <w:p w14:paraId="32FEA815" w14:textId="61D62846" w:rsidR="007F62B7" w:rsidRPr="00153A9F" w:rsidRDefault="00F63DE3" w:rsidP="0053357C">
      <w:pPr>
        <w:pStyle w:val="1"/>
        <w:contextualSpacing/>
        <w:jc w:val="center"/>
      </w:pPr>
      <w:r w:rsidRPr="00153A9F">
        <w:rPr>
          <w:b/>
          <w:bCs/>
        </w:rPr>
        <w:t>АКТ</w:t>
      </w:r>
      <w:r w:rsidRPr="00153A9F">
        <w:rPr>
          <w:b/>
          <w:bCs/>
        </w:rPr>
        <w:br/>
        <w:t>расчета компенсационной стоимости зеленых насаждений</w:t>
      </w:r>
      <w:r w:rsidRPr="00153A9F">
        <w:rPr>
          <w:b/>
          <w:bCs/>
        </w:rPr>
        <w:br/>
        <w:t>от</w:t>
      </w:r>
      <w:r w:rsidR="003332BE" w:rsidRPr="003332BE">
        <w:rPr>
          <w:b/>
          <w:bCs/>
        </w:rPr>
        <w:t xml:space="preserve"> «___»______20___г. </w:t>
      </w:r>
      <w:r w:rsidRPr="00153A9F">
        <w:rPr>
          <w:b/>
          <w:bCs/>
        </w:rPr>
        <w:t>№</w:t>
      </w:r>
      <w:r w:rsidR="003332BE">
        <w:rPr>
          <w:b/>
          <w:bCs/>
        </w:rPr>
        <w:t>____</w:t>
      </w:r>
    </w:p>
    <w:p w14:paraId="6E83007F" w14:textId="77777777" w:rsidR="007F62B7" w:rsidRPr="00153A9F" w:rsidRDefault="00F63DE3" w:rsidP="0053357C">
      <w:pPr>
        <w:pStyle w:val="1"/>
        <w:contextualSpacing/>
      </w:pPr>
      <w:r w:rsidRPr="00153A9F">
        <w:t>Я,</w:t>
      </w:r>
      <w:r w:rsidR="003332BE">
        <w:t>_______________________________________________________________________</w:t>
      </w:r>
    </w:p>
    <w:p w14:paraId="32B7044B" w14:textId="77777777" w:rsidR="007F62B7" w:rsidRDefault="00F63DE3" w:rsidP="0053357C">
      <w:pPr>
        <w:pStyle w:val="40"/>
        <w:tabs>
          <w:tab w:val="left" w:leader="underscore" w:pos="9907"/>
        </w:tabs>
        <w:spacing w:after="0"/>
        <w:ind w:left="3460" w:hanging="3460"/>
        <w:contextualSpacing/>
        <w:jc w:val="center"/>
        <w:rPr>
          <w:sz w:val="20"/>
          <w:szCs w:val="20"/>
        </w:rPr>
      </w:pPr>
      <w:r w:rsidRPr="003332BE">
        <w:rPr>
          <w:sz w:val="20"/>
          <w:szCs w:val="20"/>
        </w:rPr>
        <w:t>(Ф.И.О. и должность специалиста Администрации)</w:t>
      </w:r>
    </w:p>
    <w:p w14:paraId="322C8A56" w14:textId="77777777" w:rsidR="003332BE" w:rsidRPr="003332BE" w:rsidRDefault="003332BE" w:rsidP="0053357C">
      <w:pPr>
        <w:pStyle w:val="40"/>
        <w:tabs>
          <w:tab w:val="left" w:leader="underscore" w:pos="9907"/>
        </w:tabs>
        <w:spacing w:after="0"/>
        <w:ind w:left="3460" w:hanging="3460"/>
        <w:contextualSpacing/>
        <w:jc w:val="center"/>
        <w:rPr>
          <w:sz w:val="20"/>
          <w:szCs w:val="20"/>
        </w:rPr>
      </w:pPr>
    </w:p>
    <w:p w14:paraId="71C3DDF4" w14:textId="77777777" w:rsidR="007F62B7" w:rsidRDefault="00F63DE3" w:rsidP="0053357C">
      <w:pPr>
        <w:pStyle w:val="20"/>
        <w:contextualSpacing/>
      </w:pPr>
      <w:r w:rsidRPr="00153A9F">
        <w:t>на основании Акта обследования зеленых насаждений №</w:t>
      </w:r>
      <w:r w:rsidR="003332BE">
        <w:t xml:space="preserve">_____ </w:t>
      </w:r>
      <w:r w:rsidRPr="00153A9F">
        <w:t>от</w:t>
      </w:r>
      <w:r w:rsidR="003332BE">
        <w:t xml:space="preserve"> «___»______20___г. </w:t>
      </w:r>
      <w:r w:rsidRPr="00153A9F">
        <w:t>произвел расчет компенсационной стоимости зеленых насаждений, попадающих под вынужденный снос при</w:t>
      </w:r>
    </w:p>
    <w:p w14:paraId="0226DC3F" w14:textId="77777777" w:rsidR="003332BE" w:rsidRPr="00153A9F" w:rsidRDefault="003332BE" w:rsidP="0053357C">
      <w:pPr>
        <w:pStyle w:val="20"/>
        <w:contextualSpacing/>
      </w:pPr>
      <w:r>
        <w:t>________________________________________________________________________________________</w:t>
      </w:r>
    </w:p>
    <w:p w14:paraId="27DC0114" w14:textId="77777777" w:rsidR="007F62B7" w:rsidRDefault="00F63DE3" w:rsidP="0053357C">
      <w:pPr>
        <w:pStyle w:val="30"/>
        <w:spacing w:after="0" w:line="240" w:lineRule="auto"/>
        <w:ind w:left="3544"/>
        <w:contextualSpacing/>
      </w:pPr>
      <w:r w:rsidRPr="00153A9F">
        <w:t>(указать основание для вынужденного сноса)</w:t>
      </w:r>
    </w:p>
    <w:p w14:paraId="3E222BD8" w14:textId="77777777" w:rsidR="003332BE" w:rsidRPr="00153A9F" w:rsidRDefault="003332BE" w:rsidP="0053357C">
      <w:pPr>
        <w:pStyle w:val="30"/>
        <w:spacing w:after="0" w:line="240" w:lineRule="auto"/>
        <w:ind w:left="3544"/>
        <w:contextualSpacing/>
      </w:pPr>
    </w:p>
    <w:p w14:paraId="3FF8C434" w14:textId="77777777" w:rsidR="007F62B7" w:rsidRPr="00153A9F" w:rsidRDefault="00F63DE3" w:rsidP="0053357C">
      <w:pPr>
        <w:pStyle w:val="20"/>
        <w:contextualSpacing/>
      </w:pPr>
      <w:r w:rsidRPr="00153A9F">
        <w:rPr>
          <w:u w:val="single"/>
        </w:rPr>
        <w:t>Размер компенсационной стоимости зеленых насаждений составляет: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28"/>
        <w:gridCol w:w="989"/>
        <w:gridCol w:w="1843"/>
        <w:gridCol w:w="1843"/>
        <w:gridCol w:w="1426"/>
        <w:gridCol w:w="1339"/>
        <w:gridCol w:w="1570"/>
      </w:tblGrid>
      <w:tr w:rsidR="007F62B7" w:rsidRPr="00153A9F" w14:paraId="452AB105" w14:textId="77777777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BC45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872C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Вид древесной породы по ее ценности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84470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Диаметр ствола на высоте 1,3 м,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6581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Действительная восстановительная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EA800" w14:textId="77777777" w:rsidR="007F62B7" w:rsidRPr="00153A9F" w:rsidRDefault="00646605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63DE3" w:rsidRPr="00153A9F">
              <w:rPr>
                <w:sz w:val="20"/>
                <w:szCs w:val="20"/>
              </w:rPr>
              <w:t>ерриториальный коэффициент (Кт)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FD793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Коэффициент фактического состояния зеленых насаждений (Кс)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DF87E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Количество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2EEA9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Компенсацион</w:t>
            </w:r>
            <w:r w:rsidRPr="00153A9F">
              <w:rPr>
                <w:sz w:val="20"/>
                <w:szCs w:val="20"/>
              </w:rPr>
              <w:softHyphen/>
              <w:t>ная стоимость, ру</w:t>
            </w:r>
            <w:r w:rsidRPr="00153A9F">
              <w:rPr>
                <w:sz w:val="20"/>
                <w:szCs w:val="20"/>
                <w:vertAlign w:val="superscript"/>
              </w:rPr>
              <w:t>б.</w:t>
            </w:r>
          </w:p>
        </w:tc>
      </w:tr>
      <w:tr w:rsidR="007F62B7" w:rsidRPr="00153A9F" w14:paraId="45B10A57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EEAD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1EDD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6F115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B8294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D3A56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D587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35F41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A17D4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F62B7" w:rsidRPr="00153A9F" w14:paraId="16CBFB00" w14:textId="77777777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67BDB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A48A4" w14:textId="77777777" w:rsidR="007F62B7" w:rsidRPr="00153A9F" w:rsidRDefault="00F63DE3" w:rsidP="0053357C">
            <w:pPr>
              <w:pStyle w:val="a7"/>
              <w:contextualSpacing/>
              <w:rPr>
                <w:sz w:val="20"/>
                <w:szCs w:val="20"/>
              </w:rPr>
            </w:pPr>
            <w:r w:rsidRPr="00153A9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8B6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CCCE0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6F8A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C385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C9C9C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D79A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A68F07D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16DEBBD0" w14:textId="77777777" w:rsidR="007F62B7" w:rsidRPr="00153A9F" w:rsidRDefault="00F63DE3" w:rsidP="0053357C">
      <w:pPr>
        <w:pStyle w:val="20"/>
        <w:ind w:firstLine="709"/>
        <w:contextualSpacing/>
        <w:jc w:val="both"/>
      </w:pPr>
      <w:r w:rsidRPr="00153A9F">
        <w:t xml:space="preserve">Расчет компенсационной стоимости зеленых насаждений произведен на основании Порядка сноса зеленых насаждений и расчета компенсационной стоимости зеленых насаждений на территории </w:t>
      </w:r>
      <w:r w:rsidR="00590D4D">
        <w:t>_________</w:t>
      </w:r>
      <w:r w:rsidRPr="00153A9F">
        <w:t xml:space="preserve">ого сельского поселения </w:t>
      </w:r>
      <w:r w:rsidR="00590D4D">
        <w:t>_________</w:t>
      </w:r>
      <w:r w:rsidRPr="00153A9F">
        <w:t>ого района Республики Крым.</w:t>
      </w:r>
    </w:p>
    <w:p w14:paraId="79D7CA37" w14:textId="77777777" w:rsidR="003332BE" w:rsidRDefault="003332BE" w:rsidP="0053357C">
      <w:pPr>
        <w:pStyle w:val="20"/>
        <w:contextualSpacing/>
      </w:pPr>
    </w:p>
    <w:p w14:paraId="66758DE6" w14:textId="77777777" w:rsidR="003332BE" w:rsidRDefault="003332BE" w:rsidP="0053357C">
      <w:pPr>
        <w:pStyle w:val="20"/>
        <w:contextualSpacing/>
      </w:pPr>
      <w:r>
        <w:t>Должность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>Ф.И.О.</w:t>
      </w:r>
    </w:p>
    <w:p w14:paraId="46D19C60" w14:textId="77777777" w:rsidR="003332BE" w:rsidRDefault="003332BE" w:rsidP="0053357C">
      <w:pPr>
        <w:pStyle w:val="20"/>
        <w:contextualSpacing/>
      </w:pPr>
    </w:p>
    <w:p w14:paraId="7268F753" w14:textId="77777777" w:rsidR="007F62B7" w:rsidRPr="00153A9F" w:rsidRDefault="00F63DE3" w:rsidP="0053357C">
      <w:pPr>
        <w:pStyle w:val="20"/>
        <w:contextualSpacing/>
      </w:pPr>
      <w:r w:rsidRPr="00153A9F">
        <w:t>Составитель акта:</w:t>
      </w:r>
    </w:p>
    <w:p w14:paraId="3FE50CEF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512E0850" w14:textId="77777777" w:rsidR="007F62B7" w:rsidRPr="003332BE" w:rsidRDefault="00F63DE3" w:rsidP="0053357C">
      <w:pPr>
        <w:pStyle w:val="30"/>
        <w:spacing w:after="0" w:line="240" w:lineRule="auto"/>
        <w:contextualSpacing/>
        <w:rPr>
          <w:sz w:val="24"/>
          <w:szCs w:val="24"/>
        </w:rPr>
      </w:pPr>
      <w:r w:rsidRPr="003332BE">
        <w:rPr>
          <w:sz w:val="24"/>
          <w:szCs w:val="24"/>
        </w:rPr>
        <w:t>РАСПИСКА</w:t>
      </w:r>
    </w:p>
    <w:p w14:paraId="6E01B695" w14:textId="77777777" w:rsidR="007F62B7" w:rsidRPr="00153A9F" w:rsidRDefault="00F63DE3" w:rsidP="0053357C">
      <w:pPr>
        <w:pStyle w:val="30"/>
        <w:pBdr>
          <w:bottom w:val="single" w:sz="4" w:space="0" w:color="auto"/>
        </w:pBdr>
        <w:spacing w:after="0" w:line="240" w:lineRule="auto"/>
        <w:contextualSpacing/>
        <w:jc w:val="both"/>
      </w:pPr>
      <w:r w:rsidRPr="00153A9F">
        <w:t>Мне,</w:t>
      </w:r>
    </w:p>
    <w:p w14:paraId="52C663F2" w14:textId="77777777" w:rsidR="003332BE" w:rsidRDefault="00153A9F" w:rsidP="0053357C">
      <w:pPr>
        <w:pStyle w:val="30"/>
        <w:tabs>
          <w:tab w:val="left" w:leader="underscore" w:pos="2818"/>
        </w:tabs>
        <w:spacing w:after="0" w:line="240" w:lineRule="auto"/>
        <w:ind w:firstLine="2720"/>
        <w:contextualSpacing/>
      </w:pPr>
      <w:r>
        <w:rPr>
          <w:sz w:val="16"/>
          <w:szCs w:val="16"/>
        </w:rPr>
        <w:t xml:space="preserve"> </w:t>
      </w:r>
      <w:r w:rsidR="00F63DE3" w:rsidRPr="00153A9F">
        <w:rPr>
          <w:sz w:val="16"/>
          <w:szCs w:val="16"/>
        </w:rPr>
        <w:t xml:space="preserve"> (Ф.И.О. гражданина, наименование юридического лица - Заявителя) </w:t>
      </w:r>
      <w:r w:rsidR="00F63DE3" w:rsidRPr="00153A9F">
        <w:t xml:space="preserve">разъяснена обязанность </w:t>
      </w:r>
    </w:p>
    <w:p w14:paraId="1FF51175" w14:textId="77777777" w:rsidR="003332BE" w:rsidRDefault="003332BE" w:rsidP="0053357C">
      <w:pPr>
        <w:pStyle w:val="30"/>
        <w:spacing w:after="0" w:line="240" w:lineRule="auto"/>
        <w:contextualSpacing/>
      </w:pPr>
    </w:p>
    <w:p w14:paraId="17AB877A" w14:textId="77777777" w:rsidR="007F62B7" w:rsidRPr="00153A9F" w:rsidRDefault="00F63DE3" w:rsidP="0053357C">
      <w:pPr>
        <w:pStyle w:val="30"/>
        <w:spacing w:after="0" w:line="240" w:lineRule="auto"/>
        <w:contextualSpacing/>
      </w:pPr>
      <w:r w:rsidRPr="00153A9F">
        <w:t>предварительной оплаты компенсационной стоимости попадающих под вынужденный снос зеленых насаждений.</w:t>
      </w:r>
    </w:p>
    <w:p w14:paraId="2A792239" w14:textId="77777777" w:rsidR="003332BE" w:rsidRDefault="003332BE" w:rsidP="0053357C">
      <w:pPr>
        <w:pStyle w:val="30"/>
        <w:spacing w:after="0" w:line="240" w:lineRule="auto"/>
        <w:ind w:firstLine="460"/>
        <w:contextualSpacing/>
        <w:jc w:val="both"/>
      </w:pPr>
    </w:p>
    <w:p w14:paraId="0422A274" w14:textId="77777777" w:rsidR="007F62B7" w:rsidRPr="00153A9F" w:rsidRDefault="00F63DE3" w:rsidP="0053357C">
      <w:pPr>
        <w:pStyle w:val="30"/>
        <w:spacing w:after="0" w:line="240" w:lineRule="auto"/>
        <w:ind w:firstLine="460"/>
        <w:contextualSpacing/>
        <w:jc w:val="both"/>
      </w:pPr>
      <w:r w:rsidRPr="00153A9F">
        <w:t>Я предупрежден(а) о привлечении к административной ответственности в порядке, установленном действующим законодательством Российской Федерации, Республики Крым с взысканием ущерба, причиненного незаконной рубкой зеленых насаждений в размере 5-кратной компенсационной стоимости. что в случае осуществления сноса зеленых насаждений без предварительной оплаты компенсационной стоимости</w:t>
      </w:r>
    </w:p>
    <w:p w14:paraId="3FBEE307" w14:textId="77777777" w:rsidR="007F62B7" w:rsidRPr="00153A9F" w:rsidRDefault="00F63DE3" w:rsidP="0053357C">
      <w:pPr>
        <w:pStyle w:val="30"/>
        <w:tabs>
          <w:tab w:val="left" w:leader="underscore" w:pos="10051"/>
        </w:tabs>
        <w:spacing w:after="0" w:line="240" w:lineRule="auto"/>
        <w:contextualSpacing/>
      </w:pPr>
      <w:r w:rsidRPr="00153A9F">
        <w:t>С актом ознакомлен(а):</w:t>
      </w:r>
      <w:r w:rsidR="00153A9F">
        <w:t xml:space="preserve"> </w:t>
      </w:r>
    </w:p>
    <w:p w14:paraId="191867CD" w14:textId="77777777" w:rsidR="007F62B7" w:rsidRPr="00153A9F" w:rsidRDefault="00F63DE3" w:rsidP="0053357C">
      <w:pPr>
        <w:pStyle w:val="40"/>
        <w:spacing w:after="0"/>
        <w:contextualSpacing/>
        <w:jc w:val="center"/>
        <w:sectPr w:rsidR="007F62B7" w:rsidRPr="00153A9F">
          <w:pgSz w:w="11900" w:h="16840"/>
          <w:pgMar w:top="1450" w:right="209" w:bottom="1154" w:left="1010" w:header="0" w:footer="3" w:gutter="0"/>
          <w:cols w:space="720"/>
          <w:noEndnote/>
          <w:docGrid w:linePitch="360"/>
        </w:sectPr>
      </w:pPr>
      <w:r w:rsidRPr="00153A9F">
        <w:t>(подпись гражданина, представителя юридического лица - Заявителя)</w:t>
      </w:r>
    </w:p>
    <w:p w14:paraId="5852D84C" w14:textId="544B5726" w:rsidR="007F62B7" w:rsidRPr="00153A9F" w:rsidRDefault="00F63DE3" w:rsidP="0053357C">
      <w:pPr>
        <w:pStyle w:val="20"/>
        <w:ind w:left="5640"/>
        <w:contextualSpacing/>
      </w:pPr>
      <w:r w:rsidRPr="00153A9F">
        <w:lastRenderedPageBreak/>
        <w:t xml:space="preserve">Приложение № 2 к Порядку сноса зеленых насаждений и расчета компенсационной стоимости зеленых насаждений на территории </w:t>
      </w:r>
      <w:r w:rsidR="006A4934">
        <w:t>Ароматненского</w:t>
      </w:r>
      <w:r w:rsidRPr="00153A9F">
        <w:t xml:space="preserve"> сельского поселения </w:t>
      </w:r>
      <w:r w:rsidR="009E6940">
        <w:t>Бахчисарайс</w:t>
      </w:r>
      <w:r w:rsidR="009E6940" w:rsidRPr="00153A9F">
        <w:t>кого</w:t>
      </w:r>
      <w:r w:rsidRPr="00153A9F">
        <w:t xml:space="preserve"> района Республики Крым</w:t>
      </w:r>
    </w:p>
    <w:p w14:paraId="712AB083" w14:textId="77777777" w:rsidR="009E6940" w:rsidRDefault="009E6940" w:rsidP="0053357C">
      <w:pPr>
        <w:pStyle w:val="1"/>
        <w:contextualSpacing/>
        <w:jc w:val="center"/>
        <w:rPr>
          <w:b/>
          <w:bCs/>
        </w:rPr>
      </w:pPr>
    </w:p>
    <w:p w14:paraId="7912D083" w14:textId="77777777" w:rsidR="009E6940" w:rsidRDefault="009E6940" w:rsidP="0053357C">
      <w:pPr>
        <w:pStyle w:val="1"/>
        <w:contextualSpacing/>
        <w:jc w:val="center"/>
        <w:rPr>
          <w:b/>
          <w:bCs/>
        </w:rPr>
      </w:pPr>
    </w:p>
    <w:p w14:paraId="7D40B79E" w14:textId="0DC27BC4" w:rsidR="007F62B7" w:rsidRPr="00153A9F" w:rsidRDefault="00F63DE3" w:rsidP="0053357C">
      <w:pPr>
        <w:pStyle w:val="1"/>
        <w:contextualSpacing/>
        <w:jc w:val="center"/>
      </w:pPr>
      <w:r w:rsidRPr="00153A9F">
        <w:rPr>
          <w:b/>
          <w:bCs/>
        </w:rPr>
        <w:t>АКТ №</w:t>
      </w:r>
      <w:r w:rsidRPr="00153A9F">
        <w:rPr>
          <w:b/>
          <w:bCs/>
        </w:rPr>
        <w:br/>
        <w:t>расчета ущерба при незаконной рубке, повреждении,</w:t>
      </w:r>
      <w:r w:rsidRPr="00153A9F">
        <w:rPr>
          <w:b/>
          <w:bCs/>
        </w:rPr>
        <w:br/>
        <w:t>уничтожении зеленых насаждений</w:t>
      </w:r>
    </w:p>
    <w:p w14:paraId="36D12AB3" w14:textId="77777777" w:rsidR="007F62B7" w:rsidRPr="00153A9F" w:rsidRDefault="00F63DE3" w:rsidP="0053357C">
      <w:pPr>
        <w:pStyle w:val="20"/>
        <w:tabs>
          <w:tab w:val="left" w:pos="6048"/>
        </w:tabs>
        <w:contextualSpacing/>
        <w:rPr>
          <w:sz w:val="22"/>
          <w:szCs w:val="22"/>
        </w:rPr>
      </w:pPr>
      <w:r w:rsidRPr="00153A9F">
        <w:t xml:space="preserve">с. </w:t>
      </w:r>
      <w:r w:rsidR="0068355F">
        <w:t>_______________</w:t>
      </w:r>
      <w:r w:rsidR="0068355F">
        <w:tab/>
      </w:r>
      <w:r w:rsidR="0068355F">
        <w:tab/>
      </w:r>
      <w:r w:rsidR="0068355F">
        <w:tab/>
      </w:r>
      <w:r w:rsidR="00153A9F">
        <w:t xml:space="preserve"> </w:t>
      </w:r>
      <w:r w:rsidRPr="00153A9F">
        <w:rPr>
          <w:b/>
          <w:bCs/>
          <w:i/>
          <w:iCs/>
          <w:sz w:val="22"/>
          <w:szCs w:val="22"/>
        </w:rPr>
        <w:t>«</w:t>
      </w:r>
      <w:r w:rsidR="0068355F">
        <w:rPr>
          <w:b/>
          <w:bCs/>
          <w:i/>
          <w:iCs/>
          <w:sz w:val="22"/>
          <w:szCs w:val="22"/>
        </w:rPr>
        <w:t>____</w:t>
      </w:r>
      <w:r w:rsidRPr="00153A9F">
        <w:rPr>
          <w:b/>
          <w:bCs/>
          <w:sz w:val="22"/>
          <w:szCs w:val="22"/>
        </w:rPr>
        <w:t>»</w:t>
      </w:r>
      <w:r w:rsidR="0068355F">
        <w:rPr>
          <w:b/>
          <w:bCs/>
          <w:sz w:val="22"/>
          <w:szCs w:val="22"/>
        </w:rPr>
        <w:t>_________</w:t>
      </w:r>
      <w:r w:rsidRPr="00153A9F">
        <w:rPr>
          <w:b/>
          <w:bCs/>
          <w:sz w:val="22"/>
          <w:szCs w:val="22"/>
        </w:rPr>
        <w:t>20</w:t>
      </w:r>
      <w:r w:rsidR="0068355F">
        <w:rPr>
          <w:b/>
          <w:bCs/>
          <w:sz w:val="22"/>
          <w:szCs w:val="22"/>
        </w:rPr>
        <w:t>___</w:t>
      </w:r>
      <w:r w:rsidRPr="00153A9F">
        <w:rPr>
          <w:b/>
          <w:bCs/>
          <w:sz w:val="22"/>
          <w:szCs w:val="22"/>
        </w:rPr>
        <w:t xml:space="preserve"> г.</w:t>
      </w:r>
    </w:p>
    <w:p w14:paraId="115FEA13" w14:textId="77777777" w:rsidR="007F62B7" w:rsidRPr="00153A9F" w:rsidRDefault="00F63DE3" w:rsidP="0053357C">
      <w:pPr>
        <w:pStyle w:val="40"/>
        <w:spacing w:after="0"/>
        <w:ind w:firstLine="709"/>
        <w:contextualSpacing/>
        <w:jc w:val="center"/>
      </w:pPr>
      <w:r w:rsidRPr="00153A9F">
        <w:rPr>
          <w:sz w:val="28"/>
          <w:szCs w:val="28"/>
        </w:rPr>
        <w:t>Я,</w:t>
      </w:r>
      <w:r w:rsidR="0068355F">
        <w:rPr>
          <w:sz w:val="28"/>
          <w:szCs w:val="28"/>
        </w:rPr>
        <w:t>________________________________________________________________</w:t>
      </w:r>
      <w:r w:rsidRPr="00153A9F">
        <w:rPr>
          <w:sz w:val="20"/>
          <w:szCs w:val="20"/>
        </w:rPr>
        <w:br/>
      </w:r>
      <w:r w:rsidRPr="00153A9F">
        <w:t>(Ф.И.О. и должность специалиста Администрации)</w:t>
      </w:r>
    </w:p>
    <w:p w14:paraId="27A39499" w14:textId="77777777" w:rsidR="007F62B7" w:rsidRPr="00153A9F" w:rsidRDefault="00F63DE3" w:rsidP="0053357C">
      <w:pPr>
        <w:pStyle w:val="20"/>
        <w:contextualSpacing/>
        <w:jc w:val="both"/>
      </w:pPr>
      <w:r w:rsidRPr="00153A9F">
        <w:t>произвел расчет ущерба при незаконной рубке, повреждении, уничтожении зеленых насаждений</w:t>
      </w:r>
    </w:p>
    <w:p w14:paraId="4988862D" w14:textId="77777777" w:rsidR="007F62B7" w:rsidRPr="00153A9F" w:rsidRDefault="00F63DE3" w:rsidP="0053357C">
      <w:pPr>
        <w:pStyle w:val="20"/>
        <w:tabs>
          <w:tab w:val="left" w:leader="underscore" w:pos="10090"/>
        </w:tabs>
        <w:contextualSpacing/>
        <w:jc w:val="both"/>
      </w:pPr>
      <w:r w:rsidRPr="00153A9F">
        <w:t>по адресу:</w:t>
      </w:r>
      <w:r w:rsidR="00153A9F">
        <w:t xml:space="preserve"> </w:t>
      </w:r>
    </w:p>
    <w:p w14:paraId="159048F6" w14:textId="77777777" w:rsidR="007F62B7" w:rsidRPr="00153A9F" w:rsidRDefault="00F63DE3" w:rsidP="0053357C">
      <w:pPr>
        <w:pStyle w:val="a5"/>
        <w:ind w:left="86"/>
        <w:contextualSpacing/>
        <w:rPr>
          <w:sz w:val="24"/>
          <w:szCs w:val="24"/>
        </w:rPr>
      </w:pPr>
      <w:r w:rsidRPr="00153A9F">
        <w:rPr>
          <w:sz w:val="24"/>
          <w:szCs w:val="24"/>
        </w:rPr>
        <w:t>Размер компенсационной стоимости зеленых насаждений составляет: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28"/>
        <w:gridCol w:w="989"/>
        <w:gridCol w:w="1709"/>
        <w:gridCol w:w="1843"/>
        <w:gridCol w:w="1421"/>
        <w:gridCol w:w="989"/>
        <w:gridCol w:w="1570"/>
      </w:tblGrid>
      <w:tr w:rsidR="007F62B7" w:rsidRPr="00153A9F" w14:paraId="6611B32A" w14:textId="77777777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BCC53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A6685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Вид древесной породы по ее ценности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B20B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Диаметр ствола на высоте 1,3 м, см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0C8A" w14:textId="77777777" w:rsidR="007F62B7" w:rsidRPr="00153A9F" w:rsidRDefault="0068355F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Действительная восстановительн</w:t>
            </w:r>
            <w:r w:rsidR="00F63DE3" w:rsidRPr="00153A9F">
              <w:rPr>
                <w:sz w:val="20"/>
                <w:szCs w:val="20"/>
              </w:rPr>
              <w:t>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FDAFC" w14:textId="77777777" w:rsidR="007F62B7" w:rsidRPr="00153A9F" w:rsidRDefault="0068355F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63DE3" w:rsidRPr="00153A9F">
              <w:rPr>
                <w:sz w:val="20"/>
                <w:szCs w:val="20"/>
              </w:rPr>
              <w:t>ерриториальный коэффициент (Кт)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0A8A7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Коэффициент фактического состояния зеленых насаждений (Кс)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2BD80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Количе</w:t>
            </w:r>
            <w:r w:rsidRPr="00153A9F">
              <w:rPr>
                <w:sz w:val="20"/>
                <w:szCs w:val="20"/>
              </w:rPr>
              <w:softHyphen/>
              <w:t>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9F21" w14:textId="77777777" w:rsidR="007F62B7" w:rsidRPr="00153A9F" w:rsidRDefault="00F63DE3" w:rsidP="0053357C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Компенсацион</w:t>
            </w:r>
            <w:r w:rsidRPr="00153A9F">
              <w:rPr>
                <w:sz w:val="20"/>
                <w:szCs w:val="20"/>
              </w:rPr>
              <w:softHyphen/>
              <w:t>ная стоимость, ру</w:t>
            </w:r>
            <w:r w:rsidRPr="0068355F">
              <w:rPr>
                <w:sz w:val="20"/>
                <w:szCs w:val="20"/>
              </w:rPr>
              <w:t>б</w:t>
            </w:r>
            <w:r w:rsidRPr="00153A9F">
              <w:rPr>
                <w:sz w:val="20"/>
                <w:szCs w:val="20"/>
              </w:rPr>
              <w:t>.</w:t>
            </w:r>
          </w:p>
        </w:tc>
      </w:tr>
      <w:tr w:rsidR="007F62B7" w:rsidRPr="00153A9F" w14:paraId="570554C4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4DF7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2D24D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A9814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93BBD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A0E5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A45DC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EC81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BD3B2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F62B7" w:rsidRPr="00153A9F" w14:paraId="5DDACFDA" w14:textId="77777777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1BBD9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022BD" w14:textId="77777777" w:rsidR="007F62B7" w:rsidRPr="00153A9F" w:rsidRDefault="00F63DE3" w:rsidP="0053357C">
            <w:pPr>
              <w:pStyle w:val="a7"/>
              <w:contextualSpacing/>
              <w:rPr>
                <w:sz w:val="20"/>
                <w:szCs w:val="20"/>
              </w:rPr>
            </w:pPr>
            <w:r w:rsidRPr="00153A9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17B43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29892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41413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2DA1E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69A1A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28BD3" w14:textId="77777777" w:rsidR="007F62B7" w:rsidRPr="00153A9F" w:rsidRDefault="007F62B7" w:rsidP="0053357C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E64D2DC" w14:textId="77777777" w:rsidR="007F62B7" w:rsidRPr="00153A9F" w:rsidRDefault="007F62B7" w:rsidP="0053357C">
      <w:pPr>
        <w:contextualSpacing/>
        <w:rPr>
          <w:rFonts w:ascii="Times New Roman" w:hAnsi="Times New Roman" w:cs="Times New Roman"/>
        </w:rPr>
      </w:pPr>
    </w:p>
    <w:p w14:paraId="6CFA14A4" w14:textId="77777777" w:rsidR="007F62B7" w:rsidRPr="00153A9F" w:rsidRDefault="00F63DE3" w:rsidP="0053357C">
      <w:pPr>
        <w:pStyle w:val="20"/>
        <w:contextualSpacing/>
        <w:jc w:val="both"/>
      </w:pPr>
      <w:r w:rsidRPr="00153A9F">
        <w:t>Размер ущерба при незаконной рубке, повреждении, уничтожении зеленых насаждений с применением повышающего коэффициента (Ку=5) составляет</w:t>
      </w:r>
    </w:p>
    <w:p w14:paraId="50F6C5CC" w14:textId="77777777" w:rsidR="007F62B7" w:rsidRPr="00153A9F" w:rsidRDefault="00F63DE3" w:rsidP="0053357C">
      <w:pPr>
        <w:pStyle w:val="20"/>
        <w:contextualSpacing/>
        <w:jc w:val="both"/>
      </w:pPr>
      <w:r w:rsidRPr="00153A9F">
        <w:t>Размер ущерба при повреждении зеленых насаждений, не влекущем прекращение роста (0,5) составляет</w:t>
      </w:r>
    </w:p>
    <w:p w14:paraId="260F0471" w14:textId="77777777" w:rsidR="007F62B7" w:rsidRPr="00153A9F" w:rsidRDefault="00F63DE3" w:rsidP="0053357C">
      <w:pPr>
        <w:pStyle w:val="20"/>
        <w:contextualSpacing/>
        <w:jc w:val="both"/>
      </w:pPr>
      <w:r w:rsidRPr="00153A9F">
        <w:t xml:space="preserve">Расчет компенсационной стоимости зеленых насаждений произведен на основании Порядка сноса зеленых насаждений и расчета компенсационной стоимости зеленых насаждений на территории </w:t>
      </w:r>
      <w:r w:rsidR="00590D4D">
        <w:t>_________</w:t>
      </w:r>
      <w:r w:rsidRPr="00153A9F">
        <w:t xml:space="preserve">ого сельского поселения </w:t>
      </w:r>
      <w:r w:rsidR="00590D4D">
        <w:t>_________</w:t>
      </w:r>
      <w:r w:rsidRPr="00153A9F">
        <w:t>ого района Республики Крым.</w:t>
      </w:r>
    </w:p>
    <w:p w14:paraId="292A3B05" w14:textId="77777777" w:rsidR="007F62B7" w:rsidRPr="00153A9F" w:rsidRDefault="00F63DE3" w:rsidP="0053357C">
      <w:pPr>
        <w:pStyle w:val="20"/>
        <w:contextualSpacing/>
        <w:jc w:val="both"/>
      </w:pPr>
      <w:r w:rsidRPr="00153A9F">
        <w:t>Составитель акта:</w:t>
      </w:r>
    </w:p>
    <w:p w14:paraId="5426EBBB" w14:textId="77777777" w:rsidR="007F62B7" w:rsidRDefault="007F62B7" w:rsidP="0053357C">
      <w:pPr>
        <w:contextualSpacing/>
        <w:rPr>
          <w:rFonts w:ascii="Times New Roman" w:hAnsi="Times New Roman" w:cs="Times New Roman"/>
        </w:rPr>
      </w:pPr>
    </w:p>
    <w:p w14:paraId="742E589F" w14:textId="77777777" w:rsidR="0068355F" w:rsidRDefault="0068355F" w:rsidP="005335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Ф.И.О.</w:t>
      </w:r>
    </w:p>
    <w:p w14:paraId="310AB6FC" w14:textId="77777777" w:rsidR="0068355F" w:rsidRPr="00153A9F" w:rsidRDefault="0068355F" w:rsidP="0053357C">
      <w:pPr>
        <w:contextualSpacing/>
        <w:rPr>
          <w:rFonts w:ascii="Times New Roman" w:hAnsi="Times New Roman" w:cs="Times New Roman"/>
        </w:rPr>
      </w:pPr>
    </w:p>
    <w:p w14:paraId="031AB8B1" w14:textId="77777777" w:rsidR="007F62B7" w:rsidRPr="0068355F" w:rsidRDefault="00F63DE3" w:rsidP="0053357C">
      <w:pPr>
        <w:pStyle w:val="30"/>
        <w:spacing w:after="0" w:line="240" w:lineRule="auto"/>
        <w:contextualSpacing/>
        <w:rPr>
          <w:sz w:val="24"/>
          <w:szCs w:val="24"/>
        </w:rPr>
      </w:pPr>
      <w:r w:rsidRPr="0068355F">
        <w:rPr>
          <w:sz w:val="24"/>
          <w:szCs w:val="24"/>
        </w:rPr>
        <w:t>РАСПИСКА</w:t>
      </w:r>
    </w:p>
    <w:p w14:paraId="332C1B4B" w14:textId="77777777" w:rsidR="0068355F" w:rsidRDefault="0068355F" w:rsidP="0053357C">
      <w:pPr>
        <w:pStyle w:val="30"/>
        <w:tabs>
          <w:tab w:val="left" w:leader="underscore" w:pos="10214"/>
        </w:tabs>
        <w:spacing w:after="0" w:line="240" w:lineRule="auto"/>
        <w:contextualSpacing/>
      </w:pPr>
    </w:p>
    <w:p w14:paraId="3E1FE08B" w14:textId="77777777" w:rsidR="007F62B7" w:rsidRPr="0068355F" w:rsidRDefault="00F63DE3" w:rsidP="0053357C">
      <w:pPr>
        <w:pStyle w:val="30"/>
        <w:tabs>
          <w:tab w:val="left" w:leader="underscore" w:pos="10214"/>
        </w:tabs>
        <w:spacing w:after="0" w:line="240" w:lineRule="auto"/>
        <w:contextualSpacing/>
        <w:rPr>
          <w:sz w:val="24"/>
          <w:szCs w:val="24"/>
        </w:rPr>
      </w:pPr>
      <w:r w:rsidRPr="0068355F">
        <w:rPr>
          <w:sz w:val="24"/>
          <w:szCs w:val="24"/>
        </w:rPr>
        <w:t>Мне,</w:t>
      </w:r>
      <w:r w:rsidR="00153A9F" w:rsidRPr="0068355F">
        <w:rPr>
          <w:sz w:val="24"/>
          <w:szCs w:val="24"/>
        </w:rPr>
        <w:t xml:space="preserve"> </w:t>
      </w:r>
      <w:r w:rsidR="0068355F">
        <w:rPr>
          <w:sz w:val="24"/>
          <w:szCs w:val="24"/>
        </w:rPr>
        <w:t>_________________________________________________________________________________</w:t>
      </w:r>
    </w:p>
    <w:p w14:paraId="67F60C3C" w14:textId="77777777" w:rsidR="007F62B7" w:rsidRDefault="00F63DE3" w:rsidP="0053357C">
      <w:pPr>
        <w:pStyle w:val="40"/>
        <w:spacing w:after="0"/>
        <w:contextualSpacing/>
        <w:jc w:val="center"/>
      </w:pPr>
      <w:r w:rsidRPr="00153A9F">
        <w:t>(Ф.И.О. гражданина, наименование юридического лица - причинившего ущерб)</w:t>
      </w:r>
    </w:p>
    <w:p w14:paraId="65404E88" w14:textId="77777777" w:rsidR="0068355F" w:rsidRPr="00153A9F" w:rsidRDefault="0068355F" w:rsidP="0053357C">
      <w:pPr>
        <w:pStyle w:val="40"/>
        <w:spacing w:after="0"/>
        <w:contextualSpacing/>
        <w:jc w:val="center"/>
      </w:pPr>
    </w:p>
    <w:p w14:paraId="6F11B775" w14:textId="77777777" w:rsidR="007F62B7" w:rsidRPr="0068355F" w:rsidRDefault="00F63DE3" w:rsidP="0053357C">
      <w:pPr>
        <w:pStyle w:val="30"/>
        <w:spacing w:after="0" w:line="240" w:lineRule="auto"/>
        <w:contextualSpacing/>
        <w:rPr>
          <w:sz w:val="24"/>
          <w:szCs w:val="24"/>
        </w:rPr>
      </w:pPr>
      <w:r w:rsidRPr="0068355F">
        <w:rPr>
          <w:sz w:val="24"/>
          <w:szCs w:val="24"/>
        </w:rPr>
        <w:t>разъяснен порядок добровольного возмещения ущерба, причиненного незаконной рубкой, повреждением, уничтожением зеленых насаждений.</w:t>
      </w:r>
    </w:p>
    <w:p w14:paraId="15B7ED9B" w14:textId="77777777" w:rsidR="007F62B7" w:rsidRPr="0068355F" w:rsidRDefault="00F63DE3" w:rsidP="0053357C">
      <w:pPr>
        <w:pStyle w:val="30"/>
        <w:spacing w:after="0" w:line="240" w:lineRule="auto"/>
        <w:ind w:firstLine="709"/>
        <w:contextualSpacing/>
        <w:rPr>
          <w:sz w:val="24"/>
          <w:szCs w:val="24"/>
        </w:rPr>
      </w:pPr>
      <w:r w:rsidRPr="0068355F">
        <w:rPr>
          <w:sz w:val="24"/>
          <w:szCs w:val="24"/>
        </w:rPr>
        <w:t>Я предупрежден(а), что в случае отказа добровольно возместить ущерб, материалы будут направлены в суд (Арбитражный суд) для взыскания ущерба в принудительном порядке.</w:t>
      </w:r>
    </w:p>
    <w:p w14:paraId="4C230E94" w14:textId="77777777" w:rsidR="007F62B7" w:rsidRPr="0068355F" w:rsidRDefault="00F63DE3" w:rsidP="0053357C">
      <w:pPr>
        <w:pStyle w:val="30"/>
        <w:spacing w:after="0" w:line="240" w:lineRule="auto"/>
        <w:contextualSpacing/>
        <w:rPr>
          <w:sz w:val="24"/>
          <w:szCs w:val="24"/>
        </w:rPr>
      </w:pPr>
      <w:r w:rsidRPr="0068355F">
        <w:rPr>
          <w:sz w:val="24"/>
          <w:szCs w:val="24"/>
        </w:rPr>
        <w:t>С актом ознакомлен(а):</w:t>
      </w:r>
    </w:p>
    <w:p w14:paraId="77F3113D" w14:textId="77777777" w:rsidR="007F62B7" w:rsidRPr="00153A9F" w:rsidRDefault="00F63DE3" w:rsidP="0053357C">
      <w:pPr>
        <w:pStyle w:val="40"/>
        <w:pBdr>
          <w:top w:val="single" w:sz="4" w:space="0" w:color="auto"/>
        </w:pBdr>
        <w:spacing w:after="0"/>
        <w:contextualSpacing/>
        <w:jc w:val="center"/>
      </w:pPr>
      <w:r w:rsidRPr="00153A9F">
        <w:t>(подпись гражданина, представителя юридического лица - причинившего ущерб)</w:t>
      </w:r>
    </w:p>
    <w:sectPr w:rsidR="007F62B7" w:rsidRPr="00153A9F" w:rsidSect="007F62B7">
      <w:pgSz w:w="11900" w:h="16840"/>
      <w:pgMar w:top="1129" w:right="527" w:bottom="1174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7C0F2" w14:textId="77777777" w:rsidR="00E02041" w:rsidRDefault="00E02041" w:rsidP="007F62B7">
      <w:r>
        <w:separator/>
      </w:r>
    </w:p>
  </w:endnote>
  <w:endnote w:type="continuationSeparator" w:id="0">
    <w:p w14:paraId="38951757" w14:textId="77777777" w:rsidR="00E02041" w:rsidRDefault="00E02041" w:rsidP="007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AB9A" w14:textId="77777777" w:rsidR="00E02041" w:rsidRDefault="00E02041"/>
  </w:footnote>
  <w:footnote w:type="continuationSeparator" w:id="0">
    <w:p w14:paraId="3F681FFA" w14:textId="77777777" w:rsidR="00E02041" w:rsidRDefault="00E02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BB"/>
    <w:multiLevelType w:val="multilevel"/>
    <w:tmpl w:val="FDF083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16176"/>
    <w:multiLevelType w:val="multilevel"/>
    <w:tmpl w:val="824AD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75D1F"/>
    <w:multiLevelType w:val="multilevel"/>
    <w:tmpl w:val="03EE4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661D1"/>
    <w:multiLevelType w:val="hybridMultilevel"/>
    <w:tmpl w:val="D2B8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69F0"/>
    <w:multiLevelType w:val="multilevel"/>
    <w:tmpl w:val="C4DA5F6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0F3A34"/>
    <w:multiLevelType w:val="multilevel"/>
    <w:tmpl w:val="3748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1A03AE"/>
    <w:multiLevelType w:val="multilevel"/>
    <w:tmpl w:val="91061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92764"/>
    <w:multiLevelType w:val="multilevel"/>
    <w:tmpl w:val="D5269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B7"/>
    <w:rsid w:val="00023AA9"/>
    <w:rsid w:val="00025587"/>
    <w:rsid w:val="00153A9F"/>
    <w:rsid w:val="00155A6A"/>
    <w:rsid w:val="00237867"/>
    <w:rsid w:val="00270A2F"/>
    <w:rsid w:val="003310D6"/>
    <w:rsid w:val="003332BE"/>
    <w:rsid w:val="00337B75"/>
    <w:rsid w:val="00361B2B"/>
    <w:rsid w:val="003702E4"/>
    <w:rsid w:val="004B1A8B"/>
    <w:rsid w:val="004C2F87"/>
    <w:rsid w:val="004D7444"/>
    <w:rsid w:val="004E6177"/>
    <w:rsid w:val="0053357C"/>
    <w:rsid w:val="00590D4D"/>
    <w:rsid w:val="005C29FD"/>
    <w:rsid w:val="005C316A"/>
    <w:rsid w:val="005F6F9C"/>
    <w:rsid w:val="005F71E8"/>
    <w:rsid w:val="00630953"/>
    <w:rsid w:val="0064000F"/>
    <w:rsid w:val="00646605"/>
    <w:rsid w:val="00662F6C"/>
    <w:rsid w:val="0068355F"/>
    <w:rsid w:val="006A4934"/>
    <w:rsid w:val="006F4E9F"/>
    <w:rsid w:val="007453C3"/>
    <w:rsid w:val="007C2AF3"/>
    <w:rsid w:val="007F62B7"/>
    <w:rsid w:val="008425E2"/>
    <w:rsid w:val="008A1209"/>
    <w:rsid w:val="008A7DA2"/>
    <w:rsid w:val="009B6608"/>
    <w:rsid w:val="009C71B2"/>
    <w:rsid w:val="009D176E"/>
    <w:rsid w:val="009E6940"/>
    <w:rsid w:val="00A44D01"/>
    <w:rsid w:val="00AE4E09"/>
    <w:rsid w:val="00B52D03"/>
    <w:rsid w:val="00B86668"/>
    <w:rsid w:val="00D76E86"/>
    <w:rsid w:val="00DB136F"/>
    <w:rsid w:val="00DF6F44"/>
    <w:rsid w:val="00E02041"/>
    <w:rsid w:val="00EB125C"/>
    <w:rsid w:val="00EB6CFA"/>
    <w:rsid w:val="00F518CA"/>
    <w:rsid w:val="00F520B9"/>
    <w:rsid w:val="00F63DE3"/>
    <w:rsid w:val="00F732AE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EC95"/>
  <w15:docId w15:val="{62775E7E-1F80-4596-BD62-2246770F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62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7F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F62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F62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F62B7"/>
    <w:pPr>
      <w:ind w:firstLine="3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F62B7"/>
    <w:pPr>
      <w:spacing w:after="29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7F62B7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7F62B7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F62B7"/>
    <w:pPr>
      <w:spacing w:after="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F62B7"/>
    <w:pPr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8CA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C2AF3"/>
    <w:rPr>
      <w:color w:val="0000FF" w:themeColor="hyperlink"/>
      <w:u w:val="single"/>
    </w:rPr>
  </w:style>
  <w:style w:type="paragraph" w:styleId="31">
    <w:name w:val="Body Text 3"/>
    <w:basedOn w:val="a"/>
    <w:link w:val="32"/>
    <w:rsid w:val="00630953"/>
    <w:pPr>
      <w:widowControl/>
      <w:suppressAutoHyphens/>
      <w:autoSpaceDN w:val="0"/>
      <w:spacing w:after="120"/>
      <w:textAlignment w:val="baseline"/>
    </w:pPr>
    <w:rPr>
      <w:rFonts w:ascii="Calibri" w:eastAsia="SimSun" w:hAnsi="Calibri" w:cs="Calibri"/>
      <w:color w:val="00000A"/>
      <w:kern w:val="3"/>
      <w:sz w:val="16"/>
      <w:szCs w:val="16"/>
      <w:lang w:eastAsia="en-US" w:bidi="hi-IN"/>
    </w:rPr>
  </w:style>
  <w:style w:type="character" w:customStyle="1" w:styleId="32">
    <w:name w:val="Основной текст 3 Знак"/>
    <w:basedOn w:val="a0"/>
    <w:link w:val="31"/>
    <w:rsid w:val="00630953"/>
    <w:rPr>
      <w:rFonts w:ascii="Calibri" w:eastAsia="SimSun" w:hAnsi="Calibri" w:cs="Calibri"/>
      <w:color w:val="00000A"/>
      <w:kern w:val="3"/>
      <w:sz w:val="16"/>
      <w:szCs w:val="16"/>
      <w:lang w:eastAsia="en-US" w:bidi="hi-IN"/>
    </w:rPr>
  </w:style>
  <w:style w:type="paragraph" w:styleId="ab">
    <w:name w:val="Body Text"/>
    <w:basedOn w:val="a"/>
    <w:link w:val="ac"/>
    <w:uiPriority w:val="99"/>
    <w:semiHidden/>
    <w:unhideWhenUsed/>
    <w:rsid w:val="00EB6C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B6CFA"/>
    <w:rPr>
      <w:color w:val="000000"/>
    </w:rPr>
  </w:style>
  <w:style w:type="paragraph" w:styleId="ad">
    <w:name w:val="List Paragraph"/>
    <w:basedOn w:val="a"/>
    <w:uiPriority w:val="34"/>
    <w:qFormat/>
    <w:rsid w:val="00EB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%3A%2F%2Faromatnoe-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13</Pages>
  <Words>4394</Words>
  <Characters>25049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7</cp:revision>
  <cp:lastPrinted>2025-09-11T13:15:00Z</cp:lastPrinted>
  <dcterms:created xsi:type="dcterms:W3CDTF">2024-04-08T08:04:00Z</dcterms:created>
  <dcterms:modified xsi:type="dcterms:W3CDTF">2025-09-11T13:16:00Z</dcterms:modified>
</cp:coreProperties>
</file>